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E1A1" w14:textId="159A4181" w:rsidR="00AA13D5" w:rsidRPr="00AA13D5" w:rsidRDefault="00AA13D5" w:rsidP="00AA13D5">
      <w:pPr>
        <w:shd w:val="clear" w:color="auto" w:fill="FFFFFF"/>
        <w:spacing w:after="0" w:line="540" w:lineRule="atLeast"/>
        <w:outlineLvl w:val="0"/>
        <w:rPr>
          <w:rFonts w:ascii="Ubuntu Condensed" w:eastAsia="Times New Roman" w:hAnsi="Ubuntu Condensed" w:cs="Times New Roman"/>
          <w:b/>
          <w:bCs/>
          <w:color w:val="636363"/>
          <w:kern w:val="36"/>
          <w:sz w:val="42"/>
          <w:szCs w:val="42"/>
          <w:u w:val="single"/>
          <w:lang w:eastAsia="el-GR"/>
          <w14:ligatures w14:val="none"/>
        </w:rPr>
      </w:pPr>
      <w:r w:rsidRPr="00AA13D5">
        <w:rPr>
          <w:rFonts w:ascii="Ubuntu Condensed" w:eastAsia="Times New Roman" w:hAnsi="Ubuntu Condensed" w:cs="Times New Roman"/>
          <w:b/>
          <w:bCs/>
          <w:color w:val="636363"/>
          <w:kern w:val="36"/>
          <w:sz w:val="42"/>
          <w:szCs w:val="42"/>
          <w:u w:val="single"/>
          <w:lang w:eastAsia="el-GR"/>
          <w14:ligatures w14:val="none"/>
        </w:rPr>
        <w:t>ΑΙΤΗΣΕΙΣ ΟΡΚΩΜΟΣΙΑΣ ΕΑΡΙΝΟΥ ΕΞΑΜΗΝΟΥ ΑΚΑΔΗΜΑΪΚΟΥ ΕΤΟΥΣ 2025-2026 ΓΙΑ ΦΟΙΤΗΤΕΣ ΠΑΝΕΠΙΣΤΗΜΙΟΥ ΚΑΙ ΠΡΩΗΝ ΤΕΙ</w:t>
      </w:r>
    </w:p>
    <w:p w14:paraId="4C3C1AB3" w14:textId="77777777" w:rsidR="00AA13D5" w:rsidRPr="00AA13D5" w:rsidRDefault="00AA13D5" w:rsidP="00AA13D5">
      <w:pPr>
        <w:shd w:val="clear" w:color="auto" w:fill="FFFFFF"/>
        <w:spacing w:after="0" w:line="540" w:lineRule="atLeast"/>
        <w:outlineLvl w:val="0"/>
        <w:rPr>
          <w:rFonts w:ascii="Ubuntu Condensed" w:eastAsia="Times New Roman" w:hAnsi="Ubuntu Condensed" w:cs="Times New Roman"/>
          <w:b/>
          <w:bCs/>
          <w:color w:val="636363"/>
          <w:kern w:val="36"/>
          <w:sz w:val="42"/>
          <w:szCs w:val="42"/>
          <w:lang w:eastAsia="el-GR"/>
          <w14:ligatures w14:val="none"/>
        </w:rPr>
      </w:pPr>
    </w:p>
    <w:p w14:paraId="0092D1CB" w14:textId="168F2ED0" w:rsidR="00AA13D5" w:rsidRPr="00AA13D5" w:rsidRDefault="00AA13D5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</w:pPr>
      <w:r w:rsidRPr="00AA13D5">
        <w:rPr>
          <w:rFonts w:ascii="Ubuntu" w:eastAsia="Times New Roman" w:hAnsi="Ubuntu" w:cs="Times New Roman"/>
          <w:b/>
          <w:bCs/>
          <w:color w:val="777777"/>
          <w:kern w:val="0"/>
          <w:lang w:eastAsia="el-GR"/>
          <w14:ligatures w14:val="none"/>
        </w:rPr>
        <w:t>ΠΡΟΣΟΧΗ: Η ημερομηνία ορκωμοσίας που αναγράφεται στο students είναι ενδεικτική.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</w:r>
      <w:r w:rsidRPr="00AA13D5">
        <w:rPr>
          <w:rFonts w:ascii="Ubuntu" w:eastAsia="Times New Roman" w:hAnsi="Ubuntu" w:cs="Times New Roman"/>
          <w:b/>
          <w:bCs/>
          <w:color w:val="777777"/>
          <w:kern w:val="0"/>
          <w:lang w:eastAsia="el-GR"/>
          <w14:ligatures w14:val="none"/>
        </w:rPr>
        <w:t>Για την ακριβή ημερομηνία της ορκωμοσίας θα υπάρξει νέα ανακοίνωση.</w:t>
      </w:r>
    </w:p>
    <w:p w14:paraId="1B86F8E5" w14:textId="60F6DAEE" w:rsidR="00AA13D5" w:rsidRPr="00DA6AF3" w:rsidRDefault="00AA13D5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EE0000"/>
          <w:kern w:val="0"/>
          <w:lang w:eastAsia="el-GR"/>
          <w14:ligatures w14:val="none"/>
        </w:rPr>
      </w:pP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Καλούνται οι φοιτητές</w:t>
      </w:r>
      <w:r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/τριες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που αναμένεται να ορκιστούν, να προβούν σε έλεγχο των υποχρεώσεών τους για τη λήψη πτυχίου σύμφωνα με το </w:t>
      </w:r>
      <w:r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πρόγραμμα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σπουδών τους (απαιτούμενα μαθήματα, ects, ολοκλήρωση πτυχιακής εργασίας και παράδοσή της, υλοποίηση πρακτικής άσκησης κ.λπ.). Όσοι φοιτητές</w:t>
      </w:r>
      <w:r w:rsidR="006D0673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/τριες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πληρούν τις προϋποθέσεις πτυχίου θα πρέπει να κάνουν αίτηση, μέσα από το </w:t>
      </w:r>
      <w:hyperlink r:id="rId5" w:history="1">
        <w:r w:rsidRPr="00AA13D5">
          <w:rPr>
            <w:rFonts w:ascii="Ubuntu" w:eastAsia="Times New Roman" w:hAnsi="Ubuntu" w:cs="Times New Roman"/>
            <w:color w:val="AC3055"/>
            <w:kern w:val="0"/>
            <w:lang w:eastAsia="el-GR"/>
            <w14:ligatures w14:val="none"/>
          </w:rPr>
          <w:t>https://students.uowm.gr/</w:t>
        </w:r>
      </w:hyperlink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 , </w:t>
      </w:r>
      <w:r w:rsidRPr="00DA6AF3">
        <w:rPr>
          <w:rFonts w:ascii="Ubuntu" w:eastAsia="Times New Roman" w:hAnsi="Ubuntu" w:cs="Times New Roman"/>
          <w:b/>
          <w:bCs/>
          <w:color w:val="EE0000"/>
          <w:kern w:val="0"/>
          <w:lang w:eastAsia="el-GR"/>
          <w14:ligatures w14:val="none"/>
        </w:rPr>
        <w:t xml:space="preserve">έως και την Κυριακή </w:t>
      </w:r>
      <w:r w:rsidR="001264E0">
        <w:rPr>
          <w:rFonts w:ascii="Ubuntu" w:eastAsia="Times New Roman" w:hAnsi="Ubuntu" w:cs="Times New Roman"/>
          <w:b/>
          <w:bCs/>
          <w:color w:val="EE0000"/>
          <w:kern w:val="0"/>
          <w:lang w:eastAsia="el-GR"/>
          <w14:ligatures w14:val="none"/>
        </w:rPr>
        <w:t>19</w:t>
      </w:r>
      <w:r w:rsidRPr="00DA6AF3">
        <w:rPr>
          <w:rFonts w:ascii="Ubuntu" w:eastAsia="Times New Roman" w:hAnsi="Ubuntu" w:cs="Times New Roman"/>
          <w:b/>
          <w:bCs/>
          <w:color w:val="EE0000"/>
          <w:kern w:val="0"/>
          <w:lang w:eastAsia="el-GR"/>
          <w14:ligatures w14:val="none"/>
        </w:rPr>
        <w:t>/0</w:t>
      </w:r>
      <w:r w:rsidR="001264E0">
        <w:rPr>
          <w:rFonts w:ascii="Ubuntu" w:eastAsia="Times New Roman" w:hAnsi="Ubuntu" w:cs="Times New Roman"/>
          <w:b/>
          <w:bCs/>
          <w:color w:val="EE0000"/>
          <w:kern w:val="0"/>
          <w:lang w:eastAsia="el-GR"/>
          <w14:ligatures w14:val="none"/>
        </w:rPr>
        <w:t>4</w:t>
      </w:r>
      <w:r w:rsidRPr="00DA6AF3">
        <w:rPr>
          <w:rFonts w:ascii="Ubuntu" w:eastAsia="Times New Roman" w:hAnsi="Ubuntu" w:cs="Times New Roman"/>
          <w:b/>
          <w:bCs/>
          <w:color w:val="EE0000"/>
          <w:kern w:val="0"/>
          <w:lang w:eastAsia="el-GR"/>
          <w14:ligatures w14:val="none"/>
        </w:rPr>
        <w:t>/2026</w:t>
      </w:r>
      <w:r w:rsidRPr="00DA6AF3">
        <w:rPr>
          <w:rFonts w:ascii="Ubuntu" w:eastAsia="Times New Roman" w:hAnsi="Ubuntu" w:cs="Times New Roman"/>
          <w:color w:val="EE0000"/>
          <w:kern w:val="0"/>
          <w:lang w:eastAsia="el-GR"/>
          <w14:ligatures w14:val="none"/>
        </w:rPr>
        <w:t>.</w:t>
      </w:r>
    </w:p>
    <w:p w14:paraId="296E9D93" w14:textId="77777777" w:rsidR="000878FD" w:rsidRDefault="00AA13D5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</w:pP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Για την ολοκλήρωση της αίτησης </w:t>
      </w:r>
      <w:r w:rsidRPr="00AA13D5">
        <w:rPr>
          <w:rFonts w:ascii="Ubuntu" w:eastAsia="Times New Roman" w:hAnsi="Ubuntu" w:cs="Times New Roman"/>
          <w:b/>
          <w:bCs/>
          <w:color w:val="777777"/>
          <w:kern w:val="0"/>
          <w:lang w:eastAsia="el-GR"/>
          <w14:ligatures w14:val="none"/>
        </w:rPr>
        <w:t>θα πρέπει να ανεβάσουν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 (upload) στο students τα παρακάτω:</w:t>
      </w:r>
    </w:p>
    <w:p w14:paraId="240719C0" w14:textId="169D8E4E" w:rsidR="00AA13D5" w:rsidRPr="00AA13D5" w:rsidRDefault="000878FD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</w:pPr>
      <w:r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1</w:t>
      </w:r>
      <w:r w:rsidR="00AA13D5"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.</w:t>
      </w:r>
      <w:r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</w:t>
      </w:r>
      <w:r w:rsidR="00AA13D5"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Αντίγραφο αστυνομικής ταυτότητας</w:t>
      </w:r>
      <w:r w:rsidR="00AA13D5"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</w:r>
      <w:r w:rsidR="0090330B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2. Βεβαίωση μη οφειλής από τη Βιβλιοθήκη (την παραλαμβάνετε από τη Βιβλιοθήκη).</w:t>
      </w:r>
      <w:r w:rsidR="00AA13D5"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</w:r>
    </w:p>
    <w:p w14:paraId="3F738E57" w14:textId="72763EB4" w:rsidR="00AA13D5" w:rsidRPr="00AA13D5" w:rsidRDefault="00AA13D5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</w:pPr>
      <w:r w:rsidRPr="00AA13D5">
        <w:rPr>
          <w:rFonts w:ascii="Ubuntu" w:eastAsia="Times New Roman" w:hAnsi="Ubuntu" w:cs="Times New Roman"/>
          <w:b/>
          <w:bCs/>
          <w:color w:val="777777"/>
          <w:kern w:val="0"/>
          <w:lang w:eastAsia="el-GR"/>
          <w14:ligatures w14:val="none"/>
        </w:rPr>
        <w:t>Προσοχή: Επίσης θα πρέπει: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  <w:t>• Να προβείτε σε </w:t>
      </w:r>
      <w:r w:rsidRPr="00AA13D5">
        <w:rPr>
          <w:rFonts w:ascii="Ubuntu" w:eastAsia="Times New Roman" w:hAnsi="Ubuntu" w:cs="Times New Roman"/>
          <w:b/>
          <w:bCs/>
          <w:color w:val="777777"/>
          <w:kern w:val="0"/>
          <w:lang w:eastAsia="el-GR"/>
          <w14:ligatures w14:val="none"/>
        </w:rPr>
        <w:t>ηλεκτρονική εγγραφή αποφοίτων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, στο γραφείο διασύνδεσης, στη διεύθυνση: https://alumni.uowm.gr/. Η εγγραφή πραγματοποιείται με το προσωπικό email και όχι με το ακαδημαϊκό.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  <w:t>• Όσοι</w:t>
      </w:r>
      <w:r w:rsidR="00D07F12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/σες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φοιτητές</w:t>
      </w:r>
      <w:r w:rsidR="00D07F12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/τριες 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δεν επιθυμούν να ορκιστούν στην ορκωμοσία του </w:t>
      </w:r>
      <w:r w:rsidR="009C5999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εαρινού εξαμήνου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, θα πρέπει να αποστείλουν στη γραμματεία Υπεύθυνη δήλωση με mail (</w:t>
      </w:r>
      <w:r w:rsidR="00F915AF">
        <w:rPr>
          <w:rFonts w:ascii="Ubuntu" w:eastAsia="Times New Roman" w:hAnsi="Ubuntu" w:cs="Times New Roman"/>
          <w:color w:val="777777"/>
          <w:kern w:val="0"/>
          <w:lang w:val="en-US" w:eastAsia="el-GR"/>
          <w14:ligatures w14:val="none"/>
        </w:rPr>
        <w:t>agro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@uowm.gr), όπου θα αναφέρουν πως επιθυμούν να ορκιστούν στην επόμενη ορκωμοσία.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  <w:t>• Η ακαδημαϊκή ταυτότητα θα πρέπει να παραδοθεί στη Γραμματεία του Τμήματος</w:t>
      </w:r>
      <w:r w:rsidR="009F5EBF" w:rsidRPr="009F5EBF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 xml:space="preserve"> </w:t>
      </w:r>
      <w:r w:rsidR="007E6D71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δια ζώσης ή να σταλεί ταχυδρομικώς στη δι</w:t>
      </w:r>
      <w:r w:rsidR="00AA1436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εύθυνση Τέρμα Κοντοπούλου Φλώρινα ΤΚ 53100</w:t>
      </w:r>
      <w:r w:rsidR="00F87142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.</w:t>
      </w: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br/>
      </w:r>
    </w:p>
    <w:p w14:paraId="4F28688C" w14:textId="77777777" w:rsidR="00AA13D5" w:rsidRPr="00AA13D5" w:rsidRDefault="00AA13D5" w:rsidP="00AA13D5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</w:pPr>
      <w:r w:rsidRPr="00AA13D5">
        <w:rPr>
          <w:rFonts w:ascii="Ubuntu" w:eastAsia="Times New Roman" w:hAnsi="Ubuntu" w:cs="Times New Roman"/>
          <w:color w:val="777777"/>
          <w:kern w:val="0"/>
          <w:lang w:eastAsia="el-GR"/>
          <w14:ligatures w14:val="none"/>
        </w:rPr>
        <w:t>Από τη γραμματεία</w:t>
      </w:r>
    </w:p>
    <w:p w14:paraId="1B8230A4" w14:textId="77777777" w:rsidR="00E15B87" w:rsidRDefault="00E15B87"/>
    <w:sectPr w:rsidR="00E15B87" w:rsidSect="007E6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898"/>
    <w:multiLevelType w:val="multilevel"/>
    <w:tmpl w:val="667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1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D5"/>
    <w:rsid w:val="000878FD"/>
    <w:rsid w:val="001264E0"/>
    <w:rsid w:val="00544BEC"/>
    <w:rsid w:val="006D0673"/>
    <w:rsid w:val="007E6D71"/>
    <w:rsid w:val="008A0D90"/>
    <w:rsid w:val="0090330B"/>
    <w:rsid w:val="009C5999"/>
    <w:rsid w:val="009F5EBF"/>
    <w:rsid w:val="00AA13D5"/>
    <w:rsid w:val="00AA1436"/>
    <w:rsid w:val="00B61067"/>
    <w:rsid w:val="00BF7E4C"/>
    <w:rsid w:val="00CB17D0"/>
    <w:rsid w:val="00D07F12"/>
    <w:rsid w:val="00DA6AF3"/>
    <w:rsid w:val="00E15B87"/>
    <w:rsid w:val="00E650B8"/>
    <w:rsid w:val="00F87142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B38E"/>
  <w15:chartTrackingRefBased/>
  <w15:docId w15:val="{A4137065-28AE-42F8-99CD-FB2F2D0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13D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13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13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13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13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13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13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13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1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s.uowm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ΘΕΟΔΟΥΛΙΔΟΥ ΣΤΕΛΛΑ</dc:creator>
  <cp:keywords/>
  <dc:description/>
  <cp:lastModifiedBy>(a) ΘΕΟΔΟΥΛΙΔΟΥ ΣΤΕΛΛΑ</cp:lastModifiedBy>
  <cp:revision>2</cp:revision>
  <dcterms:created xsi:type="dcterms:W3CDTF">2026-02-06T12:13:00Z</dcterms:created>
  <dcterms:modified xsi:type="dcterms:W3CDTF">2026-02-06T12:13:00Z</dcterms:modified>
</cp:coreProperties>
</file>