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40217048"/>
    <w:p w:rsidR="001D18D6" w:rsidRPr="003F3687" w:rsidRDefault="001D18D6" w:rsidP="003F3687">
      <w:pPr>
        <w:pStyle w:val="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3F3687">
        <w:rPr>
          <w:rFonts w:asciiTheme="minorHAnsi" w:hAnsiTheme="minorHAnsi" w:cstheme="minorHAnsi"/>
          <w:noProof/>
          <w:color w:val="auto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B38F43" wp14:editId="7A8BE423">
                <wp:simplePos x="0" y="0"/>
                <wp:positionH relativeFrom="column">
                  <wp:posOffset>-14605</wp:posOffset>
                </wp:positionH>
                <wp:positionV relativeFrom="paragraph">
                  <wp:posOffset>-66675</wp:posOffset>
                </wp:positionV>
                <wp:extent cx="5753100" cy="323850"/>
                <wp:effectExtent l="0" t="0" r="0" b="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7" o:spid="_x0000_s1026" style="position:absolute;margin-left:-1.15pt;margin-top:-5.25pt;width:453pt;height:25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" fillcolor="#d8d8d8 [2732]" stroked="f"/>
            </w:pict>
          </mc:Fallback>
        </mc:AlternateContent>
      </w:r>
      <w:r w:rsidRPr="003F3687">
        <w:rPr>
          <w:rFonts w:asciiTheme="minorHAnsi" w:hAnsiTheme="minorHAnsi" w:cstheme="minorHAnsi"/>
          <w:color w:val="auto"/>
          <w:sz w:val="26"/>
          <w:szCs w:val="26"/>
        </w:rPr>
        <w:t>ΠΡΟΣΩΠΙΚΑ ΣΤΟΙΧΕΙΑ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9766D1" w:rsidRPr="000D489E" w:rsidTr="009766D1">
        <w:tc>
          <w:tcPr>
            <w:tcW w:w="3227" w:type="dxa"/>
          </w:tcPr>
          <w:p w:rsidR="009766D1" w:rsidRPr="000D489E" w:rsidRDefault="009766D1" w:rsidP="009766D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0D489E">
              <w:rPr>
                <w:rFonts w:cstheme="minorHAnsi"/>
              </w:rPr>
              <w:t>ΟΝΟΜΑ</w:t>
            </w:r>
          </w:p>
        </w:tc>
        <w:tc>
          <w:tcPr>
            <w:tcW w:w="5295" w:type="dxa"/>
          </w:tcPr>
          <w:p w:rsidR="009766D1" w:rsidRPr="000D489E" w:rsidRDefault="009766D1" w:rsidP="00581BA7">
            <w:pPr>
              <w:spacing w:line="276" w:lineRule="auto"/>
              <w:jc w:val="both"/>
              <w:rPr>
                <w:rFonts w:cstheme="minorHAnsi"/>
              </w:rPr>
            </w:pPr>
            <w:r w:rsidRPr="000D489E">
              <w:rPr>
                <w:rFonts w:cstheme="minorHAnsi"/>
              </w:rPr>
              <w:t>Φίλιππος</w:t>
            </w:r>
          </w:p>
        </w:tc>
      </w:tr>
      <w:tr w:rsidR="009766D1" w:rsidRPr="000D489E" w:rsidTr="009766D1">
        <w:tc>
          <w:tcPr>
            <w:tcW w:w="3227" w:type="dxa"/>
          </w:tcPr>
          <w:p w:rsidR="009766D1" w:rsidRPr="000D489E" w:rsidRDefault="009766D1" w:rsidP="009766D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0D489E">
              <w:rPr>
                <w:rFonts w:cstheme="minorHAnsi"/>
              </w:rPr>
              <w:t>ΕΠΩΝΥΜΟ</w:t>
            </w:r>
          </w:p>
        </w:tc>
        <w:tc>
          <w:tcPr>
            <w:tcW w:w="5295" w:type="dxa"/>
          </w:tcPr>
          <w:p w:rsidR="009766D1" w:rsidRPr="000D489E" w:rsidRDefault="009766D1" w:rsidP="00581BA7">
            <w:pPr>
              <w:spacing w:line="276" w:lineRule="auto"/>
              <w:jc w:val="both"/>
              <w:rPr>
                <w:rFonts w:cstheme="minorHAnsi"/>
              </w:rPr>
            </w:pPr>
            <w:r w:rsidRPr="000D489E">
              <w:rPr>
                <w:rFonts w:cstheme="minorHAnsi"/>
              </w:rPr>
              <w:t>Μπαντής</w:t>
            </w:r>
          </w:p>
        </w:tc>
      </w:tr>
      <w:tr w:rsidR="008C4C3A" w:rsidRPr="000D489E" w:rsidTr="009766D1">
        <w:tc>
          <w:tcPr>
            <w:tcW w:w="3227" w:type="dxa"/>
          </w:tcPr>
          <w:p w:rsidR="008C4C3A" w:rsidRPr="000D489E" w:rsidRDefault="008C4C3A" w:rsidP="009766D1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ΕΠΑΓΓΕΛΜΑΤΙΚΗ ΙΔΙΟΤΗΤΑ</w:t>
            </w:r>
          </w:p>
        </w:tc>
        <w:tc>
          <w:tcPr>
            <w:tcW w:w="5295" w:type="dxa"/>
          </w:tcPr>
          <w:p w:rsidR="008C4C3A" w:rsidRPr="00196E0A" w:rsidRDefault="00196E0A" w:rsidP="00196E0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Επίκουρος Καθηγητής</w:t>
            </w:r>
          </w:p>
        </w:tc>
      </w:tr>
      <w:tr w:rsidR="00196E0A" w:rsidRPr="000D489E" w:rsidTr="009766D1">
        <w:tc>
          <w:tcPr>
            <w:tcW w:w="3227" w:type="dxa"/>
          </w:tcPr>
          <w:p w:rsidR="00196E0A" w:rsidRPr="00196E0A" w:rsidRDefault="00196E0A" w:rsidP="009766D1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ΓΝΩΣΤΙΚΟ ΑΝΤΙΚΕΙΜΕΝΟ</w:t>
            </w:r>
          </w:p>
        </w:tc>
        <w:tc>
          <w:tcPr>
            <w:tcW w:w="5295" w:type="dxa"/>
          </w:tcPr>
          <w:p w:rsidR="00196E0A" w:rsidRDefault="00196E0A" w:rsidP="00196E0A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ΛΑΧΑΝΟΚΟΜΙΑ – ΘΕΡΜΟΚΗΠΙΑΚΕΣ ΚΑΛΛΙΕΡΓΕΙΕΣ</w:t>
            </w:r>
          </w:p>
        </w:tc>
      </w:tr>
      <w:tr w:rsidR="009766D1" w:rsidRPr="000D489E" w:rsidTr="009766D1">
        <w:tc>
          <w:tcPr>
            <w:tcW w:w="3227" w:type="dxa"/>
          </w:tcPr>
          <w:p w:rsidR="009766D1" w:rsidRPr="000D489E" w:rsidRDefault="009766D1" w:rsidP="00581BA7">
            <w:pPr>
              <w:spacing w:line="276" w:lineRule="auto"/>
              <w:jc w:val="both"/>
              <w:rPr>
                <w:rFonts w:cstheme="minorHAnsi"/>
              </w:rPr>
            </w:pPr>
            <w:r w:rsidRPr="000D489E">
              <w:rPr>
                <w:rFonts w:cstheme="minorHAnsi"/>
                <w:lang w:val="en-US"/>
              </w:rPr>
              <w:t>E</w:t>
            </w:r>
            <w:r w:rsidRPr="000D489E">
              <w:rPr>
                <w:rFonts w:cstheme="minorHAnsi"/>
              </w:rPr>
              <w:t>-</w:t>
            </w:r>
            <w:r w:rsidRPr="000D489E">
              <w:rPr>
                <w:rFonts w:cstheme="minorHAnsi"/>
                <w:lang w:val="en-US"/>
              </w:rPr>
              <w:t>MAIL</w:t>
            </w:r>
          </w:p>
        </w:tc>
        <w:tc>
          <w:tcPr>
            <w:tcW w:w="5295" w:type="dxa"/>
          </w:tcPr>
          <w:p w:rsidR="009766D1" w:rsidRPr="000D489E" w:rsidRDefault="00196E0A" w:rsidP="00196E0A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0D489E">
              <w:rPr>
                <w:rFonts w:cstheme="minorHAnsi"/>
                <w:lang w:val="en-US"/>
              </w:rPr>
              <w:t>fbantis</w:t>
            </w:r>
            <w:proofErr w:type="spellEnd"/>
            <w:r w:rsidRPr="000D489E">
              <w:rPr>
                <w:rFonts w:cstheme="minorHAnsi"/>
              </w:rPr>
              <w:t>@</w:t>
            </w:r>
            <w:proofErr w:type="spellStart"/>
            <w:r>
              <w:rPr>
                <w:rFonts w:cstheme="minorHAnsi"/>
                <w:lang w:val="en-US"/>
              </w:rPr>
              <w:t>uowm</w:t>
            </w:r>
            <w:proofErr w:type="spellEnd"/>
            <w:r w:rsidRPr="000D489E">
              <w:rPr>
                <w:rFonts w:cstheme="minorHAnsi"/>
              </w:rPr>
              <w:t>.</w:t>
            </w:r>
            <w:r w:rsidRPr="000D489E">
              <w:rPr>
                <w:rFonts w:cstheme="minorHAnsi"/>
                <w:lang w:val="en-US"/>
              </w:rPr>
              <w:t>gr</w:t>
            </w:r>
            <w:r w:rsidRPr="00196E0A">
              <w:rPr>
                <w:rFonts w:cstheme="minorHAnsi"/>
              </w:rPr>
              <w:t xml:space="preserve"> </w:t>
            </w:r>
          </w:p>
        </w:tc>
      </w:tr>
    </w:tbl>
    <w:p w:rsidR="00280489" w:rsidRDefault="00280489" w:rsidP="00280489">
      <w:pPr>
        <w:spacing w:line="276" w:lineRule="auto"/>
        <w:ind w:left="426"/>
        <w:jc w:val="both"/>
        <w:rPr>
          <w:rFonts w:cstheme="minorHAnsi"/>
        </w:rPr>
      </w:pPr>
    </w:p>
    <w:p w:rsidR="00C878D6" w:rsidRPr="00C878D6" w:rsidRDefault="00C878D6" w:rsidP="00280489">
      <w:pPr>
        <w:spacing w:line="276" w:lineRule="auto"/>
        <w:ind w:left="426"/>
        <w:jc w:val="both"/>
        <w:rPr>
          <w:rFonts w:cstheme="minorHAnsi"/>
        </w:rPr>
      </w:pPr>
    </w:p>
    <w:p w:rsidR="00607825" w:rsidRPr="003F3687" w:rsidRDefault="00607825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" w:name="_Toc140217049"/>
      <w:r w:rsidRPr="003F3687">
        <w:rPr>
          <w:rFonts w:asciiTheme="minorHAnsi" w:hAnsiTheme="minorHAnsi" w:cstheme="minorHAnsi"/>
          <w:color w:val="auto"/>
        </w:rPr>
        <w:t>ΣΧΕΤΙΚΕΣ ΙΣΤΟΣΕΛΙΔΕΣ</w:t>
      </w:r>
      <w:bookmarkEnd w:id="1"/>
    </w:p>
    <w:p w:rsidR="00781DFE" w:rsidRPr="008E22A3" w:rsidRDefault="00781DFE" w:rsidP="00781DFE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cstheme="minorHAnsi"/>
          <w:lang w:val="en-US"/>
        </w:rPr>
      </w:pPr>
      <w:r w:rsidRPr="008E22A3">
        <w:rPr>
          <w:rFonts w:cstheme="minorHAnsi"/>
          <w:b/>
          <w:lang w:val="en-US"/>
        </w:rPr>
        <w:t xml:space="preserve">Scopus: </w:t>
      </w:r>
      <w:r w:rsidRPr="008E22A3">
        <w:rPr>
          <w:rFonts w:cstheme="minorHAnsi"/>
          <w:lang w:val="en-US"/>
        </w:rPr>
        <w:t>https://www.scopus.com/authid/detail.uri?authorId=57046051600</w:t>
      </w:r>
    </w:p>
    <w:p w:rsidR="00781DFE" w:rsidRPr="008E22A3" w:rsidRDefault="00781DFE" w:rsidP="00781DFE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cstheme="minorHAnsi"/>
          <w:lang w:val="en-US"/>
        </w:rPr>
      </w:pPr>
      <w:r w:rsidRPr="008E22A3">
        <w:rPr>
          <w:rFonts w:cstheme="minorHAnsi"/>
          <w:b/>
          <w:lang w:val="en-US"/>
        </w:rPr>
        <w:t xml:space="preserve">Google Scholar: </w:t>
      </w:r>
      <w:r w:rsidRPr="008E22A3">
        <w:rPr>
          <w:rFonts w:cstheme="minorHAnsi"/>
          <w:lang w:val="en-US"/>
        </w:rPr>
        <w:t>https://scholar.google.com/citations?user=w7QzVQ8AAAAJ&amp;hl=en</w:t>
      </w:r>
    </w:p>
    <w:p w:rsidR="00781DFE" w:rsidRPr="00781DFE" w:rsidRDefault="00781DFE" w:rsidP="00781DFE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cstheme="minorHAnsi"/>
          <w:lang w:val="en-US"/>
        </w:rPr>
      </w:pPr>
      <w:r w:rsidRPr="00781DFE">
        <w:rPr>
          <w:rFonts w:cstheme="minorHAnsi"/>
          <w:b/>
          <w:lang w:val="en-US"/>
        </w:rPr>
        <w:t xml:space="preserve">ORCID: </w:t>
      </w:r>
      <w:r w:rsidRPr="00781DFE">
        <w:rPr>
          <w:rFonts w:cstheme="minorHAnsi"/>
          <w:lang w:val="en-US"/>
        </w:rPr>
        <w:t>https://orcid.org/0000-0001-6470-2333</w:t>
      </w:r>
    </w:p>
    <w:p w:rsidR="00AE6496" w:rsidRDefault="00AE6496" w:rsidP="001D32F2">
      <w:pPr>
        <w:spacing w:line="276" w:lineRule="auto"/>
        <w:ind w:left="426"/>
        <w:jc w:val="both"/>
        <w:rPr>
          <w:rFonts w:cstheme="minorHAnsi"/>
        </w:rPr>
      </w:pPr>
    </w:p>
    <w:p w:rsidR="00C878D6" w:rsidRDefault="00C878D6" w:rsidP="001D32F2">
      <w:pPr>
        <w:spacing w:line="276" w:lineRule="auto"/>
        <w:ind w:left="426"/>
        <w:jc w:val="both"/>
        <w:rPr>
          <w:rFonts w:cstheme="minorHAnsi"/>
        </w:rPr>
      </w:pPr>
    </w:p>
    <w:p w:rsidR="001D32F2" w:rsidRPr="00905F8A" w:rsidRDefault="00B6510E" w:rsidP="001D32F2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53520B8" wp14:editId="123536F2">
                <wp:simplePos x="0" y="0"/>
                <wp:positionH relativeFrom="column">
                  <wp:posOffset>-14605</wp:posOffset>
                </wp:positionH>
                <wp:positionV relativeFrom="paragraph">
                  <wp:posOffset>130175</wp:posOffset>
                </wp:positionV>
                <wp:extent cx="5753100" cy="323850"/>
                <wp:effectExtent l="0" t="0" r="0" b="0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margin-left:-1.15pt;margin-top:10.25pt;width:453pt;height:25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" fillcolor="#d8d8d8 [2732]" stroked="f"/>
            </w:pict>
          </mc:Fallback>
        </mc:AlternateContent>
      </w:r>
    </w:p>
    <w:p w:rsidR="00863D68" w:rsidRPr="000D489E" w:rsidRDefault="00863D68" w:rsidP="003F3687">
      <w:pPr>
        <w:pStyle w:val="1"/>
        <w:spacing w:before="0" w:after="240" w:line="276" w:lineRule="auto"/>
        <w:rPr>
          <w:rFonts w:cstheme="minorHAnsi"/>
          <w:b w:val="0"/>
          <w:sz w:val="26"/>
          <w:szCs w:val="26"/>
        </w:rPr>
      </w:pPr>
      <w:bookmarkStart w:id="2" w:name="_Toc140217050"/>
      <w:r w:rsidRPr="001C0DB9">
        <w:rPr>
          <w:rFonts w:asciiTheme="minorHAnsi" w:hAnsiTheme="minorHAnsi" w:cstheme="minorHAnsi"/>
          <w:color w:val="auto"/>
          <w:sz w:val="26"/>
          <w:szCs w:val="26"/>
        </w:rPr>
        <w:t>ΣΠΟΥΔΕΣ</w:t>
      </w:r>
      <w:bookmarkEnd w:id="2"/>
      <w:r w:rsidRPr="000D489E">
        <w:rPr>
          <w:rFonts w:cstheme="minorHAnsi"/>
          <w:b w:val="0"/>
          <w:sz w:val="26"/>
          <w:szCs w:val="26"/>
        </w:rPr>
        <w:t xml:space="preserve"> </w:t>
      </w:r>
    </w:p>
    <w:p w:rsidR="008268DC" w:rsidRPr="000D489E" w:rsidRDefault="008268DC" w:rsidP="008268DC">
      <w:pPr>
        <w:spacing w:before="120" w:line="276" w:lineRule="auto"/>
        <w:jc w:val="both"/>
        <w:rPr>
          <w:rFonts w:cstheme="minorHAnsi"/>
          <w:b/>
        </w:rPr>
      </w:pPr>
      <w:r w:rsidRPr="006279DF">
        <w:rPr>
          <w:rFonts w:cstheme="minorHAnsi"/>
          <w:b/>
        </w:rPr>
        <w:t>Δεκέμβριος 2020 – Μάρτιος 2023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Μεταδιδακτορικός ερευνητής στο Αριστοτέλειο Πανεπιστήμιο Θεσσαλονίκης, Σχολή Γεωπονίας, Δασολογίας και Φυσικού Περιβάλλοντος, Τμήμα Γεωπονίας.</w:t>
      </w:r>
    </w:p>
    <w:p w:rsidR="008268DC" w:rsidRDefault="008268DC" w:rsidP="008268DC">
      <w:pPr>
        <w:spacing w:line="276" w:lineRule="auto"/>
        <w:ind w:left="426"/>
        <w:jc w:val="both"/>
        <w:rPr>
          <w:rFonts w:cstheme="minorHAnsi"/>
          <w:u w:val="single"/>
        </w:rPr>
      </w:pPr>
      <w:r w:rsidRPr="000D489E">
        <w:rPr>
          <w:rFonts w:cstheme="minorHAnsi"/>
        </w:rPr>
        <w:t xml:space="preserve">Μεταδιδακτορική </w:t>
      </w:r>
      <w:r>
        <w:rPr>
          <w:rFonts w:cstheme="minorHAnsi"/>
        </w:rPr>
        <w:t>Έ</w:t>
      </w:r>
      <w:r w:rsidRPr="000D489E">
        <w:rPr>
          <w:rFonts w:cstheme="minorHAnsi"/>
        </w:rPr>
        <w:t xml:space="preserve">ρευνα στο Εργαστήριο Λαχανοκομίας με θέμα: «Φυσιολογική μελέτη της μεταφυτευτικής καταπόνησης λαχανοκομικών και η επίδραση της στην αύξηση και ποιότητα τους» υπό την επίβλεψη του Επίκουρου Καθηγητή Δρ. </w:t>
      </w:r>
      <w:proofErr w:type="gramStart"/>
      <w:r>
        <w:rPr>
          <w:rFonts w:cstheme="minorHAnsi"/>
          <w:lang w:val="en-US"/>
        </w:rPr>
        <w:t>A</w:t>
      </w:r>
      <w:r w:rsidRPr="00686F54">
        <w:rPr>
          <w:rFonts w:cstheme="minorHAnsi"/>
        </w:rPr>
        <w:t xml:space="preserve">. </w:t>
      </w:r>
      <w:r w:rsidRPr="000D489E">
        <w:rPr>
          <w:rFonts w:cstheme="minorHAnsi"/>
        </w:rPr>
        <w:t>Κουκουνάρα</w:t>
      </w:r>
      <w:r w:rsidRPr="00686F54">
        <w:rPr>
          <w:rFonts w:cstheme="minorHAnsi"/>
        </w:rPr>
        <w:t>.</w:t>
      </w:r>
      <w:proofErr w:type="gramEnd"/>
      <w:r w:rsidRPr="00686F54">
        <w:rPr>
          <w:rFonts w:cstheme="minorHAnsi"/>
        </w:rPr>
        <w:t xml:space="preserve"> </w:t>
      </w:r>
    </w:p>
    <w:p w:rsidR="008268DC" w:rsidRPr="000D489E" w:rsidRDefault="008268DC" w:rsidP="008268DC">
      <w:pPr>
        <w:spacing w:before="120"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</w:rPr>
        <w:t>Οκτώβριος 2016 – Σεπτέμβριος 2020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Εκπόνηση διδακτορικής διατριβής στο Αριστοτέλειο Πανεπιστήμιο Θεσσαλονίκης, Σχολή Γεωπονίας, Δασολογίας και Φυσικού Περιβάλλοντος, Τμήμα Γεωπονίας.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cstheme="minorHAnsi"/>
        </w:rPr>
        <w:t>Διδακτορική</w:t>
      </w:r>
      <w:r w:rsidRPr="000D489E">
        <w:rPr>
          <w:rFonts w:cstheme="minorHAnsi"/>
        </w:rPr>
        <w:t xml:space="preserve"> διατριβή στο Εργαστήριο Λαχανοκομίας με θέμα: </w:t>
      </w:r>
      <w:r w:rsidRPr="000D489E">
        <w:rPr>
          <w:rFonts w:eastAsia="Calibri" w:cstheme="minorHAnsi"/>
        </w:rPr>
        <w:t>«</w:t>
      </w:r>
      <w:r w:rsidRPr="000D489E">
        <w:rPr>
          <w:rFonts w:eastAsia="Calibri" w:cstheme="minorHAnsi"/>
          <w:lang w:val="en-US"/>
        </w:rPr>
        <w:t>Effects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of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spectra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from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>-</w:t>
      </w:r>
      <w:r w:rsidRPr="000D489E">
        <w:rPr>
          <w:rFonts w:eastAsia="Calibri" w:cstheme="minorHAnsi"/>
          <w:lang w:val="en-US"/>
        </w:rPr>
        <w:t>emitting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diodes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on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the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growth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and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quality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of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grafted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watermelon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seedlings</w:t>
      </w:r>
      <w:r w:rsidRPr="000D489E">
        <w:rPr>
          <w:rFonts w:cstheme="minorHAnsi"/>
        </w:rPr>
        <w:t>»</w:t>
      </w:r>
      <w:r w:rsidRPr="000D489E">
        <w:rPr>
          <w:rFonts w:eastAsia="Calibri" w:cstheme="minorHAnsi"/>
        </w:rPr>
        <w:t xml:space="preserve"> υπό την επίβλεψη του Επίκουρου Καθηγητή Δρ. </w:t>
      </w:r>
      <w:proofErr w:type="gramStart"/>
      <w:r>
        <w:rPr>
          <w:rFonts w:eastAsia="Calibri" w:cstheme="minorHAnsi"/>
          <w:lang w:val="en-US"/>
        </w:rPr>
        <w:t>A</w:t>
      </w:r>
      <w:r w:rsidRPr="00686F54">
        <w:rPr>
          <w:rFonts w:eastAsia="Calibri" w:cstheme="minorHAnsi"/>
        </w:rPr>
        <w:t>.</w:t>
      </w:r>
      <w:r w:rsidRPr="000D489E">
        <w:rPr>
          <w:rFonts w:eastAsia="Calibri" w:cstheme="minorHAnsi"/>
        </w:rPr>
        <w:t xml:space="preserve"> Κουκουνάρα.</w:t>
      </w:r>
      <w:proofErr w:type="gramEnd"/>
    </w:p>
    <w:p w:rsidR="008268DC" w:rsidRPr="000D489E" w:rsidRDefault="008268DC" w:rsidP="008268DC">
      <w:pPr>
        <w:spacing w:line="276" w:lineRule="auto"/>
        <w:ind w:left="426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Διδακτορικό με βαθμό Άριστα.</w:t>
      </w:r>
    </w:p>
    <w:p w:rsidR="008268DC" w:rsidRPr="00DC2F21" w:rsidRDefault="008268DC" w:rsidP="008268DC">
      <w:pPr>
        <w:pStyle w:val="a3"/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Ημερομηνία κτήσ</w:t>
      </w:r>
      <w:r>
        <w:rPr>
          <w:rFonts w:cstheme="minorHAnsi"/>
        </w:rPr>
        <w:t>η</w:t>
      </w:r>
      <w:r w:rsidRPr="000D489E">
        <w:rPr>
          <w:rFonts w:cstheme="minorHAnsi"/>
        </w:rPr>
        <w:t>ς διδακτορικού: 01/09/2020.</w:t>
      </w:r>
    </w:p>
    <w:p w:rsidR="008268DC" w:rsidRPr="00DC2F21" w:rsidRDefault="008268DC" w:rsidP="008268DC">
      <w:pPr>
        <w:pStyle w:val="a3"/>
        <w:spacing w:line="276" w:lineRule="auto"/>
        <w:ind w:left="426"/>
        <w:jc w:val="both"/>
        <w:rPr>
          <w:rFonts w:cstheme="minorHAnsi"/>
        </w:rPr>
      </w:pPr>
      <w:r w:rsidRPr="006279DF">
        <w:rPr>
          <w:rFonts w:cstheme="minorHAnsi"/>
          <w:lang w:val="en-US"/>
        </w:rPr>
        <w:t>https</w:t>
      </w:r>
      <w:r w:rsidRPr="00DC2F21">
        <w:rPr>
          <w:rFonts w:cstheme="minorHAnsi"/>
        </w:rPr>
        <w:t>://</w:t>
      </w:r>
      <w:r w:rsidRPr="006279DF">
        <w:rPr>
          <w:rFonts w:cstheme="minorHAnsi"/>
          <w:lang w:val="en-US"/>
        </w:rPr>
        <w:t>www</w:t>
      </w:r>
      <w:r w:rsidRPr="00DC2F21">
        <w:rPr>
          <w:rFonts w:cstheme="minorHAnsi"/>
        </w:rPr>
        <w:t>.</w:t>
      </w:r>
      <w:proofErr w:type="spellStart"/>
      <w:r w:rsidRPr="006279DF">
        <w:rPr>
          <w:rFonts w:cstheme="minorHAnsi"/>
          <w:lang w:val="en-US"/>
        </w:rPr>
        <w:t>didaktorika</w:t>
      </w:r>
      <w:proofErr w:type="spellEnd"/>
      <w:r w:rsidRPr="00DC2F21">
        <w:rPr>
          <w:rFonts w:cstheme="minorHAnsi"/>
        </w:rPr>
        <w:t>.</w:t>
      </w:r>
      <w:r w:rsidRPr="006279DF">
        <w:rPr>
          <w:rFonts w:cstheme="minorHAnsi"/>
          <w:lang w:val="en-US"/>
        </w:rPr>
        <w:t>gr</w:t>
      </w:r>
      <w:r w:rsidRPr="00DC2F21">
        <w:rPr>
          <w:rFonts w:cstheme="minorHAnsi"/>
        </w:rPr>
        <w:t>/</w:t>
      </w:r>
      <w:proofErr w:type="spellStart"/>
      <w:r w:rsidRPr="006279DF">
        <w:rPr>
          <w:rFonts w:cstheme="minorHAnsi"/>
          <w:lang w:val="en-US"/>
        </w:rPr>
        <w:t>eadd</w:t>
      </w:r>
      <w:proofErr w:type="spellEnd"/>
      <w:r w:rsidRPr="00DC2F21">
        <w:rPr>
          <w:rFonts w:cstheme="minorHAnsi"/>
        </w:rPr>
        <w:t>/</w:t>
      </w:r>
      <w:r w:rsidRPr="006279DF">
        <w:rPr>
          <w:rFonts w:cstheme="minorHAnsi"/>
          <w:lang w:val="en-US"/>
        </w:rPr>
        <w:t>handle</w:t>
      </w:r>
      <w:r w:rsidRPr="00DC2F21">
        <w:rPr>
          <w:rFonts w:cstheme="minorHAnsi"/>
        </w:rPr>
        <w:t>/10442/48134</w:t>
      </w:r>
    </w:p>
    <w:p w:rsidR="008268DC" w:rsidRPr="00DC2F21" w:rsidRDefault="008268DC" w:rsidP="008268DC">
      <w:pPr>
        <w:spacing w:before="120" w:line="276" w:lineRule="auto"/>
        <w:jc w:val="both"/>
        <w:rPr>
          <w:rFonts w:cstheme="minorHAnsi"/>
          <w:b/>
        </w:rPr>
      </w:pPr>
      <w:r w:rsidRPr="00303247">
        <w:rPr>
          <w:rFonts w:cstheme="minorHAnsi"/>
          <w:b/>
        </w:rPr>
        <w:t>Φεβρουάριος</w:t>
      </w:r>
      <w:r w:rsidRPr="00DC2F21">
        <w:rPr>
          <w:rFonts w:cstheme="minorHAnsi"/>
          <w:b/>
        </w:rPr>
        <w:t xml:space="preserve"> 2021 – </w:t>
      </w:r>
      <w:r w:rsidRPr="00303247">
        <w:rPr>
          <w:rFonts w:cstheme="minorHAnsi"/>
          <w:b/>
        </w:rPr>
        <w:t>Απρίλιος</w:t>
      </w:r>
      <w:r w:rsidRPr="00DC2F21">
        <w:rPr>
          <w:rFonts w:cstheme="minorHAnsi"/>
          <w:b/>
        </w:rPr>
        <w:t xml:space="preserve"> 2022</w:t>
      </w:r>
    </w:p>
    <w:p w:rsidR="008268DC" w:rsidRPr="00DC2F21" w:rsidRDefault="008268DC" w:rsidP="008268DC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Εκπόνηση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διδακτορικής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διατριβής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στο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Goethe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University</w:t>
      </w:r>
      <w:r w:rsidRPr="00DC2F21">
        <w:rPr>
          <w:rFonts w:cstheme="minorHAnsi"/>
        </w:rPr>
        <w:t xml:space="preserve">, </w:t>
      </w:r>
      <w:r w:rsidRPr="007F2BFC">
        <w:rPr>
          <w:rFonts w:cstheme="minorHAnsi"/>
          <w:lang w:val="en-US"/>
        </w:rPr>
        <w:t>Institute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for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Ecology</w:t>
      </w:r>
      <w:r w:rsidRPr="00DC2F21">
        <w:rPr>
          <w:rFonts w:cstheme="minorHAnsi"/>
        </w:rPr>
        <w:t xml:space="preserve">, </w:t>
      </w:r>
      <w:r w:rsidRPr="007F2BFC">
        <w:rPr>
          <w:rFonts w:cstheme="minorHAnsi"/>
          <w:lang w:val="en-US"/>
        </w:rPr>
        <w:t>Evolution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and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Biodiversity</w:t>
      </w:r>
      <w:r w:rsidRPr="00DC2F21">
        <w:rPr>
          <w:rFonts w:cstheme="minorHAnsi"/>
        </w:rPr>
        <w:t xml:space="preserve">, </w:t>
      </w:r>
      <w:r w:rsidRPr="007F2BFC">
        <w:rPr>
          <w:rFonts w:cstheme="minorHAnsi"/>
          <w:lang w:val="en-US"/>
        </w:rPr>
        <w:t>Frankfurt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am</w:t>
      </w:r>
      <w:r w:rsidRPr="00DC2F21">
        <w:rPr>
          <w:rFonts w:cstheme="minorHAnsi"/>
        </w:rPr>
        <w:t xml:space="preserve"> </w:t>
      </w:r>
      <w:r w:rsidRPr="007F2BFC">
        <w:rPr>
          <w:rFonts w:cstheme="minorHAnsi"/>
          <w:lang w:val="en-US"/>
        </w:rPr>
        <w:t>Main</w:t>
      </w:r>
      <w:r w:rsidRPr="00DC2F21">
        <w:rPr>
          <w:rFonts w:cstheme="minorHAnsi"/>
        </w:rPr>
        <w:t xml:space="preserve">, </w:t>
      </w:r>
      <w:r w:rsidRPr="007F2BFC">
        <w:rPr>
          <w:rFonts w:cstheme="minorHAnsi"/>
        </w:rPr>
        <w:t>Γερμανία</w:t>
      </w:r>
      <w:r w:rsidRPr="00DC2F21">
        <w:rPr>
          <w:rFonts w:cstheme="minorHAnsi"/>
        </w:rPr>
        <w:t>.</w:t>
      </w:r>
    </w:p>
    <w:p w:rsidR="008268DC" w:rsidRPr="00DC2F21" w:rsidRDefault="008268DC" w:rsidP="008268DC">
      <w:pPr>
        <w:spacing w:line="276" w:lineRule="auto"/>
        <w:ind w:left="426"/>
        <w:jc w:val="both"/>
        <w:rPr>
          <w:rFonts w:cstheme="minorHAnsi"/>
          <w:u w:val="single"/>
        </w:rPr>
      </w:pPr>
      <w:r>
        <w:rPr>
          <w:rFonts w:cstheme="minorHAnsi"/>
        </w:rPr>
        <w:t>Διδακτορική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διατριβή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στο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Εργαστήριο</w:t>
      </w:r>
      <w:r w:rsidRPr="00DC2F21">
        <w:rPr>
          <w:rFonts w:cstheme="minorHAnsi"/>
        </w:rPr>
        <w:t xml:space="preserve"> </w:t>
      </w:r>
      <w:r>
        <w:rPr>
          <w:rFonts w:cstheme="minorHAnsi"/>
        </w:rPr>
        <w:t>Φυσιολογίας</w:t>
      </w:r>
      <w:r w:rsidRPr="00DC2F21">
        <w:rPr>
          <w:rFonts w:cstheme="minorHAnsi"/>
        </w:rPr>
        <w:t xml:space="preserve"> </w:t>
      </w:r>
      <w:r>
        <w:rPr>
          <w:rFonts w:cstheme="minorHAnsi"/>
        </w:rPr>
        <w:t>φυτών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με</w:t>
      </w:r>
      <w:r w:rsidRPr="00DC2F21">
        <w:rPr>
          <w:rFonts w:cstheme="minorHAnsi"/>
        </w:rPr>
        <w:t xml:space="preserve"> </w:t>
      </w:r>
      <w:r w:rsidRPr="000D489E">
        <w:rPr>
          <w:rFonts w:cstheme="minorHAnsi"/>
        </w:rPr>
        <w:t>θέμα</w:t>
      </w:r>
      <w:r w:rsidRPr="00DC2F21">
        <w:rPr>
          <w:rFonts w:cstheme="minorHAnsi"/>
        </w:rPr>
        <w:t xml:space="preserve">: </w:t>
      </w:r>
      <w:r w:rsidRPr="00DC2F21">
        <w:rPr>
          <w:rFonts w:eastAsia="Calibri" w:cstheme="minorHAnsi"/>
        </w:rPr>
        <w:t>«</w:t>
      </w:r>
      <w:r w:rsidRPr="007F2BFC">
        <w:rPr>
          <w:rFonts w:eastAsia="Calibri" w:cstheme="minorHAnsi"/>
          <w:lang w:val="en-US"/>
        </w:rPr>
        <w:t>Assessing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the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physiology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and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growth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of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mature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and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young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European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oaks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under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aspects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of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climate</w:t>
      </w:r>
      <w:r w:rsidRPr="00DC2F21">
        <w:rPr>
          <w:rFonts w:eastAsia="Calibri" w:cstheme="minorHAnsi"/>
        </w:rPr>
        <w:t xml:space="preserve"> </w:t>
      </w:r>
      <w:r w:rsidRPr="007F2BFC">
        <w:rPr>
          <w:rFonts w:eastAsia="Calibri" w:cstheme="minorHAnsi"/>
          <w:lang w:val="en-US"/>
        </w:rPr>
        <w:t>change</w:t>
      </w:r>
      <w:r w:rsidRPr="00DC2F21">
        <w:rPr>
          <w:rFonts w:cstheme="minorHAnsi"/>
        </w:rPr>
        <w:t>»</w:t>
      </w:r>
      <w:r w:rsidRPr="00DC2F21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</w:rPr>
        <w:t>υπό</w:t>
      </w:r>
      <w:r w:rsidRPr="00DC2F21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</w:rPr>
        <w:t>την</w:t>
      </w:r>
      <w:r w:rsidRPr="00DC2F21">
        <w:rPr>
          <w:rFonts w:eastAsia="Calibri" w:cstheme="minorHAnsi"/>
        </w:rPr>
        <w:t xml:space="preserve"> </w:t>
      </w:r>
      <w:r w:rsidRPr="00526016">
        <w:rPr>
          <w:rFonts w:eastAsia="Calibri" w:cstheme="minorHAnsi"/>
        </w:rPr>
        <w:t>επίβλεψη</w:t>
      </w:r>
      <w:r w:rsidRPr="00DC2F21">
        <w:rPr>
          <w:rFonts w:eastAsia="Calibri" w:cstheme="minorHAnsi"/>
        </w:rPr>
        <w:t xml:space="preserve"> </w:t>
      </w:r>
      <w:r w:rsidRPr="00526016">
        <w:rPr>
          <w:rFonts w:eastAsia="Calibri" w:cstheme="minorHAnsi"/>
        </w:rPr>
        <w:t>του</w:t>
      </w:r>
      <w:r w:rsidRPr="00DC2F21">
        <w:rPr>
          <w:rFonts w:eastAsia="Calibri" w:cstheme="minorHAnsi"/>
        </w:rPr>
        <w:t xml:space="preserve"> </w:t>
      </w:r>
      <w:r w:rsidRPr="00526016">
        <w:rPr>
          <w:rFonts w:eastAsia="Calibri" w:cstheme="minorHAnsi"/>
        </w:rPr>
        <w:t>Καθηγητή</w:t>
      </w:r>
      <w:r w:rsidRPr="00DC2F21">
        <w:rPr>
          <w:rFonts w:eastAsia="Calibri" w:cstheme="minorHAnsi"/>
        </w:rPr>
        <w:t xml:space="preserve"> </w:t>
      </w:r>
      <w:proofErr w:type="spellStart"/>
      <w:r w:rsidRPr="00526016">
        <w:rPr>
          <w:rFonts w:eastAsia="Calibri" w:cstheme="minorHAnsi"/>
          <w:lang w:val="en-US"/>
        </w:rPr>
        <w:t>Dr</w:t>
      </w:r>
      <w:proofErr w:type="spellEnd"/>
      <w:r w:rsidRPr="00DC2F21">
        <w:rPr>
          <w:rFonts w:eastAsia="Calibri" w:cstheme="minorHAnsi"/>
        </w:rPr>
        <w:t xml:space="preserve">. </w:t>
      </w:r>
      <w:r w:rsidRPr="00526016">
        <w:rPr>
          <w:rFonts w:eastAsia="Calibri" w:cstheme="minorHAnsi"/>
          <w:lang w:val="en-US"/>
        </w:rPr>
        <w:t>W</w:t>
      </w:r>
      <w:r w:rsidRPr="00DC2F21">
        <w:rPr>
          <w:rFonts w:eastAsia="Calibri" w:cstheme="minorHAnsi"/>
        </w:rPr>
        <w:t xml:space="preserve">. </w:t>
      </w:r>
      <w:proofErr w:type="spellStart"/>
      <w:r w:rsidRPr="00526016">
        <w:rPr>
          <w:rFonts w:eastAsia="Calibri" w:cstheme="minorHAnsi"/>
          <w:lang w:val="en-US"/>
        </w:rPr>
        <w:t>Brueggemann</w:t>
      </w:r>
      <w:proofErr w:type="spellEnd"/>
      <w:r w:rsidRPr="00DC2F21">
        <w:rPr>
          <w:rFonts w:eastAsia="Calibri" w:cstheme="minorHAnsi"/>
        </w:rPr>
        <w:t>.</w:t>
      </w:r>
      <w:r w:rsidRPr="00DC2F21">
        <w:rPr>
          <w:rFonts w:cstheme="minorHAnsi"/>
          <w:u w:val="single"/>
        </w:rPr>
        <w:t xml:space="preserve"> </w:t>
      </w:r>
    </w:p>
    <w:p w:rsidR="008268DC" w:rsidRPr="00DC2F21" w:rsidRDefault="008268DC" w:rsidP="008268DC">
      <w:pPr>
        <w:pStyle w:val="a3"/>
        <w:spacing w:line="276" w:lineRule="auto"/>
        <w:ind w:left="425"/>
        <w:jc w:val="both"/>
        <w:rPr>
          <w:rFonts w:cstheme="minorHAnsi"/>
        </w:rPr>
      </w:pPr>
      <w:r w:rsidRPr="00526016">
        <w:rPr>
          <w:rFonts w:cstheme="minorHAnsi"/>
        </w:rPr>
        <w:t>Ημερομηνία κ</w:t>
      </w:r>
      <w:r>
        <w:rPr>
          <w:rFonts w:cstheme="minorHAnsi"/>
        </w:rPr>
        <w:t>τήσης διδακτορικού: 22/04/2022.</w:t>
      </w:r>
    </w:p>
    <w:p w:rsidR="008268DC" w:rsidRPr="00DC2F21" w:rsidRDefault="008268DC" w:rsidP="008268DC">
      <w:pPr>
        <w:spacing w:line="276" w:lineRule="auto"/>
        <w:ind w:left="425"/>
        <w:jc w:val="both"/>
        <w:rPr>
          <w:rFonts w:cstheme="minorHAnsi"/>
        </w:rPr>
      </w:pPr>
      <w:r w:rsidRPr="008268DC">
        <w:rPr>
          <w:rFonts w:cstheme="minorHAnsi"/>
          <w:lang w:val="en-US"/>
        </w:rPr>
        <w:t>https</w:t>
      </w:r>
      <w:r w:rsidRPr="00DC2F21">
        <w:rPr>
          <w:rFonts w:cstheme="minorHAnsi"/>
        </w:rPr>
        <w:t>://</w:t>
      </w:r>
      <w:r w:rsidRPr="008268DC">
        <w:rPr>
          <w:rFonts w:cstheme="minorHAnsi"/>
          <w:lang w:val="en-US"/>
        </w:rPr>
        <w:t>books</w:t>
      </w:r>
      <w:r w:rsidRPr="00DC2F21">
        <w:rPr>
          <w:rFonts w:cstheme="minorHAnsi"/>
        </w:rPr>
        <w:t>.</w:t>
      </w:r>
      <w:proofErr w:type="spellStart"/>
      <w:r w:rsidRPr="008268DC">
        <w:rPr>
          <w:rFonts w:cstheme="minorHAnsi"/>
          <w:lang w:val="en-US"/>
        </w:rPr>
        <w:t>google</w:t>
      </w:r>
      <w:proofErr w:type="spellEnd"/>
      <w:r w:rsidRPr="00DC2F21">
        <w:rPr>
          <w:rFonts w:cstheme="minorHAnsi"/>
        </w:rPr>
        <w:t>.</w:t>
      </w:r>
      <w:r w:rsidRPr="008268DC">
        <w:rPr>
          <w:rFonts w:cstheme="minorHAnsi"/>
          <w:lang w:val="en-US"/>
        </w:rPr>
        <w:t>gr</w:t>
      </w:r>
      <w:r w:rsidRPr="00DC2F21">
        <w:rPr>
          <w:rFonts w:cstheme="minorHAnsi"/>
        </w:rPr>
        <w:t>/</w:t>
      </w:r>
      <w:r w:rsidRPr="008268DC">
        <w:rPr>
          <w:rFonts w:cstheme="minorHAnsi"/>
          <w:lang w:val="en-US"/>
        </w:rPr>
        <w:t>books</w:t>
      </w:r>
      <w:r w:rsidRPr="00DC2F21">
        <w:rPr>
          <w:rFonts w:cstheme="minorHAnsi"/>
        </w:rPr>
        <w:t>/</w:t>
      </w:r>
      <w:r w:rsidRPr="008268DC">
        <w:rPr>
          <w:rFonts w:cstheme="minorHAnsi"/>
          <w:lang w:val="en-US"/>
        </w:rPr>
        <w:t>about</w:t>
      </w:r>
      <w:r w:rsidRPr="00DC2F21">
        <w:rPr>
          <w:rFonts w:cstheme="minorHAnsi"/>
        </w:rPr>
        <w:t>/</w:t>
      </w:r>
      <w:r w:rsidRPr="008268DC">
        <w:rPr>
          <w:rFonts w:cstheme="minorHAnsi"/>
          <w:lang w:val="en-US"/>
        </w:rPr>
        <w:t>Assessing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the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Physiology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and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Growth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of</w:t>
      </w:r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M</w:t>
      </w:r>
      <w:r w:rsidRPr="00DC2F21">
        <w:rPr>
          <w:rFonts w:cstheme="minorHAnsi"/>
        </w:rPr>
        <w:t>.</w:t>
      </w:r>
      <w:r w:rsidRPr="008268DC">
        <w:rPr>
          <w:rFonts w:cstheme="minorHAnsi"/>
          <w:lang w:val="en-US"/>
        </w:rPr>
        <w:t>html</w:t>
      </w:r>
      <w:r w:rsidRPr="00DC2F21">
        <w:rPr>
          <w:rFonts w:cstheme="minorHAnsi"/>
        </w:rPr>
        <w:t>?</w:t>
      </w:r>
      <w:r w:rsidRPr="008268DC">
        <w:rPr>
          <w:rFonts w:cstheme="minorHAnsi"/>
          <w:lang w:val="en-US"/>
        </w:rPr>
        <w:t>id</w:t>
      </w:r>
      <w:r w:rsidRPr="00DC2F21">
        <w:rPr>
          <w:rFonts w:cstheme="minorHAnsi"/>
        </w:rPr>
        <w:t>=</w:t>
      </w:r>
      <w:r w:rsidRPr="008268DC">
        <w:rPr>
          <w:rFonts w:cstheme="minorHAnsi"/>
          <w:lang w:val="en-US"/>
        </w:rPr>
        <w:t>c</w:t>
      </w:r>
      <w:r w:rsidRPr="00DC2F21">
        <w:rPr>
          <w:rFonts w:cstheme="minorHAnsi"/>
        </w:rPr>
        <w:t>75</w:t>
      </w:r>
      <w:proofErr w:type="spellStart"/>
      <w:r w:rsidRPr="008268DC">
        <w:rPr>
          <w:rFonts w:cstheme="minorHAnsi"/>
          <w:lang w:val="en-US"/>
        </w:rPr>
        <w:t>AzwEACAAJ</w:t>
      </w:r>
      <w:proofErr w:type="spellEnd"/>
      <w:r w:rsidRPr="00DC2F21">
        <w:rPr>
          <w:rFonts w:cstheme="minorHAnsi"/>
        </w:rPr>
        <w:t>&amp;</w:t>
      </w:r>
      <w:proofErr w:type="spellStart"/>
      <w:r w:rsidRPr="008268DC">
        <w:rPr>
          <w:rFonts w:cstheme="minorHAnsi"/>
          <w:lang w:val="en-US"/>
        </w:rPr>
        <w:t>redir</w:t>
      </w:r>
      <w:proofErr w:type="spellEnd"/>
      <w:r w:rsidRPr="00DC2F21">
        <w:rPr>
          <w:rFonts w:cstheme="minorHAnsi"/>
        </w:rPr>
        <w:t>_</w:t>
      </w:r>
      <w:r w:rsidRPr="008268DC">
        <w:rPr>
          <w:rFonts w:cstheme="minorHAnsi"/>
          <w:lang w:val="en-US"/>
        </w:rPr>
        <w:t>esc</w:t>
      </w:r>
      <w:r w:rsidRPr="00DC2F21">
        <w:rPr>
          <w:rFonts w:cstheme="minorHAnsi"/>
        </w:rPr>
        <w:t>=</w:t>
      </w:r>
      <w:r w:rsidRPr="008268DC">
        <w:rPr>
          <w:rFonts w:cstheme="minorHAnsi"/>
          <w:lang w:val="en-US"/>
        </w:rPr>
        <w:t>y</w:t>
      </w:r>
    </w:p>
    <w:p w:rsidR="008268DC" w:rsidRPr="000D489E" w:rsidRDefault="008268DC" w:rsidP="008268DC">
      <w:pPr>
        <w:spacing w:before="120"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</w:rPr>
        <w:t>Οκτώβριος 2013 – Σεπτέμβριος 2015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lastRenderedPageBreak/>
        <w:t>Εκπόνηση μεταπτυχιακής διατριβής στο Αριστοτέλειο Πανεπιστήμιο Θεσσαλονίκης, Σχολή Γεωπονίας, Δασολογίας και Φυσικού Περιβάλλοντος, Τμήμα Γεωπονίας.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Μεταπτυχιακό πρόγραμμα σπουδών στην ειδικότητα «Γενετική Βελτίωση φυτών, αγροκομία και ζιζανιολογία».</w:t>
      </w:r>
    </w:p>
    <w:p w:rsidR="008268DC" w:rsidRPr="000D489E" w:rsidRDefault="008268DC" w:rsidP="008268DC">
      <w:pPr>
        <w:spacing w:line="276" w:lineRule="auto"/>
        <w:ind w:left="426"/>
        <w:jc w:val="both"/>
        <w:rPr>
          <w:rFonts w:eastAsia="Calibri" w:cstheme="minorHAnsi"/>
        </w:rPr>
      </w:pPr>
      <w:r w:rsidRPr="000D489E">
        <w:rPr>
          <w:rFonts w:cstheme="minorHAnsi"/>
        </w:rPr>
        <w:t xml:space="preserve">Μεταπτυχιακή διατριβή στο Εργαστήριο Γεωργικής Χημείας με θέμα: </w:t>
      </w:r>
      <w:r w:rsidRPr="000D489E">
        <w:rPr>
          <w:rFonts w:eastAsia="Calibri" w:cstheme="minorHAnsi"/>
        </w:rPr>
        <w:t>«Επίδραση τεχνητού φωτισμού διόδων εκπομπής φωτεινής ακτινοβολίας (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>-</w:t>
      </w:r>
      <w:r w:rsidRPr="000D489E">
        <w:rPr>
          <w:rFonts w:eastAsia="Calibri" w:cstheme="minorHAnsi"/>
          <w:lang w:val="en-US"/>
        </w:rPr>
        <w:t>Emitting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Diodes</w:t>
      </w:r>
      <w:r w:rsidRPr="000D489E">
        <w:rPr>
          <w:rFonts w:eastAsia="Calibri" w:cstheme="minorHAnsi"/>
        </w:rPr>
        <w:t>) στην ανάπτυξη σποροφύτων ροδιάς</w:t>
      </w:r>
      <w:r w:rsidRPr="000D489E">
        <w:rPr>
          <w:rFonts w:cstheme="minorHAnsi"/>
        </w:rPr>
        <w:t>»</w:t>
      </w:r>
      <w:r w:rsidRPr="000D489E">
        <w:rPr>
          <w:rFonts w:eastAsia="Calibri" w:cstheme="minorHAnsi"/>
        </w:rPr>
        <w:t xml:space="preserve"> υπό την επίβλεψη της Καθηγήτριας Δρ. Ε. Ι. </w:t>
      </w:r>
      <w:proofErr w:type="spellStart"/>
      <w:r w:rsidRPr="000D489E">
        <w:rPr>
          <w:rFonts w:eastAsia="Calibri" w:cstheme="minorHAnsi"/>
        </w:rPr>
        <w:t>Κωνσταντινίδου</w:t>
      </w:r>
      <w:proofErr w:type="spellEnd"/>
      <w:r w:rsidRPr="000D489E">
        <w:rPr>
          <w:rFonts w:eastAsia="Calibri" w:cstheme="minorHAnsi"/>
        </w:rPr>
        <w:t>.</w:t>
      </w:r>
    </w:p>
    <w:p w:rsidR="008268DC" w:rsidRPr="000D489E" w:rsidRDefault="008268DC" w:rsidP="008268DC">
      <w:pPr>
        <w:spacing w:line="276" w:lineRule="auto"/>
        <w:ind w:left="426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Μεταπτυχιακό με βαθμό 8,63 – Άριστα.</w:t>
      </w:r>
    </w:p>
    <w:p w:rsidR="008268DC" w:rsidRPr="008268DC" w:rsidRDefault="008268DC" w:rsidP="008268DC">
      <w:pPr>
        <w:pStyle w:val="a3"/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Ημερομηνία κτήσ</w:t>
      </w:r>
      <w:r>
        <w:rPr>
          <w:rFonts w:cstheme="minorHAnsi"/>
        </w:rPr>
        <w:t>η</w:t>
      </w:r>
      <w:r w:rsidRPr="000D489E">
        <w:rPr>
          <w:rFonts w:cstheme="minorHAnsi"/>
        </w:rPr>
        <w:t>ς μεταπτυχιακού: 30/09/2015.</w:t>
      </w:r>
    </w:p>
    <w:p w:rsidR="00014312" w:rsidRPr="000D489E" w:rsidRDefault="00014312" w:rsidP="00705D36">
      <w:pPr>
        <w:spacing w:before="120"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</w:rPr>
        <w:t xml:space="preserve">Σεπτέμβριος 2007 - </w:t>
      </w:r>
      <w:r w:rsidR="00C519E3" w:rsidRPr="000D489E">
        <w:rPr>
          <w:rFonts w:cstheme="minorHAnsi"/>
          <w:b/>
        </w:rPr>
        <w:t>Φεβρουάριος</w:t>
      </w:r>
      <w:r w:rsidRPr="000D489E">
        <w:rPr>
          <w:rFonts w:cstheme="minorHAnsi"/>
          <w:b/>
        </w:rPr>
        <w:t xml:space="preserve"> 2013</w:t>
      </w:r>
    </w:p>
    <w:p w:rsidR="00014312" w:rsidRPr="000D489E" w:rsidRDefault="00014312" w:rsidP="00014312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Φοίτηση στο Αριστοτέλειο Πανεπιστήμιο Θεσσαλονίκης,</w:t>
      </w:r>
    </w:p>
    <w:p w:rsidR="00740644" w:rsidRPr="000D489E" w:rsidRDefault="00014312" w:rsidP="00014312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Σχολή Γεωπονίας, Δασολογίας και Φυσικού Περιβάλλοντος,</w:t>
      </w:r>
    </w:p>
    <w:p w:rsidR="0035091D" w:rsidRPr="000D489E" w:rsidRDefault="0035091D" w:rsidP="00014312">
      <w:pPr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 xml:space="preserve">Τμήμα Γεωπονίας [5ετούς φοίτησης – </w:t>
      </w:r>
      <w:proofErr w:type="spellStart"/>
      <w:r w:rsidRPr="000D489E">
        <w:rPr>
          <w:rFonts w:cstheme="minorHAnsi"/>
        </w:rPr>
        <w:t>integrated</w:t>
      </w:r>
      <w:proofErr w:type="spellEnd"/>
      <w:r w:rsidRPr="000D489E">
        <w:rPr>
          <w:rFonts w:cstheme="minorHAnsi"/>
        </w:rPr>
        <w:t xml:space="preserve"> </w:t>
      </w:r>
      <w:proofErr w:type="spellStart"/>
      <w:r w:rsidRPr="000D489E">
        <w:rPr>
          <w:rFonts w:cstheme="minorHAnsi"/>
        </w:rPr>
        <w:t>master</w:t>
      </w:r>
      <w:proofErr w:type="spellEnd"/>
      <w:r w:rsidRPr="000D489E">
        <w:rPr>
          <w:rFonts w:cstheme="minorHAnsi"/>
        </w:rPr>
        <w:t xml:space="preserve"> (ΦΕΚ 3231/τ. Β ́/22-8-2019)].</w:t>
      </w:r>
    </w:p>
    <w:p w:rsidR="00014312" w:rsidRPr="000D489E" w:rsidRDefault="00014312" w:rsidP="00014312">
      <w:pPr>
        <w:spacing w:line="276" w:lineRule="auto"/>
        <w:ind w:left="426"/>
        <w:jc w:val="both"/>
        <w:rPr>
          <w:rFonts w:eastAsia="Calibri" w:cstheme="minorHAnsi"/>
        </w:rPr>
      </w:pPr>
      <w:r w:rsidRPr="000D489E">
        <w:rPr>
          <w:rFonts w:cstheme="minorHAnsi"/>
        </w:rPr>
        <w:t xml:space="preserve">Πτυχιακή εργασία στο Εργαστήριο Γεωργίας με θέμα: </w:t>
      </w:r>
      <w:r w:rsidRPr="000D489E">
        <w:rPr>
          <w:rFonts w:eastAsia="Calibri" w:cstheme="minorHAnsi"/>
        </w:rPr>
        <w:t xml:space="preserve">«Αλληλεπίδραση της τοξικότητας βορίου με την αλατότητα» υπό την επίβλεψη του </w:t>
      </w:r>
      <w:r w:rsidR="008B624A" w:rsidRPr="000D489E">
        <w:rPr>
          <w:rFonts w:eastAsia="Calibri" w:cstheme="minorHAnsi"/>
        </w:rPr>
        <w:t>Επίκουρου Κ</w:t>
      </w:r>
      <w:r w:rsidRPr="000D489E">
        <w:rPr>
          <w:rFonts w:eastAsia="Calibri" w:cstheme="minorHAnsi"/>
        </w:rPr>
        <w:t xml:space="preserve">αθηγητή </w:t>
      </w:r>
      <w:r w:rsidR="006618C8" w:rsidRPr="000D489E">
        <w:rPr>
          <w:rFonts w:eastAsia="Calibri" w:cstheme="minorHAnsi"/>
        </w:rPr>
        <w:t xml:space="preserve">Δρ. Χ. </w:t>
      </w:r>
      <w:proofErr w:type="spellStart"/>
      <w:r w:rsidR="006618C8" w:rsidRPr="000D489E">
        <w:rPr>
          <w:rFonts w:eastAsia="Calibri" w:cstheme="minorHAnsi"/>
        </w:rPr>
        <w:t>Δόρδα</w:t>
      </w:r>
      <w:proofErr w:type="spellEnd"/>
      <w:r w:rsidR="006618C8" w:rsidRPr="000D489E">
        <w:rPr>
          <w:rFonts w:eastAsia="Calibri" w:cstheme="minorHAnsi"/>
        </w:rPr>
        <w:t>.</w:t>
      </w:r>
    </w:p>
    <w:p w:rsidR="006618C8" w:rsidRPr="006A4B81" w:rsidRDefault="006618C8" w:rsidP="006618C8">
      <w:pPr>
        <w:pStyle w:val="a3"/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Πτυχίο Γεωπονίας</w:t>
      </w:r>
      <w:r w:rsidR="00C519E3" w:rsidRPr="000D489E">
        <w:rPr>
          <w:rFonts w:cstheme="minorHAnsi"/>
        </w:rPr>
        <w:t xml:space="preserve"> με β</w:t>
      </w:r>
      <w:r w:rsidRPr="000D489E">
        <w:rPr>
          <w:rFonts w:cstheme="minorHAnsi"/>
        </w:rPr>
        <w:t xml:space="preserve">αθμό 6,55 – Λίαν </w:t>
      </w:r>
      <w:r w:rsidR="00C519E3" w:rsidRPr="000D489E">
        <w:rPr>
          <w:rFonts w:cstheme="minorHAnsi"/>
        </w:rPr>
        <w:t>Καλώς</w:t>
      </w:r>
      <w:r w:rsidRPr="000D489E">
        <w:rPr>
          <w:rFonts w:cstheme="minorHAnsi"/>
        </w:rPr>
        <w:t>.</w:t>
      </w:r>
    </w:p>
    <w:p w:rsidR="008A68B8" w:rsidRPr="000D489E" w:rsidRDefault="008A68B8" w:rsidP="006618C8">
      <w:pPr>
        <w:pStyle w:val="a3"/>
        <w:spacing w:line="276" w:lineRule="auto"/>
        <w:ind w:left="426"/>
        <w:jc w:val="both"/>
        <w:rPr>
          <w:rFonts w:cstheme="minorHAnsi"/>
        </w:rPr>
      </w:pPr>
      <w:r w:rsidRPr="000D489E">
        <w:rPr>
          <w:rFonts w:cstheme="minorHAnsi"/>
        </w:rPr>
        <w:t>Ημερομηνία κτήσ</w:t>
      </w:r>
      <w:r w:rsidR="00963998">
        <w:rPr>
          <w:rFonts w:cstheme="minorHAnsi"/>
        </w:rPr>
        <w:t>η</w:t>
      </w:r>
      <w:r w:rsidRPr="000D489E">
        <w:rPr>
          <w:rFonts w:cstheme="minorHAnsi"/>
        </w:rPr>
        <w:t>ς πτυχίου: 21/02/2013.</w:t>
      </w:r>
    </w:p>
    <w:p w:rsidR="00D40B15" w:rsidRPr="00DC2F21" w:rsidRDefault="00D40B15" w:rsidP="00295C67">
      <w:pPr>
        <w:spacing w:before="120"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</w:rPr>
        <w:t>Ξένες</w:t>
      </w:r>
      <w:r w:rsidRPr="00DC2F21">
        <w:rPr>
          <w:rFonts w:cstheme="minorHAnsi"/>
          <w:b/>
        </w:rPr>
        <w:t xml:space="preserve"> </w:t>
      </w:r>
      <w:r w:rsidRPr="000D489E">
        <w:rPr>
          <w:rFonts w:cstheme="minorHAnsi"/>
          <w:b/>
        </w:rPr>
        <w:t>γλώσσες</w:t>
      </w:r>
    </w:p>
    <w:p w:rsidR="009412C2" w:rsidRPr="00DC2F21" w:rsidRDefault="00D40B15" w:rsidP="00014312">
      <w:pPr>
        <w:spacing w:line="276" w:lineRule="auto"/>
        <w:ind w:left="426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Αγγλική</w:t>
      </w:r>
      <w:r w:rsidRPr="00DC2F21">
        <w:rPr>
          <w:rFonts w:eastAsia="Calibri" w:cstheme="minorHAnsi"/>
        </w:rPr>
        <w:t xml:space="preserve">: </w:t>
      </w:r>
      <w:r w:rsidRPr="000D489E">
        <w:rPr>
          <w:rFonts w:eastAsia="Calibri" w:cstheme="minorHAnsi"/>
        </w:rPr>
        <w:t>άριστη</w:t>
      </w:r>
      <w:r w:rsidRPr="00DC2F21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</w:rPr>
        <w:t>γνώση</w:t>
      </w:r>
    </w:p>
    <w:p w:rsidR="00D40B15" w:rsidRPr="000D489E" w:rsidRDefault="00D40B15" w:rsidP="00014312">
      <w:pPr>
        <w:spacing w:line="276" w:lineRule="auto"/>
        <w:ind w:left="426" w:right="4"/>
        <w:jc w:val="both"/>
        <w:rPr>
          <w:rFonts w:eastAsia="Calibri" w:cstheme="minorHAnsi"/>
          <w:lang w:val="en-US"/>
        </w:rPr>
      </w:pPr>
      <w:r w:rsidRPr="000D489E">
        <w:rPr>
          <w:rFonts w:eastAsia="Calibri" w:cstheme="minorHAnsi"/>
          <w:lang w:val="en-US"/>
        </w:rPr>
        <w:t>Certificate of Proficiency in English, University of Michigan</w:t>
      </w:r>
      <w:r w:rsidR="002F4444" w:rsidRPr="000D489E">
        <w:rPr>
          <w:rFonts w:eastAsia="Calibri" w:cstheme="minorHAnsi"/>
          <w:lang w:val="en-US"/>
        </w:rPr>
        <w:t xml:space="preserve"> </w:t>
      </w:r>
    </w:p>
    <w:p w:rsidR="00D40B15" w:rsidRPr="000D489E" w:rsidRDefault="00BD04BA" w:rsidP="00014312">
      <w:pPr>
        <w:spacing w:line="276" w:lineRule="auto"/>
        <w:ind w:left="426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Συγγραφή</w:t>
      </w:r>
      <w:r w:rsidR="00D40B15" w:rsidRPr="000D489E">
        <w:rPr>
          <w:rFonts w:eastAsia="Calibri" w:cstheme="minorHAnsi"/>
        </w:rPr>
        <w:t xml:space="preserve"> διδακτορικής διατριβής στην Αγγλική γλώσσα</w:t>
      </w:r>
    </w:p>
    <w:p w:rsidR="008543DD" w:rsidRPr="000D489E" w:rsidRDefault="008543DD" w:rsidP="008543DD">
      <w:pPr>
        <w:spacing w:before="120" w:line="276" w:lineRule="auto"/>
        <w:jc w:val="both"/>
        <w:rPr>
          <w:rFonts w:cstheme="minorHAnsi"/>
          <w:b/>
          <w:lang w:val="en-US"/>
        </w:rPr>
      </w:pPr>
      <w:r w:rsidRPr="000D489E">
        <w:rPr>
          <w:rFonts w:cstheme="minorHAnsi"/>
          <w:b/>
        </w:rPr>
        <w:t>Χρήση</w:t>
      </w:r>
      <w:r w:rsidRPr="000D489E">
        <w:rPr>
          <w:rFonts w:cstheme="minorHAnsi"/>
          <w:b/>
          <w:lang w:val="en-US"/>
        </w:rPr>
        <w:t xml:space="preserve"> </w:t>
      </w:r>
      <w:r w:rsidRPr="000D489E">
        <w:rPr>
          <w:rFonts w:cstheme="minorHAnsi"/>
          <w:b/>
        </w:rPr>
        <w:t>Η</w:t>
      </w:r>
      <w:r w:rsidRPr="000D489E">
        <w:rPr>
          <w:rFonts w:cstheme="minorHAnsi"/>
          <w:b/>
          <w:lang w:val="en-US"/>
        </w:rPr>
        <w:t>/</w:t>
      </w:r>
      <w:r w:rsidRPr="000D489E">
        <w:rPr>
          <w:rFonts w:cstheme="minorHAnsi"/>
          <w:b/>
        </w:rPr>
        <w:t>Υ</w:t>
      </w:r>
    </w:p>
    <w:p w:rsidR="008543DD" w:rsidRPr="000D489E" w:rsidRDefault="008543DD" w:rsidP="007A2255">
      <w:pPr>
        <w:pStyle w:val="a3"/>
        <w:numPr>
          <w:ilvl w:val="0"/>
          <w:numId w:val="2"/>
        </w:numPr>
        <w:spacing w:line="276" w:lineRule="auto"/>
        <w:ind w:left="426" w:right="4" w:hanging="284"/>
        <w:jc w:val="both"/>
        <w:rPr>
          <w:rFonts w:eastAsia="Calibri" w:cstheme="minorHAnsi"/>
          <w:lang w:val="en-US"/>
        </w:rPr>
      </w:pPr>
      <w:r w:rsidRPr="000D489E">
        <w:rPr>
          <w:rFonts w:eastAsia="Calibri" w:cstheme="minorHAnsi"/>
          <w:lang w:val="en-US"/>
        </w:rPr>
        <w:t>European Computer Driving License (ECDL) certificate (</w:t>
      </w:r>
      <w:r w:rsidRPr="000D489E">
        <w:rPr>
          <w:rFonts w:eastAsia="Calibri" w:cstheme="minorHAnsi"/>
        </w:rPr>
        <w:t>επεξεργασία</w:t>
      </w:r>
      <w:r w:rsidRPr="000D489E">
        <w:rPr>
          <w:rFonts w:eastAsia="Calibri" w:cstheme="minorHAnsi"/>
          <w:lang w:val="en-US"/>
        </w:rPr>
        <w:t xml:space="preserve"> </w:t>
      </w:r>
      <w:r w:rsidRPr="000D489E">
        <w:rPr>
          <w:rFonts w:eastAsia="Calibri" w:cstheme="minorHAnsi"/>
        </w:rPr>
        <w:t>κειμένου</w:t>
      </w:r>
      <w:r w:rsidRPr="000D489E">
        <w:rPr>
          <w:rFonts w:eastAsia="Calibri" w:cstheme="minorHAnsi"/>
          <w:lang w:val="en-US"/>
        </w:rPr>
        <w:t xml:space="preserve">, </w:t>
      </w:r>
      <w:r w:rsidRPr="000D489E">
        <w:rPr>
          <w:rFonts w:eastAsia="Calibri" w:cstheme="minorHAnsi"/>
        </w:rPr>
        <w:t>υπολογιστικά</w:t>
      </w:r>
      <w:r w:rsidRPr="000D489E">
        <w:rPr>
          <w:rFonts w:eastAsia="Calibri" w:cstheme="minorHAnsi"/>
          <w:lang w:val="en-US"/>
        </w:rPr>
        <w:t xml:space="preserve"> </w:t>
      </w:r>
      <w:r w:rsidRPr="000D489E">
        <w:rPr>
          <w:rFonts w:eastAsia="Calibri" w:cstheme="minorHAnsi"/>
        </w:rPr>
        <w:t>φύλλα</w:t>
      </w:r>
      <w:r w:rsidRPr="000D489E">
        <w:rPr>
          <w:rFonts w:eastAsia="Calibri" w:cstheme="minorHAnsi"/>
          <w:lang w:val="en-US"/>
        </w:rPr>
        <w:t xml:space="preserve">, </w:t>
      </w:r>
      <w:r w:rsidRPr="000D489E">
        <w:rPr>
          <w:rFonts w:eastAsia="Calibri" w:cstheme="minorHAnsi"/>
        </w:rPr>
        <w:t>λοιπά</w:t>
      </w:r>
      <w:r w:rsidRPr="000D489E">
        <w:rPr>
          <w:rFonts w:eastAsia="Calibri" w:cstheme="minorHAnsi"/>
          <w:lang w:val="en-US"/>
        </w:rPr>
        <w:t xml:space="preserve"> </w:t>
      </w:r>
      <w:r w:rsidRPr="000D489E">
        <w:rPr>
          <w:rFonts w:eastAsia="Calibri" w:cstheme="minorHAnsi"/>
        </w:rPr>
        <w:t>προγράμματα</w:t>
      </w:r>
      <w:r w:rsidRPr="000D489E">
        <w:rPr>
          <w:rFonts w:eastAsia="Calibri" w:cstheme="minorHAnsi"/>
          <w:lang w:val="en-US"/>
        </w:rPr>
        <w:t xml:space="preserve"> MSOffice, </w:t>
      </w:r>
      <w:r w:rsidRPr="000D489E">
        <w:rPr>
          <w:rFonts w:eastAsia="Calibri" w:cstheme="minorHAnsi"/>
        </w:rPr>
        <w:t>υπηρεσίες</w:t>
      </w:r>
      <w:r w:rsidRPr="000D489E">
        <w:rPr>
          <w:rFonts w:eastAsia="Calibri" w:cstheme="minorHAnsi"/>
          <w:lang w:val="en-US"/>
        </w:rPr>
        <w:t xml:space="preserve"> </w:t>
      </w:r>
      <w:r w:rsidRPr="000D489E">
        <w:rPr>
          <w:rFonts w:eastAsia="Calibri" w:cstheme="minorHAnsi"/>
        </w:rPr>
        <w:t>διαδικτύου</w:t>
      </w:r>
      <w:r w:rsidRPr="000D489E">
        <w:rPr>
          <w:rFonts w:eastAsia="Calibri" w:cstheme="minorHAnsi"/>
          <w:lang w:val="en-US"/>
        </w:rPr>
        <w:t>)</w:t>
      </w:r>
      <w:r w:rsidR="002F4444" w:rsidRPr="000D489E">
        <w:rPr>
          <w:rFonts w:eastAsia="Calibri" w:cstheme="minorHAnsi"/>
          <w:lang w:val="en-US"/>
        </w:rPr>
        <w:t xml:space="preserve"> </w:t>
      </w:r>
    </w:p>
    <w:p w:rsidR="008543DD" w:rsidRDefault="008543DD" w:rsidP="007A2255">
      <w:pPr>
        <w:pStyle w:val="a3"/>
        <w:numPr>
          <w:ilvl w:val="0"/>
          <w:numId w:val="2"/>
        </w:numPr>
        <w:spacing w:line="276" w:lineRule="auto"/>
        <w:ind w:left="426" w:right="4" w:hanging="28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Στατιστική ανάλυση με τ</w:t>
      </w:r>
      <w:r w:rsidR="00FF530F" w:rsidRPr="000D489E">
        <w:rPr>
          <w:rFonts w:eastAsia="Calibri" w:cstheme="minorHAnsi"/>
        </w:rPr>
        <w:t xml:space="preserve">α </w:t>
      </w:r>
      <w:r w:rsidRPr="000D489E">
        <w:rPr>
          <w:rFonts w:eastAsia="Calibri" w:cstheme="minorHAnsi"/>
        </w:rPr>
        <w:t>πακέτ</w:t>
      </w:r>
      <w:r w:rsidR="00A06A82" w:rsidRPr="000D489E">
        <w:rPr>
          <w:rFonts w:eastAsia="Calibri" w:cstheme="minorHAnsi"/>
        </w:rPr>
        <w:t>α</w:t>
      </w:r>
      <w:r w:rsidRPr="000D489E">
        <w:rPr>
          <w:rFonts w:eastAsia="Calibri" w:cstheme="minorHAnsi"/>
        </w:rPr>
        <w:t xml:space="preserve"> </w:t>
      </w:r>
      <w:r w:rsidR="00FF530F" w:rsidRPr="000D489E">
        <w:rPr>
          <w:rFonts w:eastAsia="Calibri" w:cstheme="minorHAnsi"/>
          <w:lang w:val="en-US"/>
        </w:rPr>
        <w:t>SPSS</w:t>
      </w:r>
      <w:r w:rsidR="00FF530F" w:rsidRPr="000D489E">
        <w:rPr>
          <w:rFonts w:eastAsia="Calibri" w:cstheme="minorHAnsi"/>
        </w:rPr>
        <w:t xml:space="preserve"> και </w:t>
      </w:r>
      <w:r w:rsidRPr="000D489E">
        <w:rPr>
          <w:rFonts w:eastAsia="Calibri" w:cstheme="minorHAnsi"/>
          <w:lang w:val="en-US"/>
        </w:rPr>
        <w:t>Prism</w:t>
      </w:r>
    </w:p>
    <w:p w:rsidR="006B6C20" w:rsidRPr="000D489E" w:rsidRDefault="006B6C20" w:rsidP="006B6C20">
      <w:pPr>
        <w:pStyle w:val="a3"/>
        <w:numPr>
          <w:ilvl w:val="0"/>
          <w:numId w:val="2"/>
        </w:numPr>
        <w:spacing w:line="276" w:lineRule="auto"/>
        <w:ind w:left="426" w:right="4" w:hanging="284"/>
        <w:jc w:val="both"/>
        <w:rPr>
          <w:rFonts w:eastAsia="Calibri" w:cstheme="minorHAnsi"/>
        </w:rPr>
      </w:pPr>
      <w:r w:rsidRPr="006B6C20">
        <w:rPr>
          <w:rFonts w:eastAsia="Calibri" w:cstheme="minorHAnsi"/>
        </w:rPr>
        <w:t xml:space="preserve">Ανάλυση αρχιτεκτονικής ριζικού συστήματος </w:t>
      </w:r>
      <w:r>
        <w:rPr>
          <w:rFonts w:eastAsia="Calibri" w:cstheme="minorHAnsi"/>
        </w:rPr>
        <w:t xml:space="preserve">με το λογισμικό </w:t>
      </w:r>
      <w:proofErr w:type="spellStart"/>
      <w:r w:rsidRPr="006B6C20">
        <w:rPr>
          <w:rFonts w:eastAsia="Calibri" w:cstheme="minorHAnsi"/>
        </w:rPr>
        <w:t>WinRHIZO</w:t>
      </w:r>
      <w:proofErr w:type="spellEnd"/>
      <w:r w:rsidRPr="006B6C20">
        <w:rPr>
          <w:rFonts w:eastAsia="Calibri" w:cstheme="minorHAnsi"/>
        </w:rPr>
        <w:t xml:space="preserve"> </w:t>
      </w:r>
      <w:proofErr w:type="spellStart"/>
      <w:r w:rsidRPr="006B6C20">
        <w:rPr>
          <w:rFonts w:eastAsia="Calibri" w:cstheme="minorHAnsi"/>
        </w:rPr>
        <w:t>Pro</w:t>
      </w:r>
      <w:proofErr w:type="spellEnd"/>
    </w:p>
    <w:p w:rsidR="002F4444" w:rsidRPr="000D489E" w:rsidRDefault="002F4444" w:rsidP="002F4444">
      <w:pPr>
        <w:spacing w:before="120"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</w:rPr>
        <w:t>Σεμινάρια</w:t>
      </w:r>
    </w:p>
    <w:p w:rsidR="002F4444" w:rsidRPr="000D489E" w:rsidRDefault="002F4444" w:rsidP="007A2255">
      <w:pPr>
        <w:pStyle w:val="a3"/>
        <w:numPr>
          <w:ilvl w:val="0"/>
          <w:numId w:val="2"/>
        </w:numPr>
        <w:spacing w:line="276" w:lineRule="auto"/>
        <w:ind w:left="426" w:right="4" w:hanging="28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 xml:space="preserve">«Ανάλυση δεδομένων με στατιστικά πακέτα», Αριστοτέλειο Πανεπιστήμιο Θεσσαλονίκης, Τμήμα Γεωπονίας, διάρκειας 12 ωρών, 16-24 Μαΐου 2014. </w:t>
      </w:r>
    </w:p>
    <w:p w:rsidR="00C23C24" w:rsidRPr="009D1D9C" w:rsidRDefault="00C23C24" w:rsidP="00C23C24">
      <w:pPr>
        <w:pStyle w:val="a3"/>
        <w:numPr>
          <w:ilvl w:val="0"/>
          <w:numId w:val="2"/>
        </w:numPr>
        <w:spacing w:line="276" w:lineRule="auto"/>
        <w:ind w:left="426" w:right="4" w:hanging="284"/>
        <w:jc w:val="both"/>
        <w:rPr>
          <w:rFonts w:cstheme="minorHAnsi"/>
          <w:lang w:val="en-US"/>
        </w:rPr>
      </w:pPr>
      <w:r w:rsidRPr="00D713BD">
        <w:rPr>
          <w:rFonts w:cstheme="minorHAnsi"/>
        </w:rPr>
        <w:t>Συμμετοχή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στο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εκπαιδευτικό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πρόγραμμα</w:t>
      </w:r>
      <w:r w:rsidRPr="00D713BD">
        <w:rPr>
          <w:rFonts w:cstheme="minorHAnsi"/>
          <w:lang w:val="en-US"/>
        </w:rPr>
        <w:t xml:space="preserve"> (Training School) “TS1 – State-of-the-art in the field of plasma agriculture and food technologies” </w:t>
      </w:r>
      <w:r w:rsidRPr="00D713BD">
        <w:rPr>
          <w:rFonts w:cstheme="minorHAnsi"/>
        </w:rPr>
        <w:t>στο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πλαίσιο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της</w:t>
      </w:r>
      <w:r w:rsidRPr="00D713BD">
        <w:rPr>
          <w:rFonts w:cstheme="minorHAnsi"/>
          <w:lang w:val="en-US"/>
        </w:rPr>
        <w:t xml:space="preserve"> </w:t>
      </w:r>
      <w:r w:rsidRPr="00D713BD">
        <w:rPr>
          <w:rFonts w:cstheme="minorHAnsi"/>
        </w:rPr>
        <w:t>δράσης</w:t>
      </w:r>
      <w:r w:rsidRPr="00D713BD">
        <w:rPr>
          <w:rFonts w:cstheme="minorHAnsi"/>
          <w:lang w:val="en-US"/>
        </w:rPr>
        <w:t xml:space="preserve"> COST CA19110 “Plasma applications for smart and sustainable agriculture” – </w:t>
      </w:r>
      <w:proofErr w:type="spellStart"/>
      <w:r w:rsidRPr="00D713BD">
        <w:rPr>
          <w:rFonts w:cstheme="minorHAnsi"/>
          <w:lang w:val="en-US"/>
        </w:rPr>
        <w:t>PlAgri</w:t>
      </w:r>
      <w:proofErr w:type="spellEnd"/>
      <w:r w:rsidRPr="00D713BD">
        <w:rPr>
          <w:rFonts w:cstheme="minorHAnsi"/>
          <w:lang w:val="en-US"/>
        </w:rPr>
        <w:t xml:space="preserve">. </w:t>
      </w:r>
      <w:r w:rsidR="00D713BD" w:rsidRPr="00D713BD">
        <w:rPr>
          <w:rFonts w:cstheme="minorHAnsi"/>
          <w:lang w:val="en-US"/>
        </w:rPr>
        <w:t xml:space="preserve">17-19 March 2021, </w:t>
      </w:r>
      <w:proofErr w:type="spellStart"/>
      <w:r w:rsidRPr="00D713BD">
        <w:rPr>
          <w:rFonts w:cstheme="minorHAnsi"/>
          <w:lang w:val="en-US"/>
        </w:rPr>
        <w:t>Jahorina</w:t>
      </w:r>
      <w:proofErr w:type="spellEnd"/>
      <w:r w:rsidRPr="00D713BD">
        <w:rPr>
          <w:rFonts w:cstheme="minorHAnsi"/>
          <w:lang w:val="en-US"/>
        </w:rPr>
        <w:t>, Bosnia and Herze</w:t>
      </w:r>
      <w:r w:rsidR="0039500B">
        <w:rPr>
          <w:rFonts w:cstheme="minorHAnsi"/>
          <w:lang w:val="en-US"/>
        </w:rPr>
        <w:t>govina</w:t>
      </w:r>
      <w:r w:rsidRPr="00D713BD">
        <w:rPr>
          <w:rFonts w:cstheme="minorHAnsi"/>
          <w:lang w:val="en-US"/>
        </w:rPr>
        <w:t>.</w:t>
      </w:r>
      <w:r w:rsidR="00E049DF" w:rsidRPr="008268DC">
        <w:rPr>
          <w:rFonts w:cstheme="minorHAnsi"/>
          <w:lang w:val="en-US"/>
        </w:rPr>
        <w:t xml:space="preserve"> </w:t>
      </w:r>
    </w:p>
    <w:p w:rsidR="00476988" w:rsidRDefault="00476988" w:rsidP="00476988">
      <w:pPr>
        <w:spacing w:line="276" w:lineRule="auto"/>
        <w:ind w:left="425"/>
        <w:jc w:val="both"/>
        <w:rPr>
          <w:rFonts w:cstheme="minorHAnsi"/>
          <w:lang w:val="en-US"/>
        </w:rPr>
      </w:pPr>
    </w:p>
    <w:p w:rsidR="00476988" w:rsidRPr="00476988" w:rsidRDefault="00476988" w:rsidP="00476988">
      <w:pPr>
        <w:spacing w:line="276" w:lineRule="auto"/>
        <w:ind w:left="425"/>
        <w:jc w:val="both"/>
        <w:rPr>
          <w:rFonts w:cstheme="minorHAnsi"/>
          <w:lang w:val="en-US"/>
        </w:rPr>
      </w:pPr>
    </w:p>
    <w:p w:rsidR="00B70768" w:rsidRPr="000D489E" w:rsidRDefault="00877775" w:rsidP="00B70768">
      <w:pPr>
        <w:spacing w:line="276" w:lineRule="auto"/>
        <w:ind w:left="426"/>
        <w:jc w:val="both"/>
        <w:rPr>
          <w:rFonts w:cstheme="minorHAnsi"/>
          <w:b/>
        </w:rPr>
      </w:pPr>
      <w:r w:rsidRPr="000D489E">
        <w:rPr>
          <w:rFonts w:cstheme="minorHAnsi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6012828" wp14:editId="656E5AE6">
                <wp:simplePos x="0" y="0"/>
                <wp:positionH relativeFrom="column">
                  <wp:posOffset>-14605</wp:posOffset>
                </wp:positionH>
                <wp:positionV relativeFrom="paragraph">
                  <wp:posOffset>116205</wp:posOffset>
                </wp:positionV>
                <wp:extent cx="5781675" cy="323850"/>
                <wp:effectExtent l="0" t="0" r="9525" b="0"/>
                <wp:wrapNone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1" o:spid="_x0000_s1026" style="position:absolute;margin-left:-1.15pt;margin-top:9.15pt;width:455.25pt;height:25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" fillcolor="#d8d8d8 [2732]" stroked="f"/>
            </w:pict>
          </mc:Fallback>
        </mc:AlternateContent>
      </w:r>
    </w:p>
    <w:p w:rsidR="00B70768" w:rsidRPr="003F3687" w:rsidRDefault="00B70768" w:rsidP="003F3687">
      <w:pPr>
        <w:pStyle w:val="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3" w:name="_Toc140217054"/>
      <w:r w:rsidRPr="003F3687">
        <w:rPr>
          <w:rFonts w:asciiTheme="minorHAnsi" w:hAnsiTheme="minorHAnsi" w:cstheme="minorHAnsi"/>
          <w:color w:val="auto"/>
          <w:sz w:val="26"/>
          <w:szCs w:val="26"/>
        </w:rPr>
        <w:t>ΔΙΔΑΚΤΙΚΗ ΔΡΑΣΤΗΡΙΟΤΗΤΑ</w:t>
      </w:r>
      <w:bookmarkEnd w:id="3"/>
    </w:p>
    <w:p w:rsidR="00042AA3" w:rsidRPr="009F224C" w:rsidRDefault="003B556D" w:rsidP="00042AA3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4" w:name="_Toc140217055"/>
      <w:r>
        <w:rPr>
          <w:rFonts w:asciiTheme="minorHAnsi" w:hAnsiTheme="minorHAnsi" w:cstheme="minorHAnsi"/>
          <w:color w:val="auto"/>
        </w:rPr>
        <w:t>ΑΥΤΟΔΥΝΑΜΟ</w:t>
      </w:r>
      <w:r w:rsidR="00042AA3">
        <w:rPr>
          <w:rFonts w:asciiTheme="minorHAnsi" w:hAnsiTheme="minorHAnsi" w:cstheme="minorHAnsi"/>
          <w:color w:val="auto"/>
        </w:rPr>
        <w:t xml:space="preserve"> ΔΙΔΑΚΤΙΚΟ ΕΡΓΟ</w:t>
      </w:r>
      <w:r w:rsidR="003F244F">
        <w:rPr>
          <w:rFonts w:asciiTheme="minorHAnsi" w:hAnsiTheme="minorHAnsi" w:cstheme="minorHAnsi"/>
          <w:color w:val="auto"/>
        </w:rPr>
        <w:t xml:space="preserve"> ΜΕΤΑΠΤΥΧΙΑΚΟΥ ΕΠΙΠΕΔΟΥ</w:t>
      </w:r>
      <w:bookmarkEnd w:id="4"/>
    </w:p>
    <w:p w:rsidR="003F244F" w:rsidRPr="00F46779" w:rsidRDefault="003F244F" w:rsidP="003F244F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Εαρινό</w:t>
      </w:r>
      <w:r w:rsidRPr="00F46779">
        <w:rPr>
          <w:rFonts w:eastAsia="Calibri" w:cstheme="minorHAnsi"/>
          <w:b/>
        </w:rPr>
        <w:t xml:space="preserve"> εξάμηνο 202</w:t>
      </w:r>
      <w:r>
        <w:rPr>
          <w:rFonts w:eastAsia="Calibri" w:cstheme="minorHAnsi"/>
          <w:b/>
        </w:rPr>
        <w:t>1</w:t>
      </w:r>
      <w:r w:rsidRPr="00F46779">
        <w:rPr>
          <w:rFonts w:eastAsia="Calibri" w:cstheme="minorHAnsi"/>
          <w:b/>
        </w:rPr>
        <w:t>-202</w:t>
      </w:r>
      <w:r>
        <w:rPr>
          <w:rFonts w:eastAsia="Calibri" w:cstheme="minorHAnsi"/>
          <w:b/>
        </w:rPr>
        <w:t>2</w:t>
      </w:r>
      <w:r w:rsidR="005A437B" w:rsidRPr="005A437B">
        <w:rPr>
          <w:rFonts w:eastAsia="Calibri" w:cstheme="minorHAnsi"/>
          <w:b/>
        </w:rPr>
        <w:t xml:space="preserve"> </w:t>
      </w:r>
      <w:r w:rsidR="005A437B">
        <w:rPr>
          <w:rFonts w:eastAsia="Calibri" w:cstheme="minorHAnsi"/>
          <w:b/>
        </w:rPr>
        <w:t>και Χειμερινό εξάμηνο 2023-2024</w:t>
      </w:r>
      <w:r w:rsidRPr="00F46779">
        <w:rPr>
          <w:rFonts w:eastAsia="Calibri" w:cstheme="minorHAnsi"/>
          <w:b/>
        </w:rPr>
        <w:t xml:space="preserve">: </w:t>
      </w:r>
      <w:r>
        <w:rPr>
          <w:rFonts w:eastAsia="Calibri" w:cstheme="minorHAnsi"/>
        </w:rPr>
        <w:t>Πανεπιστήμιο Δυτικής Μακεδονίας</w:t>
      </w:r>
      <w:r w:rsidRPr="00F46779">
        <w:rPr>
          <w:rFonts w:eastAsia="Calibri" w:cstheme="minorHAnsi"/>
        </w:rPr>
        <w:t>, Τμήμα Γεωπονίας.</w:t>
      </w:r>
    </w:p>
    <w:p w:rsidR="008D287B" w:rsidRDefault="003F244F" w:rsidP="003F244F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Αυτοδύναμη διδασκαλία του μ</w:t>
      </w:r>
      <w:r w:rsidRPr="00F46779">
        <w:rPr>
          <w:rFonts w:eastAsia="Calibri" w:cstheme="minorHAnsi"/>
        </w:rPr>
        <w:t>αθήματος «</w:t>
      </w:r>
      <w:r w:rsidRPr="007D39C2">
        <w:rPr>
          <w:rFonts w:eastAsia="Calibri" w:cstheme="minorHAnsi"/>
        </w:rPr>
        <w:t>Σύγχρονες εφαρμογές στην τεχνολογία και παραγωγή ΠΥ. ανθοκομικών και κηπευτικών</w:t>
      </w:r>
      <w:r w:rsidRPr="00F46779">
        <w:rPr>
          <w:rFonts w:eastAsia="Calibri" w:cstheme="minorHAnsi"/>
        </w:rPr>
        <w:t xml:space="preserve">» του </w:t>
      </w:r>
      <w:r w:rsidRPr="0028131C">
        <w:rPr>
          <w:rFonts w:eastAsia="Calibri" w:cstheme="minorHAnsi"/>
        </w:rPr>
        <w:t>Προγράμματος Μεταπτυχιακού Σπουδών «</w:t>
      </w:r>
      <w:r w:rsidRPr="007D39C2">
        <w:rPr>
          <w:rFonts w:eastAsia="Calibri" w:cstheme="minorHAnsi"/>
        </w:rPr>
        <w:t>Παραγωγή, πιστοποίηση και διακίνηση φυτικού πολλαπλασιαστικού υλικού</w:t>
      </w:r>
      <w:r w:rsidRPr="0028131C">
        <w:rPr>
          <w:rFonts w:eastAsia="Calibri" w:cstheme="minorHAnsi"/>
        </w:rPr>
        <w:t xml:space="preserve">». </w:t>
      </w:r>
    </w:p>
    <w:p w:rsidR="003F244F" w:rsidRDefault="003F244F" w:rsidP="00042AA3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3A7EE0" w:rsidRDefault="003A7EE0" w:rsidP="00042AA3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3F244F" w:rsidRPr="009F224C" w:rsidRDefault="003B556D" w:rsidP="003F244F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5" w:name="_Toc140217056"/>
      <w:r w:rsidRPr="00056551">
        <w:rPr>
          <w:rFonts w:asciiTheme="minorHAnsi" w:hAnsiTheme="minorHAnsi" w:cstheme="minorHAnsi"/>
          <w:color w:val="auto"/>
        </w:rPr>
        <w:t xml:space="preserve">ΑΥΤΟΔΥΝΑΜΟ </w:t>
      </w:r>
      <w:r w:rsidR="003F244F" w:rsidRPr="00056551">
        <w:rPr>
          <w:rFonts w:asciiTheme="minorHAnsi" w:hAnsiTheme="minorHAnsi" w:cstheme="minorHAnsi"/>
          <w:color w:val="auto"/>
        </w:rPr>
        <w:t>ΔΙΔΑΚΤΙΚΟ ΕΡΓΟ ΠΡΟΠΤΥΧΙΑΚΟΥ ΕΠΙΠΕΔΟΥ</w:t>
      </w:r>
      <w:bookmarkEnd w:id="5"/>
    </w:p>
    <w:p w:rsidR="00042AA3" w:rsidRDefault="00042AA3" w:rsidP="00042AA3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F46779">
        <w:rPr>
          <w:rFonts w:eastAsia="Calibri" w:cstheme="minorHAnsi"/>
          <w:b/>
        </w:rPr>
        <w:t>Χειμερινό</w:t>
      </w:r>
      <w:r w:rsidR="00A976DA">
        <w:rPr>
          <w:rFonts w:eastAsia="Calibri" w:cstheme="minorHAnsi"/>
          <w:b/>
        </w:rPr>
        <w:t xml:space="preserve"> και εαρινό</w:t>
      </w:r>
      <w:r w:rsidRPr="00F46779">
        <w:rPr>
          <w:rFonts w:eastAsia="Calibri" w:cstheme="minorHAnsi"/>
          <w:b/>
        </w:rPr>
        <w:t xml:space="preserve"> εξάμηνο 202</w:t>
      </w:r>
      <w:r>
        <w:rPr>
          <w:rFonts w:eastAsia="Calibri" w:cstheme="minorHAnsi"/>
          <w:b/>
        </w:rPr>
        <w:t>1</w:t>
      </w:r>
      <w:r w:rsidRPr="00F46779">
        <w:rPr>
          <w:rFonts w:eastAsia="Calibri" w:cstheme="minorHAnsi"/>
          <w:b/>
        </w:rPr>
        <w:t>-202</w:t>
      </w:r>
      <w:r>
        <w:rPr>
          <w:rFonts w:eastAsia="Calibri" w:cstheme="minorHAnsi"/>
          <w:b/>
        </w:rPr>
        <w:t>2</w:t>
      </w:r>
      <w:r w:rsidRPr="00F46779">
        <w:rPr>
          <w:rFonts w:eastAsia="Calibri" w:cstheme="minorHAnsi"/>
          <w:b/>
        </w:rPr>
        <w:t xml:space="preserve">: </w:t>
      </w:r>
      <w:r>
        <w:rPr>
          <w:rFonts w:eastAsia="Calibri" w:cstheme="minorHAnsi"/>
        </w:rPr>
        <w:t>Πανεπιστήμιο Δυτικής Μακεδονίας</w:t>
      </w:r>
      <w:r w:rsidRPr="00F46779">
        <w:rPr>
          <w:rFonts w:eastAsia="Calibri" w:cstheme="minorHAnsi"/>
        </w:rPr>
        <w:t>, Τμήμα Γεωπονίας.</w:t>
      </w:r>
    </w:p>
    <w:p w:rsidR="008D287B" w:rsidRDefault="00042AA3" w:rsidP="00042AA3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Θεωρί</w:t>
      </w:r>
      <w:r w:rsidR="00A976DA">
        <w:rPr>
          <w:rFonts w:eastAsia="Calibri" w:cstheme="minorHAnsi"/>
        </w:rPr>
        <w:t>ες</w:t>
      </w:r>
      <w:r>
        <w:rPr>
          <w:rFonts w:eastAsia="Calibri" w:cstheme="minorHAnsi"/>
        </w:rPr>
        <w:t xml:space="preserve"> </w:t>
      </w:r>
      <w:r w:rsidR="002D0CA5">
        <w:rPr>
          <w:rFonts w:eastAsia="Calibri" w:cstheme="minorHAnsi"/>
        </w:rPr>
        <w:t>και εργαστήρι</w:t>
      </w:r>
      <w:r w:rsidR="00A976DA">
        <w:rPr>
          <w:rFonts w:eastAsia="Calibri" w:cstheme="minorHAnsi"/>
        </w:rPr>
        <w:t>α</w:t>
      </w:r>
      <w:r w:rsidR="002D0CA5">
        <w:rPr>
          <w:rFonts w:eastAsia="Calibri" w:cstheme="minorHAnsi"/>
        </w:rPr>
        <w:t xml:space="preserve"> </w:t>
      </w:r>
      <w:r w:rsidR="00A976DA">
        <w:rPr>
          <w:rFonts w:eastAsia="Calibri" w:cstheme="minorHAnsi"/>
        </w:rPr>
        <w:t>των μαθημάτων</w:t>
      </w:r>
      <w:r>
        <w:rPr>
          <w:rFonts w:eastAsia="Calibri" w:cstheme="minorHAnsi"/>
        </w:rPr>
        <w:t xml:space="preserve"> «Θερμοκηπιακές Καλλιέργειες» </w:t>
      </w:r>
      <w:r w:rsidR="007E2613">
        <w:rPr>
          <w:rFonts w:eastAsia="Calibri" w:cstheme="minorHAnsi"/>
        </w:rPr>
        <w:t xml:space="preserve">(χειμερινό εξάμηνο) </w:t>
      </w:r>
      <w:r w:rsidR="00A976DA">
        <w:rPr>
          <w:rFonts w:eastAsia="Calibri" w:cstheme="minorHAnsi"/>
        </w:rPr>
        <w:t xml:space="preserve">και «Λαχανοκομία» </w:t>
      </w:r>
      <w:r w:rsidR="007E2613">
        <w:rPr>
          <w:rFonts w:eastAsia="Calibri" w:cstheme="minorHAnsi"/>
        </w:rPr>
        <w:t xml:space="preserve">(εαρινό εξάμηνο) </w:t>
      </w:r>
      <w:r>
        <w:rPr>
          <w:rFonts w:eastAsia="Calibri" w:cstheme="minorHAnsi"/>
        </w:rPr>
        <w:t>στο πλαίσιο της πράξης «Απόκτηση ακαδημαϊκής διδακτικής εμπειρίας σε νέους επιστήμονες κατόχους διδακτορικού στο Πανεπιστήμιο Δυτικής Μακεδονίας για το ακαδημαϊκό έτος 2021-2022».</w:t>
      </w:r>
    </w:p>
    <w:p w:rsidR="003A7EE0" w:rsidRDefault="003A7EE0" w:rsidP="003A7EE0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F46779">
        <w:rPr>
          <w:rFonts w:eastAsia="Calibri" w:cstheme="minorHAnsi"/>
          <w:b/>
        </w:rPr>
        <w:t>Χειμερινό</w:t>
      </w:r>
      <w:r>
        <w:rPr>
          <w:rFonts w:eastAsia="Calibri" w:cstheme="minorHAnsi"/>
          <w:b/>
        </w:rPr>
        <w:t xml:space="preserve"> και εαρινό</w:t>
      </w:r>
      <w:r w:rsidRPr="00F46779">
        <w:rPr>
          <w:rFonts w:eastAsia="Calibri" w:cstheme="minorHAnsi"/>
          <w:b/>
        </w:rPr>
        <w:t xml:space="preserve"> εξάμηνο 202</w:t>
      </w:r>
      <w:r>
        <w:rPr>
          <w:rFonts w:eastAsia="Calibri" w:cstheme="minorHAnsi"/>
          <w:b/>
        </w:rPr>
        <w:t>2</w:t>
      </w:r>
      <w:r w:rsidRPr="00F46779">
        <w:rPr>
          <w:rFonts w:eastAsia="Calibri" w:cstheme="minorHAnsi"/>
          <w:b/>
        </w:rPr>
        <w:t>-202</w:t>
      </w:r>
      <w:r>
        <w:rPr>
          <w:rFonts w:eastAsia="Calibri" w:cstheme="minorHAnsi"/>
          <w:b/>
        </w:rPr>
        <w:t>3</w:t>
      </w:r>
      <w:r w:rsidRPr="00F46779">
        <w:rPr>
          <w:rFonts w:eastAsia="Calibri" w:cstheme="minorHAnsi"/>
          <w:b/>
        </w:rPr>
        <w:t xml:space="preserve">: </w:t>
      </w:r>
      <w:r>
        <w:rPr>
          <w:rFonts w:eastAsia="Calibri" w:cstheme="minorHAnsi"/>
        </w:rPr>
        <w:t>Πανεπιστήμιο Δυτικής Μακεδονίας</w:t>
      </w:r>
      <w:r w:rsidRPr="00F46779">
        <w:rPr>
          <w:rFonts w:eastAsia="Calibri" w:cstheme="minorHAnsi"/>
        </w:rPr>
        <w:t>, Τμήμα Γεωπονίας.</w:t>
      </w:r>
    </w:p>
    <w:p w:rsidR="003A7EE0" w:rsidRDefault="003A7EE0" w:rsidP="003A7EE0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Θεωρίες και εργαστήρια των μαθημάτων «Τυποποίηση και Συσκευασία Αγροτικών Προϊόντων», «Ανθοκομία» (χειμερινό εξάμηνο</w:t>
      </w:r>
      <w:r w:rsidRPr="002048BE">
        <w:rPr>
          <w:rFonts w:eastAsia="Calibri" w:cstheme="minorHAnsi"/>
        </w:rPr>
        <w:t>) και «Λαχανοκομία» (εαρινό εξάμηνο</w:t>
      </w:r>
      <w:r w:rsidR="006949EE" w:rsidRPr="002048BE">
        <w:rPr>
          <w:rFonts w:eastAsia="Calibri" w:cstheme="minorHAnsi"/>
        </w:rPr>
        <w:t xml:space="preserve"> </w:t>
      </w:r>
      <w:r w:rsidR="000211D1" w:rsidRPr="002048BE">
        <w:rPr>
          <w:rFonts w:eastAsia="Calibri" w:cstheme="minorHAnsi"/>
        </w:rPr>
        <w:t>μέχρι 3/2023</w:t>
      </w:r>
      <w:r w:rsidR="00055C0E" w:rsidRPr="002048BE">
        <w:rPr>
          <w:rFonts w:eastAsia="Calibri" w:cstheme="minorHAnsi"/>
        </w:rPr>
        <w:t>. Παραίτηση λόγω του διορισμού μου στο Πανεπιστήμιο Πατρών</w:t>
      </w:r>
      <w:r w:rsidR="000211D1" w:rsidRPr="002048BE">
        <w:rPr>
          <w:rFonts w:eastAsia="Calibri" w:cstheme="minorHAnsi"/>
        </w:rPr>
        <w:t>)</w:t>
      </w:r>
      <w:r w:rsidRPr="002048BE">
        <w:rPr>
          <w:rFonts w:eastAsia="Calibri" w:cstheme="minorHAnsi"/>
        </w:rPr>
        <w:t xml:space="preserve"> στο πλαίσιο της πράξης «Απόκτηση ακαδημαϊκής διδακτικής εμπειρίας</w:t>
      </w:r>
      <w:r>
        <w:rPr>
          <w:rFonts w:eastAsia="Calibri" w:cstheme="minorHAnsi"/>
        </w:rPr>
        <w:t xml:space="preserve"> σε νέους επιστήμονες κατόχους διδακτορικού στο Πανεπιστήμιο Δυτικής Μακεδονίας για το ακαδημαϊκό έτος 2022-2023». </w:t>
      </w:r>
    </w:p>
    <w:p w:rsidR="005A437B" w:rsidRDefault="00C434A7" w:rsidP="00EB340E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5A437B">
        <w:rPr>
          <w:rFonts w:eastAsia="Calibri" w:cstheme="minorHAnsi"/>
          <w:b/>
        </w:rPr>
        <w:t xml:space="preserve">Επίβλεψη </w:t>
      </w:r>
      <w:r w:rsidR="003A7EE0" w:rsidRPr="005A437B">
        <w:rPr>
          <w:rFonts w:eastAsia="Calibri" w:cstheme="minorHAnsi"/>
          <w:b/>
        </w:rPr>
        <w:t>10</w:t>
      </w:r>
      <w:r w:rsidR="00E63740" w:rsidRPr="005A437B">
        <w:rPr>
          <w:rFonts w:eastAsia="Calibri" w:cstheme="minorHAnsi"/>
          <w:b/>
        </w:rPr>
        <w:t xml:space="preserve"> </w:t>
      </w:r>
      <w:r w:rsidRPr="005A437B">
        <w:rPr>
          <w:rFonts w:eastAsia="Calibri" w:cstheme="minorHAnsi"/>
          <w:b/>
        </w:rPr>
        <w:t>πτυχιακών</w:t>
      </w:r>
      <w:r w:rsidRPr="00742E6E">
        <w:rPr>
          <w:rFonts w:eastAsia="Calibri" w:cstheme="minorHAnsi"/>
          <w:b/>
        </w:rPr>
        <w:t xml:space="preserve"> εργασιών</w:t>
      </w:r>
      <w:r w:rsidR="005A437B">
        <w:rPr>
          <w:rFonts w:eastAsia="Calibri" w:cstheme="minorHAnsi"/>
          <w:b/>
        </w:rPr>
        <w:t xml:space="preserve"> στο</w:t>
      </w:r>
      <w:r w:rsidR="00EB340E" w:rsidRPr="00742E6E">
        <w:rPr>
          <w:rFonts w:eastAsia="Calibri" w:cstheme="minorHAnsi"/>
          <w:b/>
        </w:rPr>
        <w:t xml:space="preserve"> </w:t>
      </w:r>
      <w:r w:rsidR="00EB340E" w:rsidRPr="00742E6E">
        <w:rPr>
          <w:rFonts w:eastAsia="Calibri" w:cstheme="minorHAnsi"/>
        </w:rPr>
        <w:t>Πανεπιστήμιο</w:t>
      </w:r>
      <w:r w:rsidR="00EB340E">
        <w:rPr>
          <w:rFonts w:eastAsia="Calibri" w:cstheme="minorHAnsi"/>
        </w:rPr>
        <w:t xml:space="preserve"> Δυτικής Μακεδονίας</w:t>
      </w:r>
      <w:r w:rsidR="00EB340E" w:rsidRPr="00F46779">
        <w:rPr>
          <w:rFonts w:eastAsia="Calibri" w:cstheme="minorHAnsi"/>
        </w:rPr>
        <w:t>, Τμήμα Γεωπονίας.</w:t>
      </w:r>
      <w:r w:rsidR="00E63740" w:rsidRPr="00E63740">
        <w:rPr>
          <w:rFonts w:eastAsia="Calibri" w:cstheme="minorHAnsi"/>
        </w:rPr>
        <w:t xml:space="preserve"> </w:t>
      </w:r>
    </w:p>
    <w:p w:rsidR="005A437B" w:rsidRDefault="005A437B" w:rsidP="005A437B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742E6E">
        <w:rPr>
          <w:rFonts w:eastAsia="Calibri" w:cstheme="minorHAnsi"/>
          <w:b/>
        </w:rPr>
        <w:t xml:space="preserve">Επίβλεψη </w:t>
      </w:r>
      <w:r>
        <w:rPr>
          <w:rFonts w:eastAsia="Calibri" w:cstheme="minorHAnsi"/>
          <w:b/>
        </w:rPr>
        <w:t>5</w:t>
      </w:r>
      <w:r w:rsidRPr="00742E6E">
        <w:rPr>
          <w:rFonts w:eastAsia="Calibri" w:cstheme="minorHAnsi"/>
          <w:b/>
        </w:rPr>
        <w:t xml:space="preserve"> πτυχιακών εργασιών</w:t>
      </w:r>
      <w:r>
        <w:rPr>
          <w:rFonts w:eastAsia="Calibri" w:cstheme="minorHAnsi"/>
          <w:b/>
        </w:rPr>
        <w:t xml:space="preserve"> στο</w:t>
      </w:r>
      <w:r w:rsidRPr="00742E6E">
        <w:rPr>
          <w:rFonts w:eastAsia="Calibri" w:cstheme="minorHAnsi"/>
          <w:b/>
        </w:rPr>
        <w:t xml:space="preserve"> </w:t>
      </w:r>
      <w:r w:rsidRPr="00742E6E">
        <w:rPr>
          <w:rFonts w:eastAsia="Calibri" w:cstheme="minorHAnsi"/>
        </w:rPr>
        <w:t>Πανεπιστήμιο</w:t>
      </w:r>
      <w:r>
        <w:rPr>
          <w:rFonts w:eastAsia="Calibri" w:cstheme="minorHAnsi"/>
        </w:rPr>
        <w:t xml:space="preserve"> Πατρών</w:t>
      </w:r>
      <w:r w:rsidRPr="00F46779">
        <w:rPr>
          <w:rFonts w:eastAsia="Calibri" w:cstheme="minorHAnsi"/>
        </w:rPr>
        <w:t>, Τμήμα Γεωπονίας.</w:t>
      </w:r>
      <w:r w:rsidRPr="00E63740">
        <w:rPr>
          <w:rFonts w:eastAsia="Calibri" w:cstheme="minorHAnsi"/>
        </w:rPr>
        <w:t xml:space="preserve"> </w:t>
      </w:r>
    </w:p>
    <w:p w:rsidR="006B3D6C" w:rsidRPr="005A437B" w:rsidRDefault="006B3D6C" w:rsidP="006B3D6C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5A437B">
        <w:rPr>
          <w:rFonts w:eastAsia="Calibri" w:cstheme="minorHAnsi"/>
          <w:b/>
        </w:rPr>
        <w:t>Εαρινό εξάμηνο 2022-2023</w:t>
      </w:r>
      <w:r w:rsidR="005A437B">
        <w:rPr>
          <w:rFonts w:eastAsia="Calibri" w:cstheme="minorHAnsi"/>
          <w:b/>
        </w:rPr>
        <w:t xml:space="preserve"> και 2023-2024</w:t>
      </w:r>
      <w:r w:rsidRPr="005A437B">
        <w:rPr>
          <w:rFonts w:eastAsia="Calibri" w:cstheme="minorHAnsi"/>
          <w:b/>
        </w:rPr>
        <w:t xml:space="preserve">: </w:t>
      </w:r>
      <w:r w:rsidRPr="005A437B">
        <w:rPr>
          <w:rFonts w:eastAsia="Calibri" w:cstheme="minorHAnsi"/>
        </w:rPr>
        <w:t>Πανεπιστήμιο Πατρών, Τμήμα Γεωπονίας.</w:t>
      </w:r>
    </w:p>
    <w:p w:rsidR="00042AA3" w:rsidRDefault="006B3D6C" w:rsidP="006B3D6C">
      <w:pPr>
        <w:spacing w:line="276" w:lineRule="auto"/>
        <w:ind w:left="426" w:right="4"/>
        <w:jc w:val="both"/>
        <w:rPr>
          <w:rFonts w:eastAsia="Calibri" w:cstheme="minorHAnsi"/>
          <w:u w:val="single"/>
        </w:rPr>
      </w:pPr>
      <w:r w:rsidRPr="005A437B">
        <w:rPr>
          <w:rFonts w:eastAsia="Calibri" w:cstheme="minorHAnsi"/>
        </w:rPr>
        <w:t>Μετά από ανάθεση της Γενικής Συνέλευσης του Τμήματος, αυτοδύναμη διδασκαλία των</w:t>
      </w:r>
      <w:r w:rsidRPr="006B3D6C">
        <w:rPr>
          <w:rFonts w:eastAsia="Calibri" w:cstheme="minorHAnsi"/>
        </w:rPr>
        <w:t xml:space="preserve"> μαθημάτων «</w:t>
      </w:r>
      <w:r>
        <w:rPr>
          <w:rFonts w:eastAsia="Calibri" w:cstheme="minorHAnsi"/>
        </w:rPr>
        <w:t>Γενική Λαχανοκομία</w:t>
      </w:r>
      <w:r w:rsidRPr="006B3D6C">
        <w:rPr>
          <w:rFonts w:eastAsia="Calibri" w:cstheme="minorHAnsi"/>
        </w:rPr>
        <w:t>», «</w:t>
      </w:r>
      <w:r>
        <w:rPr>
          <w:rFonts w:eastAsia="Calibri" w:cstheme="minorHAnsi"/>
        </w:rPr>
        <w:t>Θερμοκηπιακές Καλλιέργειες</w:t>
      </w:r>
      <w:r w:rsidRPr="006B3D6C">
        <w:rPr>
          <w:rFonts w:eastAsia="Calibri" w:cstheme="minorHAnsi"/>
        </w:rPr>
        <w:t>» και «</w:t>
      </w:r>
      <w:r>
        <w:rPr>
          <w:rFonts w:eastAsia="Calibri" w:cstheme="minorHAnsi"/>
        </w:rPr>
        <w:t>Μετασυλλεκτική Τεχνολογία/χειρισμοί</w:t>
      </w:r>
      <w:r w:rsidRPr="006B3D6C">
        <w:rPr>
          <w:rFonts w:eastAsia="Calibri" w:cstheme="minorHAnsi"/>
        </w:rPr>
        <w:t>».</w:t>
      </w:r>
      <w:r w:rsidR="007E02D9">
        <w:rPr>
          <w:rFonts w:eastAsia="Calibri" w:cstheme="minorHAnsi"/>
        </w:rPr>
        <w:t xml:space="preserve"> </w:t>
      </w:r>
    </w:p>
    <w:p w:rsidR="005A437B" w:rsidRPr="005A437B" w:rsidRDefault="005A437B" w:rsidP="005A437B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Χειμερινό</w:t>
      </w:r>
      <w:r w:rsidRPr="005A437B">
        <w:rPr>
          <w:rFonts w:eastAsia="Calibri" w:cstheme="minorHAnsi"/>
          <w:b/>
        </w:rPr>
        <w:t xml:space="preserve"> εξάμηνο </w:t>
      </w:r>
      <w:r>
        <w:rPr>
          <w:rFonts w:eastAsia="Calibri" w:cstheme="minorHAnsi"/>
          <w:b/>
        </w:rPr>
        <w:t>2023-2024</w:t>
      </w:r>
      <w:r w:rsidRPr="005A437B">
        <w:rPr>
          <w:rFonts w:eastAsia="Calibri" w:cstheme="minorHAnsi"/>
          <w:b/>
        </w:rPr>
        <w:t xml:space="preserve">: </w:t>
      </w:r>
      <w:r w:rsidRPr="005A437B">
        <w:rPr>
          <w:rFonts w:eastAsia="Calibri" w:cstheme="minorHAnsi"/>
        </w:rPr>
        <w:t>Πανεπιστήμιο Πατρών, Τμήμα Γεωπονίας.</w:t>
      </w:r>
    </w:p>
    <w:p w:rsidR="005A437B" w:rsidRDefault="005A437B" w:rsidP="005A437B">
      <w:pPr>
        <w:spacing w:line="276" w:lineRule="auto"/>
        <w:ind w:left="426" w:right="4"/>
        <w:jc w:val="both"/>
        <w:rPr>
          <w:rFonts w:eastAsia="Calibri" w:cstheme="minorHAnsi"/>
          <w:u w:val="single"/>
        </w:rPr>
      </w:pPr>
      <w:r w:rsidRPr="005A437B">
        <w:rPr>
          <w:rFonts w:eastAsia="Calibri" w:cstheme="minorHAnsi"/>
        </w:rPr>
        <w:t>Μετά από ανάθεση της Γενικής Συνέλευσης του Τμήματος, αυτοδύναμη διδασκαλία των</w:t>
      </w:r>
      <w:r w:rsidRPr="006B3D6C">
        <w:rPr>
          <w:rFonts w:eastAsia="Calibri" w:cstheme="minorHAnsi"/>
        </w:rPr>
        <w:t xml:space="preserve"> μαθημάτων «</w:t>
      </w:r>
      <w:r>
        <w:rPr>
          <w:rFonts w:eastAsia="Calibri" w:cstheme="minorHAnsi"/>
        </w:rPr>
        <w:t>Υπαίθρια Καλλιέργεια Λαχανικών</w:t>
      </w:r>
      <w:r w:rsidRPr="006B3D6C">
        <w:rPr>
          <w:rFonts w:eastAsia="Calibri" w:cstheme="minorHAnsi"/>
        </w:rPr>
        <w:t>»</w:t>
      </w:r>
      <w:r>
        <w:rPr>
          <w:rFonts w:eastAsia="Calibri" w:cstheme="minorHAnsi"/>
        </w:rPr>
        <w:t xml:space="preserve"> και «Παραγωγή Πολλαπλασιαστικού Υλικού»</w:t>
      </w:r>
    </w:p>
    <w:p w:rsidR="006B3D6C" w:rsidRDefault="006B3D6C" w:rsidP="00042AA3">
      <w:pPr>
        <w:spacing w:line="276" w:lineRule="auto"/>
        <w:ind w:left="426" w:right="4" w:hanging="426"/>
        <w:jc w:val="both"/>
        <w:rPr>
          <w:rFonts w:eastAsia="Calibri" w:cstheme="minorHAnsi"/>
        </w:rPr>
      </w:pPr>
    </w:p>
    <w:p w:rsidR="00637299" w:rsidRDefault="00637299" w:rsidP="00042AA3">
      <w:pPr>
        <w:spacing w:line="276" w:lineRule="auto"/>
        <w:ind w:left="426" w:right="4" w:hanging="426"/>
        <w:jc w:val="both"/>
        <w:rPr>
          <w:rFonts w:eastAsia="Calibri" w:cstheme="minorHAnsi"/>
        </w:rPr>
      </w:pPr>
    </w:p>
    <w:p w:rsidR="00B50CFC" w:rsidRPr="0071601D" w:rsidRDefault="00466C22" w:rsidP="00B50CFC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6" w:name="_Toc140217057"/>
      <w:r w:rsidRPr="0071601D">
        <w:rPr>
          <w:rFonts w:asciiTheme="minorHAnsi" w:hAnsiTheme="minorHAnsi" w:cstheme="minorHAnsi"/>
          <w:color w:val="auto"/>
        </w:rPr>
        <w:t xml:space="preserve">ΣΥΜΜΕΤΟΧΗ ΣΕ </w:t>
      </w:r>
      <w:r w:rsidR="00B50CFC" w:rsidRPr="0071601D">
        <w:rPr>
          <w:rFonts w:asciiTheme="minorHAnsi" w:hAnsiTheme="minorHAnsi" w:cstheme="minorHAnsi"/>
          <w:color w:val="auto"/>
        </w:rPr>
        <w:t>ΠΡΟΓΡΑΜΜΑ ERASMUS</w:t>
      </w:r>
      <w:r w:rsidR="0071601D" w:rsidRPr="0071601D">
        <w:rPr>
          <w:rFonts w:asciiTheme="minorHAnsi" w:hAnsiTheme="minorHAnsi" w:cstheme="minorHAnsi"/>
          <w:color w:val="auto"/>
        </w:rPr>
        <w:t>+</w:t>
      </w:r>
      <w:bookmarkEnd w:id="6"/>
    </w:p>
    <w:p w:rsidR="00B50CFC" w:rsidRPr="005A437B" w:rsidRDefault="0071601D" w:rsidP="0022667A">
      <w:pPr>
        <w:spacing w:line="276" w:lineRule="auto"/>
        <w:ind w:left="426" w:right="4" w:hanging="426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b/>
        </w:rPr>
        <w:t>Ιούνιος</w:t>
      </w:r>
      <w:r w:rsidRPr="00D503A0">
        <w:rPr>
          <w:rFonts w:eastAsia="Calibri" w:cstheme="minorHAnsi"/>
          <w:b/>
        </w:rPr>
        <w:t xml:space="preserve"> </w:t>
      </w:r>
      <w:r w:rsidRPr="0071601D">
        <w:rPr>
          <w:rFonts w:eastAsia="Calibri" w:cstheme="minorHAnsi"/>
          <w:b/>
        </w:rPr>
        <w:t>2023</w:t>
      </w:r>
      <w:r w:rsidRPr="0071601D">
        <w:rPr>
          <w:rFonts w:eastAsia="Calibri" w:cstheme="minorHAnsi"/>
        </w:rPr>
        <w:t>. Προσκεκλημένος εισηγητής κατά τη διάρκεια του Εντατικού Προγράμματος Μεικτής Κινητικότητας (</w:t>
      </w:r>
      <w:proofErr w:type="spellStart"/>
      <w:r w:rsidRPr="0071601D">
        <w:rPr>
          <w:rFonts w:eastAsia="Calibri" w:cstheme="minorHAnsi"/>
        </w:rPr>
        <w:t>Blended</w:t>
      </w:r>
      <w:proofErr w:type="spellEnd"/>
      <w:r w:rsidRPr="0071601D">
        <w:rPr>
          <w:rFonts w:eastAsia="Calibri" w:cstheme="minorHAnsi"/>
        </w:rPr>
        <w:t xml:space="preserve"> </w:t>
      </w:r>
      <w:proofErr w:type="spellStart"/>
      <w:r w:rsidRPr="0071601D">
        <w:rPr>
          <w:rFonts w:eastAsia="Calibri" w:cstheme="minorHAnsi"/>
        </w:rPr>
        <w:t>Intensive</w:t>
      </w:r>
      <w:proofErr w:type="spellEnd"/>
      <w:r w:rsidRPr="0071601D">
        <w:rPr>
          <w:rFonts w:eastAsia="Calibri" w:cstheme="minorHAnsi"/>
        </w:rPr>
        <w:t xml:space="preserve"> </w:t>
      </w:r>
      <w:proofErr w:type="spellStart"/>
      <w:r w:rsidRPr="0071601D">
        <w:rPr>
          <w:rFonts w:eastAsia="Calibri" w:cstheme="minorHAnsi"/>
          <w:lang w:val="en-US"/>
        </w:rPr>
        <w:t>Programmes</w:t>
      </w:r>
      <w:proofErr w:type="spellEnd"/>
      <w:r w:rsidRPr="0071601D">
        <w:rPr>
          <w:rFonts w:eastAsia="Calibri" w:cstheme="minorHAnsi"/>
        </w:rPr>
        <w:t xml:space="preserve">, </w:t>
      </w:r>
      <w:r w:rsidRPr="0071601D">
        <w:rPr>
          <w:rFonts w:eastAsia="Calibri" w:cstheme="minorHAnsi"/>
          <w:lang w:val="en-US"/>
        </w:rPr>
        <w:t>BIP</w:t>
      </w:r>
      <w:r w:rsidRPr="0071601D">
        <w:rPr>
          <w:rFonts w:eastAsia="Calibri" w:cstheme="minorHAnsi"/>
        </w:rPr>
        <w:t xml:space="preserve">, </w:t>
      </w:r>
      <w:r w:rsidRPr="0071601D">
        <w:rPr>
          <w:rFonts w:eastAsia="Calibri" w:cstheme="minorHAnsi"/>
          <w:lang w:val="en-US"/>
        </w:rPr>
        <w:t>Erasmus</w:t>
      </w:r>
      <w:r w:rsidRPr="0071601D">
        <w:rPr>
          <w:rFonts w:eastAsia="Calibri" w:cstheme="minorHAnsi"/>
        </w:rPr>
        <w:t xml:space="preserve">+) που πραγματοποιήθηκε με τίτλο </w:t>
      </w:r>
      <w:r w:rsidR="00D503A0">
        <w:rPr>
          <w:rFonts w:eastAsia="Calibri" w:cstheme="minorHAnsi"/>
        </w:rPr>
        <w:t>«</w:t>
      </w:r>
      <w:r w:rsidRPr="0071601D">
        <w:rPr>
          <w:rFonts w:eastAsia="Calibri" w:cstheme="minorHAnsi"/>
          <w:lang w:val="en-US"/>
        </w:rPr>
        <w:t>Traditional</w:t>
      </w:r>
      <w:r w:rsidRPr="0071601D">
        <w:rPr>
          <w:rFonts w:eastAsia="Calibri" w:cstheme="minorHAnsi"/>
        </w:rPr>
        <w:t xml:space="preserve"> </w:t>
      </w:r>
      <w:r w:rsidRPr="0071601D">
        <w:rPr>
          <w:rFonts w:eastAsia="Calibri" w:cstheme="minorHAnsi"/>
          <w:lang w:val="en-US"/>
        </w:rPr>
        <w:t>varieties</w:t>
      </w:r>
      <w:r w:rsidRPr="0071601D">
        <w:rPr>
          <w:rFonts w:eastAsia="Calibri" w:cstheme="minorHAnsi"/>
        </w:rPr>
        <w:t xml:space="preserve">, </w:t>
      </w:r>
      <w:r w:rsidRPr="0071601D">
        <w:rPr>
          <w:rFonts w:eastAsia="Calibri" w:cstheme="minorHAnsi"/>
          <w:lang w:val="en-US"/>
        </w:rPr>
        <w:t>from</w:t>
      </w:r>
      <w:r w:rsidRPr="0071601D">
        <w:rPr>
          <w:rFonts w:eastAsia="Calibri" w:cstheme="minorHAnsi"/>
        </w:rPr>
        <w:t xml:space="preserve"> </w:t>
      </w:r>
      <w:r w:rsidRPr="0071601D">
        <w:rPr>
          <w:rFonts w:eastAsia="Calibri" w:cstheme="minorHAnsi"/>
          <w:lang w:val="en-US"/>
        </w:rPr>
        <w:t>the</w:t>
      </w:r>
      <w:r w:rsidRPr="0071601D">
        <w:rPr>
          <w:rFonts w:eastAsia="Calibri" w:cstheme="minorHAnsi"/>
        </w:rPr>
        <w:t xml:space="preserve"> </w:t>
      </w:r>
      <w:r w:rsidRPr="0071601D">
        <w:rPr>
          <w:rFonts w:eastAsia="Calibri" w:cstheme="minorHAnsi"/>
          <w:lang w:val="en-US"/>
        </w:rPr>
        <w:t>past</w:t>
      </w:r>
      <w:r w:rsidRPr="0071601D">
        <w:rPr>
          <w:rFonts w:eastAsia="Calibri" w:cstheme="minorHAnsi"/>
        </w:rPr>
        <w:t xml:space="preserve"> </w:t>
      </w:r>
      <w:r w:rsidRPr="0071601D">
        <w:rPr>
          <w:rFonts w:eastAsia="Calibri" w:cstheme="minorHAnsi"/>
          <w:lang w:val="en-US"/>
        </w:rPr>
        <w:t>to</w:t>
      </w:r>
      <w:r w:rsidRPr="0071601D">
        <w:rPr>
          <w:rFonts w:eastAsia="Calibri" w:cstheme="minorHAnsi"/>
        </w:rPr>
        <w:t xml:space="preserve"> </w:t>
      </w:r>
      <w:r w:rsidRPr="0071601D">
        <w:rPr>
          <w:rFonts w:eastAsia="Calibri" w:cstheme="minorHAnsi"/>
          <w:lang w:val="en-US"/>
        </w:rPr>
        <w:t>the</w:t>
      </w:r>
      <w:r w:rsidRPr="0071601D">
        <w:rPr>
          <w:rFonts w:eastAsia="Calibri" w:cstheme="minorHAnsi"/>
        </w:rPr>
        <w:t xml:space="preserve"> </w:t>
      </w:r>
      <w:proofErr w:type="spellStart"/>
      <w:r w:rsidRPr="0071601D">
        <w:rPr>
          <w:rFonts w:eastAsia="Calibri" w:cstheme="minorHAnsi"/>
        </w:rPr>
        <w:t>future</w:t>
      </w:r>
      <w:proofErr w:type="spellEnd"/>
      <w:r w:rsidR="00D503A0">
        <w:rPr>
          <w:rFonts w:eastAsia="Calibri" w:cstheme="minorHAnsi"/>
        </w:rPr>
        <w:t xml:space="preserve">» </w:t>
      </w:r>
      <w:r w:rsidR="00D503A0" w:rsidRPr="00D503A0">
        <w:rPr>
          <w:rFonts w:eastAsia="Calibri" w:cstheme="minorHAnsi"/>
        </w:rPr>
        <w:t xml:space="preserve">με συντονιστή το </w:t>
      </w:r>
      <w:proofErr w:type="spellStart"/>
      <w:r w:rsidR="00D503A0" w:rsidRPr="00D503A0">
        <w:rPr>
          <w:rFonts w:eastAsia="Calibri" w:cstheme="minorHAnsi"/>
        </w:rPr>
        <w:t>University</w:t>
      </w:r>
      <w:proofErr w:type="spellEnd"/>
      <w:r w:rsidR="00D503A0" w:rsidRPr="00D503A0">
        <w:rPr>
          <w:rFonts w:eastAsia="Calibri" w:cstheme="minorHAnsi"/>
        </w:rPr>
        <w:t xml:space="preserve"> </w:t>
      </w:r>
      <w:proofErr w:type="spellStart"/>
      <w:r w:rsidR="00D503A0" w:rsidRPr="00D503A0">
        <w:rPr>
          <w:rFonts w:eastAsia="Calibri" w:cstheme="minorHAnsi"/>
        </w:rPr>
        <w:t>of</w:t>
      </w:r>
      <w:proofErr w:type="spellEnd"/>
      <w:r w:rsidR="00D503A0" w:rsidRPr="00D503A0">
        <w:rPr>
          <w:rFonts w:eastAsia="Calibri" w:cstheme="minorHAnsi"/>
        </w:rPr>
        <w:t xml:space="preserve"> </w:t>
      </w:r>
      <w:proofErr w:type="spellStart"/>
      <w:r w:rsidR="00D503A0" w:rsidRPr="00D503A0">
        <w:rPr>
          <w:rFonts w:eastAsia="Calibri" w:cstheme="minorHAnsi"/>
        </w:rPr>
        <w:t>Tuscia</w:t>
      </w:r>
      <w:proofErr w:type="spellEnd"/>
      <w:r w:rsidR="00D503A0" w:rsidRPr="00D503A0">
        <w:rPr>
          <w:rFonts w:eastAsia="Calibri" w:cstheme="minorHAnsi"/>
        </w:rPr>
        <w:t xml:space="preserve">, </w:t>
      </w:r>
      <w:proofErr w:type="spellStart"/>
      <w:r w:rsidR="00D503A0" w:rsidRPr="00D503A0">
        <w:rPr>
          <w:rFonts w:eastAsia="Calibri" w:cstheme="minorHAnsi"/>
        </w:rPr>
        <w:t>Viterbo</w:t>
      </w:r>
      <w:proofErr w:type="spellEnd"/>
      <w:r w:rsidR="00D503A0" w:rsidRPr="00D503A0">
        <w:rPr>
          <w:rFonts w:eastAsia="Calibri" w:cstheme="minorHAnsi"/>
        </w:rPr>
        <w:t xml:space="preserve"> (Ιταλία) και</w:t>
      </w:r>
      <w:r w:rsidR="00D503A0">
        <w:rPr>
          <w:rFonts w:eastAsia="Calibri" w:cstheme="minorHAnsi"/>
        </w:rPr>
        <w:t xml:space="preserve"> </w:t>
      </w:r>
      <w:r w:rsidR="00D503A0" w:rsidRPr="00D503A0">
        <w:rPr>
          <w:rFonts w:eastAsia="Calibri" w:cstheme="minorHAnsi"/>
        </w:rPr>
        <w:t xml:space="preserve">εταίρους το </w:t>
      </w:r>
      <w:proofErr w:type="spellStart"/>
      <w:r w:rsidR="00D503A0" w:rsidRPr="00D503A0">
        <w:rPr>
          <w:rFonts w:eastAsia="Calibri" w:cstheme="minorHAnsi"/>
        </w:rPr>
        <w:t>University</w:t>
      </w:r>
      <w:proofErr w:type="spellEnd"/>
      <w:r w:rsidR="00D503A0" w:rsidRPr="00D503A0">
        <w:rPr>
          <w:rFonts w:eastAsia="Calibri" w:cstheme="minorHAnsi"/>
        </w:rPr>
        <w:t xml:space="preserve"> </w:t>
      </w:r>
      <w:proofErr w:type="spellStart"/>
      <w:r w:rsidR="00D503A0" w:rsidRPr="00D503A0">
        <w:rPr>
          <w:rFonts w:eastAsia="Calibri" w:cstheme="minorHAnsi"/>
        </w:rPr>
        <w:t>of</w:t>
      </w:r>
      <w:proofErr w:type="spellEnd"/>
      <w:r w:rsidR="00D503A0" w:rsidRPr="00D503A0">
        <w:rPr>
          <w:rFonts w:eastAsia="Calibri" w:cstheme="minorHAnsi"/>
        </w:rPr>
        <w:t xml:space="preserve"> </w:t>
      </w:r>
      <w:proofErr w:type="spellStart"/>
      <w:r w:rsidR="00D503A0" w:rsidRPr="00D503A0">
        <w:rPr>
          <w:rFonts w:eastAsia="Calibri" w:cstheme="minorHAnsi"/>
        </w:rPr>
        <w:t>Valencia</w:t>
      </w:r>
      <w:proofErr w:type="spellEnd"/>
      <w:r w:rsidR="00D503A0" w:rsidRPr="00D503A0">
        <w:rPr>
          <w:rFonts w:eastAsia="Calibri" w:cstheme="minorHAnsi"/>
        </w:rPr>
        <w:t xml:space="preserve"> (Ισπανία) και το Τμήμα Γεωπονίας του ΑΠΘ</w:t>
      </w:r>
      <w:r w:rsidR="00D503A0">
        <w:rPr>
          <w:rFonts w:eastAsia="Calibri" w:cstheme="minorHAnsi"/>
        </w:rPr>
        <w:t>.</w:t>
      </w:r>
      <w:r w:rsidR="0022667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Διάλεξη</w:t>
      </w:r>
      <w:r w:rsidRPr="0071601D"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</w:rPr>
        <w:t>με</w:t>
      </w:r>
      <w:r w:rsidRPr="0071601D"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</w:rPr>
        <w:t>θέμα</w:t>
      </w:r>
      <w:r w:rsidRPr="0071601D">
        <w:rPr>
          <w:rFonts w:eastAsia="Calibri" w:cstheme="minorHAnsi"/>
          <w:lang w:val="en-US"/>
        </w:rPr>
        <w:t xml:space="preserve"> </w:t>
      </w:r>
      <w:r w:rsidR="00D503A0" w:rsidRPr="00D503A0">
        <w:rPr>
          <w:rFonts w:eastAsia="Calibri" w:cstheme="minorHAnsi"/>
          <w:lang w:val="en-US"/>
        </w:rPr>
        <w:t>«</w:t>
      </w:r>
      <w:r w:rsidRPr="0071601D">
        <w:rPr>
          <w:rFonts w:eastAsia="Calibri" w:cstheme="minorHAnsi"/>
          <w:lang w:val="en-US"/>
        </w:rPr>
        <w:t>Case studies of underutilized vegetable crops and local varieties usage in Greece</w:t>
      </w:r>
      <w:r w:rsidR="00D503A0" w:rsidRPr="00D503A0">
        <w:rPr>
          <w:rFonts w:eastAsia="Calibri" w:cstheme="minorHAnsi"/>
          <w:lang w:val="en-US"/>
        </w:rPr>
        <w:t>»</w:t>
      </w:r>
      <w:r w:rsidR="005A437B">
        <w:rPr>
          <w:rFonts w:eastAsia="Calibri" w:cstheme="minorHAnsi"/>
          <w:lang w:val="en-US"/>
        </w:rPr>
        <w:t>.</w:t>
      </w:r>
    </w:p>
    <w:p w:rsidR="00B50CFC" w:rsidRPr="005A437B" w:rsidRDefault="00B50CFC" w:rsidP="00042AA3">
      <w:pPr>
        <w:spacing w:line="276" w:lineRule="auto"/>
        <w:ind w:left="426" w:right="4" w:hanging="426"/>
        <w:jc w:val="both"/>
        <w:rPr>
          <w:rFonts w:eastAsia="Calibri" w:cstheme="minorHAnsi"/>
          <w:lang w:val="en-US"/>
        </w:rPr>
      </w:pPr>
    </w:p>
    <w:p w:rsidR="004B1152" w:rsidRPr="005A437B" w:rsidRDefault="004B1152" w:rsidP="00042AA3">
      <w:pPr>
        <w:spacing w:line="276" w:lineRule="auto"/>
        <w:ind w:left="426" w:right="4" w:hanging="426"/>
        <w:jc w:val="both"/>
        <w:rPr>
          <w:rFonts w:eastAsia="Calibri" w:cstheme="minorHAnsi"/>
          <w:lang w:val="en-US"/>
        </w:rPr>
      </w:pPr>
    </w:p>
    <w:p w:rsidR="005077E8" w:rsidRPr="009F224C" w:rsidRDefault="00466C22" w:rsidP="009F224C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7" w:name="_Toc140217058"/>
      <w:r>
        <w:rPr>
          <w:rFonts w:asciiTheme="minorHAnsi" w:hAnsiTheme="minorHAnsi" w:cstheme="minorHAnsi"/>
          <w:color w:val="auto"/>
        </w:rPr>
        <w:t xml:space="preserve">ΣΥΜΜΕΤΟΧΗ ΣΕ </w:t>
      </w:r>
      <w:r w:rsidR="00160DD9" w:rsidRPr="009F224C">
        <w:rPr>
          <w:rFonts w:asciiTheme="minorHAnsi" w:hAnsiTheme="minorHAnsi" w:cstheme="minorHAnsi"/>
          <w:color w:val="auto"/>
        </w:rPr>
        <w:t>ΜΕΤΑΠΤΥΧΙΑΚΟ ΠΡΟΓΡΑΜΜΑ ΣΠΟΥΔΩΝ</w:t>
      </w:r>
      <w:bookmarkEnd w:id="7"/>
    </w:p>
    <w:p w:rsidR="00A25D24" w:rsidRPr="00F46779" w:rsidRDefault="00A25D24" w:rsidP="00A25D24">
      <w:pPr>
        <w:spacing w:line="276" w:lineRule="auto"/>
        <w:ind w:left="426" w:right="4" w:hanging="426"/>
        <w:jc w:val="both"/>
        <w:rPr>
          <w:rFonts w:eastAsia="Calibri" w:cstheme="minorHAnsi"/>
        </w:rPr>
      </w:pPr>
      <w:r w:rsidRPr="00F46779">
        <w:rPr>
          <w:rFonts w:eastAsia="Calibri" w:cstheme="minorHAnsi"/>
          <w:b/>
        </w:rPr>
        <w:t>Χειμεριν</w:t>
      </w:r>
      <w:r>
        <w:rPr>
          <w:rFonts w:eastAsia="Calibri" w:cstheme="minorHAnsi"/>
          <w:b/>
        </w:rPr>
        <w:t>ά</w:t>
      </w:r>
      <w:r w:rsidRPr="00F46779">
        <w:rPr>
          <w:rFonts w:eastAsia="Calibri" w:cstheme="minorHAnsi"/>
          <w:b/>
        </w:rPr>
        <w:t xml:space="preserve"> </w:t>
      </w:r>
      <w:r w:rsidR="00635AFA">
        <w:rPr>
          <w:rFonts w:eastAsia="Calibri" w:cstheme="minorHAnsi"/>
          <w:b/>
        </w:rPr>
        <w:t xml:space="preserve">και εαρινά </w:t>
      </w:r>
      <w:r w:rsidRPr="00F46779">
        <w:rPr>
          <w:rFonts w:eastAsia="Calibri" w:cstheme="minorHAnsi"/>
          <w:b/>
        </w:rPr>
        <w:t>εξάμην</w:t>
      </w:r>
      <w:r>
        <w:rPr>
          <w:rFonts w:eastAsia="Calibri" w:cstheme="minorHAnsi"/>
          <w:b/>
        </w:rPr>
        <w:t>α</w:t>
      </w:r>
      <w:r w:rsidRPr="00F46779">
        <w:rPr>
          <w:rFonts w:eastAsia="Calibri" w:cstheme="minorHAnsi"/>
          <w:b/>
        </w:rPr>
        <w:t xml:space="preserve"> 2020-2021</w:t>
      </w:r>
      <w:r w:rsidR="00635AFA">
        <w:rPr>
          <w:rFonts w:eastAsia="Calibri" w:cstheme="minorHAnsi"/>
          <w:b/>
        </w:rPr>
        <w:t>,</w:t>
      </w:r>
      <w:r>
        <w:rPr>
          <w:rFonts w:eastAsia="Calibri" w:cstheme="minorHAnsi"/>
          <w:b/>
        </w:rPr>
        <w:t xml:space="preserve"> 2021-2022</w:t>
      </w:r>
      <w:r w:rsidR="00635AFA">
        <w:rPr>
          <w:rFonts w:eastAsia="Calibri" w:cstheme="minorHAnsi"/>
          <w:b/>
        </w:rPr>
        <w:t xml:space="preserve"> και 2022-2023</w:t>
      </w:r>
      <w:r w:rsidRPr="00F46779">
        <w:rPr>
          <w:rFonts w:eastAsia="Calibri" w:cstheme="minorHAnsi"/>
          <w:b/>
        </w:rPr>
        <w:t xml:space="preserve">: </w:t>
      </w:r>
      <w:r w:rsidRPr="00F46779">
        <w:rPr>
          <w:rFonts w:eastAsia="Calibri" w:cstheme="minorHAnsi"/>
        </w:rPr>
        <w:t>Αριστοτέλειο Πανεπιστήμιο Θεσσαλονίκης, Τμήμα Γεωπονίας.</w:t>
      </w:r>
    </w:p>
    <w:p w:rsidR="00A25D24" w:rsidRPr="00F46779" w:rsidRDefault="00A25D24" w:rsidP="00D503A0">
      <w:pPr>
        <w:spacing w:line="276" w:lineRule="auto"/>
        <w:ind w:left="426"/>
        <w:jc w:val="both"/>
        <w:rPr>
          <w:rFonts w:eastAsia="Calibri" w:cstheme="minorHAnsi"/>
        </w:rPr>
      </w:pPr>
      <w:r w:rsidRPr="00F46779">
        <w:rPr>
          <w:rFonts w:eastAsia="Calibri" w:cstheme="minorHAnsi"/>
        </w:rPr>
        <w:t xml:space="preserve">Προσκεκλημένος διδάσκων </w:t>
      </w:r>
      <w:r>
        <w:rPr>
          <w:rFonts w:eastAsia="Calibri" w:cstheme="minorHAnsi"/>
        </w:rPr>
        <w:t>στο πλαίσιο</w:t>
      </w:r>
      <w:r w:rsidRPr="00F46779">
        <w:rPr>
          <w:rFonts w:eastAsia="Calibri" w:cstheme="minorHAnsi"/>
        </w:rPr>
        <w:t xml:space="preserve"> </w:t>
      </w:r>
      <w:r w:rsidR="00635AFA">
        <w:rPr>
          <w:rFonts w:eastAsia="Calibri" w:cstheme="minorHAnsi"/>
        </w:rPr>
        <w:t>των μαθημάτων</w:t>
      </w:r>
      <w:r w:rsidRPr="00F46779">
        <w:rPr>
          <w:rFonts w:eastAsia="Calibri" w:cstheme="minorHAnsi"/>
        </w:rPr>
        <w:t xml:space="preserve"> ΑΚΑ805 «Φυσιολογία λαχανοκομικών φυτών και σύγχρονες τεχνικές καλλιέργειας»</w:t>
      </w:r>
      <w:r w:rsidR="00635AFA">
        <w:rPr>
          <w:rFonts w:eastAsia="Calibri" w:cstheme="minorHAnsi"/>
        </w:rPr>
        <w:t xml:space="preserve"> </w:t>
      </w:r>
      <w:r w:rsidRPr="00F46779">
        <w:rPr>
          <w:rFonts w:eastAsia="Calibri" w:cstheme="minorHAnsi"/>
        </w:rPr>
        <w:t xml:space="preserve"> </w:t>
      </w:r>
      <w:r w:rsidR="00635AFA">
        <w:rPr>
          <w:rFonts w:eastAsia="Calibri" w:cstheme="minorHAnsi"/>
        </w:rPr>
        <w:t xml:space="preserve">και </w:t>
      </w:r>
      <w:r w:rsidR="00635AFA" w:rsidRPr="00F46779">
        <w:rPr>
          <w:rFonts w:eastAsia="Calibri" w:cstheme="minorHAnsi"/>
        </w:rPr>
        <w:t>ΑΚΑ8</w:t>
      </w:r>
      <w:r w:rsidR="00635AFA">
        <w:rPr>
          <w:rFonts w:eastAsia="Calibri" w:cstheme="minorHAnsi"/>
        </w:rPr>
        <w:t>10Ε</w:t>
      </w:r>
      <w:r w:rsidR="00635AFA" w:rsidRPr="00F46779">
        <w:rPr>
          <w:rFonts w:eastAsia="Calibri" w:cstheme="minorHAnsi"/>
        </w:rPr>
        <w:t xml:space="preserve"> «</w:t>
      </w:r>
      <w:r w:rsidR="00635AFA">
        <w:rPr>
          <w:rFonts w:eastAsia="Calibri" w:cstheme="minorHAnsi"/>
        </w:rPr>
        <w:t>Φυσιολογία θρέψης φυτών</w:t>
      </w:r>
      <w:r w:rsidR="00635AFA" w:rsidRPr="00F46779">
        <w:rPr>
          <w:rFonts w:eastAsia="Calibri" w:cstheme="minorHAnsi"/>
        </w:rPr>
        <w:t xml:space="preserve">» </w:t>
      </w:r>
      <w:r w:rsidRPr="00F46779">
        <w:rPr>
          <w:rFonts w:eastAsia="Calibri" w:cstheme="minorHAnsi"/>
        </w:rPr>
        <w:t xml:space="preserve">του </w:t>
      </w:r>
      <w:r w:rsidRPr="00F46779">
        <w:rPr>
          <w:rFonts w:eastAsia="Calibri" w:cstheme="minorHAnsi"/>
        </w:rPr>
        <w:lastRenderedPageBreak/>
        <w:t>Προγράμματος Μεταπτυχιακού Σπουδών «</w:t>
      </w:r>
      <w:proofErr w:type="spellStart"/>
      <w:r w:rsidRPr="00F46779">
        <w:rPr>
          <w:rFonts w:eastAsia="Calibri" w:cstheme="minorHAnsi"/>
        </w:rPr>
        <w:t>Αειφορικά</w:t>
      </w:r>
      <w:proofErr w:type="spellEnd"/>
      <w:r w:rsidRPr="00F46779">
        <w:rPr>
          <w:rFonts w:eastAsia="Calibri" w:cstheme="minorHAnsi"/>
        </w:rPr>
        <w:t xml:space="preserve"> Γεωργικά Συστήματα Παραγωγής και Κλιματική Αλλαγή». </w:t>
      </w:r>
      <w:r w:rsidR="00D503A0">
        <w:rPr>
          <w:rFonts w:eastAsia="Calibri" w:cstheme="minorHAnsi"/>
        </w:rPr>
        <w:t>Οι</w:t>
      </w:r>
      <w:r w:rsidR="00D503A0" w:rsidRPr="00F46779">
        <w:rPr>
          <w:rFonts w:eastAsia="Calibri" w:cstheme="minorHAnsi"/>
        </w:rPr>
        <w:t xml:space="preserve"> διδασκαλί</w:t>
      </w:r>
      <w:r w:rsidR="00D503A0">
        <w:rPr>
          <w:rFonts w:eastAsia="Calibri" w:cstheme="minorHAnsi"/>
        </w:rPr>
        <w:t>ες</w:t>
      </w:r>
      <w:r w:rsidR="00D503A0" w:rsidRPr="00F46779">
        <w:rPr>
          <w:rFonts w:eastAsia="Calibri" w:cstheme="minorHAnsi"/>
        </w:rPr>
        <w:t xml:space="preserve"> έγιν</w:t>
      </w:r>
      <w:r w:rsidR="00D503A0">
        <w:rPr>
          <w:rFonts w:eastAsia="Calibri" w:cstheme="minorHAnsi"/>
        </w:rPr>
        <w:t>αν</w:t>
      </w:r>
      <w:r w:rsidR="00D503A0" w:rsidRPr="00F46779">
        <w:rPr>
          <w:rFonts w:eastAsia="Calibri" w:cstheme="minorHAnsi"/>
        </w:rPr>
        <w:t xml:space="preserve"> με τη μορφή τρίωρ</w:t>
      </w:r>
      <w:r w:rsidR="00D503A0">
        <w:rPr>
          <w:rFonts w:eastAsia="Calibri" w:cstheme="minorHAnsi"/>
        </w:rPr>
        <w:t>ων</w:t>
      </w:r>
      <w:r w:rsidR="00D503A0" w:rsidRPr="00F46779">
        <w:rPr>
          <w:rFonts w:eastAsia="Calibri" w:cstheme="minorHAnsi"/>
        </w:rPr>
        <w:t xml:space="preserve"> δι</w:t>
      </w:r>
      <w:r w:rsidR="00D503A0">
        <w:rPr>
          <w:rFonts w:eastAsia="Calibri" w:cstheme="minorHAnsi"/>
        </w:rPr>
        <w:t>αλέξεων.</w:t>
      </w:r>
    </w:p>
    <w:p w:rsidR="007B3290" w:rsidRDefault="007B3290" w:rsidP="00F46779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7B46D9" w:rsidRDefault="007B46D9" w:rsidP="00F46779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7B3290" w:rsidRPr="009F224C" w:rsidRDefault="00466C22" w:rsidP="007B3290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8" w:name="_Toc140217059"/>
      <w:r>
        <w:rPr>
          <w:rFonts w:asciiTheme="minorHAnsi" w:hAnsiTheme="minorHAnsi" w:cstheme="minorHAnsi"/>
          <w:color w:val="auto"/>
        </w:rPr>
        <w:t xml:space="preserve">ΣΥΜΜΕΤΟΧΗ ΣΕ </w:t>
      </w:r>
      <w:r w:rsidR="007B3290">
        <w:rPr>
          <w:rFonts w:asciiTheme="minorHAnsi" w:hAnsiTheme="minorHAnsi" w:cstheme="minorHAnsi"/>
          <w:color w:val="auto"/>
        </w:rPr>
        <w:t>ΠΡΟΓΡΑΜΜΑ ΔΙΑ ΒΙΟΥ ΜΑΘΗΣΗΣ</w:t>
      </w:r>
      <w:bookmarkEnd w:id="8"/>
    </w:p>
    <w:p w:rsidR="007B3290" w:rsidRPr="00F46779" w:rsidRDefault="007B3290" w:rsidP="007B3290">
      <w:pPr>
        <w:spacing w:line="276" w:lineRule="auto"/>
        <w:jc w:val="both"/>
        <w:rPr>
          <w:rFonts w:eastAsia="Calibri" w:cstheme="minorHAnsi"/>
        </w:rPr>
      </w:pPr>
      <w:r w:rsidRPr="00F46779">
        <w:rPr>
          <w:rFonts w:eastAsia="Calibri" w:cstheme="minorHAnsi"/>
          <w:b/>
        </w:rPr>
        <w:t xml:space="preserve">10/11/2018 και 7/12/2019: </w:t>
      </w:r>
      <w:r w:rsidRPr="00F46779">
        <w:rPr>
          <w:rFonts w:eastAsia="Calibri" w:cstheme="minorHAnsi"/>
        </w:rPr>
        <w:t>Αριστοτέλειο Πανεπιστήμιο Θεσσαλονίκης, Τμήμα Γεωπονίας.</w:t>
      </w:r>
    </w:p>
    <w:p w:rsidR="007B3290" w:rsidRPr="003D1079" w:rsidRDefault="007B3290" w:rsidP="005A437B">
      <w:pPr>
        <w:spacing w:line="276" w:lineRule="auto"/>
        <w:ind w:left="426"/>
        <w:jc w:val="both"/>
        <w:rPr>
          <w:rFonts w:eastAsia="Calibri" w:cstheme="minorHAnsi"/>
        </w:rPr>
      </w:pPr>
      <w:r w:rsidRPr="007B3290">
        <w:rPr>
          <w:rFonts w:eastAsia="Calibri" w:cstheme="minorHAnsi"/>
        </w:rPr>
        <w:t>Συμμετοχή ως εκπαιδευτής στο εκπαιδευτικό πρόγραμμα «Σύγχρονες απαιτήσεις της</w:t>
      </w:r>
      <w:r w:rsidRPr="00F46779">
        <w:rPr>
          <w:rFonts w:eastAsia="Calibri" w:cstheme="minorHAnsi"/>
        </w:rPr>
        <w:t xml:space="preserve"> υδροπονικής καλλιέργειας τομάτας στο θερμοκήπιο» που διοργανώθηκε από το Κέντρο Επιμόρφωσης και Δια Βίου Μάθησης του ΑΠΘ σε δύο κύκλους (2018-2019). </w:t>
      </w:r>
      <w:r w:rsidRPr="000D489E">
        <w:rPr>
          <w:rFonts w:cstheme="minorHAnsi"/>
        </w:rPr>
        <w:t xml:space="preserve">Επιστημονικός Υπεύθυνος: </w:t>
      </w:r>
      <w:r>
        <w:rPr>
          <w:rFonts w:cstheme="minorHAnsi"/>
        </w:rPr>
        <w:t xml:space="preserve">Καθηγητής </w:t>
      </w:r>
      <w:r w:rsidRPr="000D489E">
        <w:rPr>
          <w:rFonts w:cstheme="minorHAnsi"/>
        </w:rPr>
        <w:t xml:space="preserve">Δρ. </w:t>
      </w:r>
      <w:r>
        <w:rPr>
          <w:rFonts w:cstheme="minorHAnsi"/>
        </w:rPr>
        <w:t>Α.</w:t>
      </w:r>
      <w:r w:rsidRPr="000D489E">
        <w:rPr>
          <w:rFonts w:cstheme="minorHAnsi"/>
        </w:rPr>
        <w:t xml:space="preserve"> </w:t>
      </w:r>
      <w:proofErr w:type="spellStart"/>
      <w:r w:rsidRPr="000D489E">
        <w:rPr>
          <w:rFonts w:cstheme="minorHAnsi"/>
        </w:rPr>
        <w:t>Σιώμος</w:t>
      </w:r>
      <w:proofErr w:type="spellEnd"/>
      <w:r w:rsidRPr="000D489E">
        <w:rPr>
          <w:rFonts w:cstheme="minorHAnsi"/>
        </w:rPr>
        <w:t>.</w:t>
      </w:r>
    </w:p>
    <w:p w:rsidR="007B3290" w:rsidRDefault="007B3290" w:rsidP="00F46779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9F224C" w:rsidRDefault="009F224C" w:rsidP="00F46779">
      <w:pPr>
        <w:spacing w:line="276" w:lineRule="auto"/>
        <w:ind w:left="426" w:right="4" w:hanging="426"/>
        <w:jc w:val="both"/>
        <w:rPr>
          <w:rFonts w:eastAsia="Calibri" w:cstheme="minorHAnsi"/>
          <w:b/>
        </w:rPr>
      </w:pPr>
    </w:p>
    <w:p w:rsidR="00160DD9" w:rsidRPr="009F224C" w:rsidRDefault="00466C22" w:rsidP="009F224C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9" w:name="_Toc140217060"/>
      <w:r>
        <w:rPr>
          <w:rFonts w:asciiTheme="minorHAnsi" w:hAnsiTheme="minorHAnsi" w:cstheme="minorHAnsi"/>
          <w:color w:val="auto"/>
        </w:rPr>
        <w:t xml:space="preserve">ΣΥΜΜΕΤΟΧΗ ΣΕ </w:t>
      </w:r>
      <w:r w:rsidR="00160DD9" w:rsidRPr="009F224C">
        <w:rPr>
          <w:rFonts w:asciiTheme="minorHAnsi" w:hAnsiTheme="minorHAnsi" w:cstheme="minorHAnsi"/>
          <w:color w:val="auto"/>
        </w:rPr>
        <w:t>ΠΡΟΠΤΥΧΙΑΚΟ ΠΡΟΓΡΑΜΜΑ ΣΠΟΥΔΩΝ</w:t>
      </w:r>
      <w:bookmarkEnd w:id="9"/>
    </w:p>
    <w:p w:rsidR="001D4CA6" w:rsidRPr="005A437B" w:rsidRDefault="001D4CA6" w:rsidP="001D4CA6">
      <w:pPr>
        <w:spacing w:line="276" w:lineRule="auto"/>
        <w:jc w:val="both"/>
        <w:rPr>
          <w:rFonts w:eastAsia="Calibri" w:cstheme="minorHAnsi"/>
        </w:rPr>
      </w:pPr>
      <w:r w:rsidRPr="001D4CA6">
        <w:rPr>
          <w:rFonts w:cstheme="minorHAnsi"/>
          <w:b/>
        </w:rPr>
        <w:t>2018-202</w:t>
      </w:r>
      <w:r w:rsidR="004006EA">
        <w:rPr>
          <w:rFonts w:cstheme="minorHAnsi"/>
          <w:b/>
        </w:rPr>
        <w:t>3</w:t>
      </w:r>
      <w:r w:rsidRPr="001D4CA6">
        <w:rPr>
          <w:rFonts w:cstheme="minorHAnsi"/>
          <w:b/>
        </w:rPr>
        <w:t>:</w:t>
      </w:r>
      <w:r w:rsidRPr="001D4CA6">
        <w:rPr>
          <w:rFonts w:cstheme="minorHAnsi"/>
        </w:rPr>
        <w:t xml:space="preserve"> </w:t>
      </w:r>
      <w:r w:rsidRPr="001D4CA6">
        <w:rPr>
          <w:rFonts w:eastAsia="Calibri" w:cstheme="minorHAnsi"/>
        </w:rPr>
        <w:t>Αριστοτέλειο Πανεπιστήμι</w:t>
      </w:r>
      <w:r w:rsidR="00267CA5">
        <w:rPr>
          <w:rFonts w:eastAsia="Calibri" w:cstheme="minorHAnsi"/>
        </w:rPr>
        <w:t xml:space="preserve">ο Θεσσαλονίκης, Τμήμα Γεωπονίας και </w:t>
      </w:r>
      <w:r w:rsidR="00267CA5" w:rsidRPr="00267CA5">
        <w:rPr>
          <w:rFonts w:eastAsia="Calibri" w:cstheme="minorHAnsi"/>
        </w:rPr>
        <w:t>Δημοκρίτειο Πανεπιστήμιο Θράκης</w:t>
      </w:r>
      <w:r w:rsidR="00267CA5">
        <w:rPr>
          <w:rFonts w:eastAsia="Calibri" w:cstheme="minorHAnsi"/>
        </w:rPr>
        <w:t>,</w:t>
      </w:r>
      <w:r w:rsidR="00267CA5" w:rsidRPr="00267CA5">
        <w:rPr>
          <w:rFonts w:eastAsia="Calibri" w:cstheme="minorHAnsi"/>
        </w:rPr>
        <w:t xml:space="preserve"> Τμήμα </w:t>
      </w:r>
      <w:r w:rsidR="00267CA5" w:rsidRPr="005A437B">
        <w:rPr>
          <w:rFonts w:eastAsia="Calibri" w:cstheme="minorHAnsi"/>
        </w:rPr>
        <w:t>Δασολογίας, Διαχείρισης Περιβάλλοντος και Φυσικών Πόρων.</w:t>
      </w:r>
    </w:p>
    <w:p w:rsidR="00B70768" w:rsidRPr="001D4CA6" w:rsidRDefault="001D4CA6" w:rsidP="001D4CA6">
      <w:pPr>
        <w:spacing w:line="276" w:lineRule="auto"/>
        <w:ind w:left="426"/>
        <w:jc w:val="both"/>
        <w:rPr>
          <w:rFonts w:eastAsia="Calibri" w:cstheme="minorHAnsi"/>
        </w:rPr>
      </w:pPr>
      <w:r w:rsidRPr="005A437B">
        <w:rPr>
          <w:rFonts w:eastAsia="Calibri" w:cstheme="minorHAnsi"/>
        </w:rPr>
        <w:t xml:space="preserve">Συμμετοχή στην επίβλεψη </w:t>
      </w:r>
      <w:r w:rsidR="004006EA" w:rsidRPr="005A437B">
        <w:rPr>
          <w:rFonts w:eastAsia="Calibri" w:cstheme="minorHAnsi"/>
        </w:rPr>
        <w:t>5</w:t>
      </w:r>
      <w:r w:rsidR="003042EE" w:rsidRPr="005A437B">
        <w:rPr>
          <w:rFonts w:eastAsia="Calibri" w:cstheme="minorHAnsi"/>
        </w:rPr>
        <w:t xml:space="preserve"> μεταπτυχιακών και </w:t>
      </w:r>
      <w:r w:rsidR="004006EA" w:rsidRPr="005A437B">
        <w:rPr>
          <w:rFonts w:eastAsia="Calibri" w:cstheme="minorHAnsi"/>
        </w:rPr>
        <w:t>22</w:t>
      </w:r>
      <w:r w:rsidRPr="005A437B">
        <w:rPr>
          <w:rFonts w:eastAsia="Calibri" w:cstheme="minorHAnsi"/>
        </w:rPr>
        <w:t xml:space="preserve"> πτυχιακών εργασιών</w:t>
      </w:r>
      <w:r w:rsidR="001462FC">
        <w:rPr>
          <w:rFonts w:eastAsia="Calibri" w:cstheme="minorHAnsi"/>
        </w:rPr>
        <w:t>.</w:t>
      </w:r>
    </w:p>
    <w:p w:rsidR="00B70768" w:rsidRPr="00802003" w:rsidRDefault="00802003" w:rsidP="00802003">
      <w:pPr>
        <w:spacing w:line="276" w:lineRule="auto"/>
        <w:ind w:left="426" w:hanging="426"/>
        <w:jc w:val="both"/>
        <w:rPr>
          <w:rFonts w:eastAsia="Calibri" w:cstheme="minorHAnsi"/>
        </w:rPr>
      </w:pPr>
      <w:r w:rsidRPr="00802003">
        <w:rPr>
          <w:rFonts w:eastAsia="Calibri" w:cstheme="minorHAnsi"/>
          <w:b/>
        </w:rPr>
        <w:t>Εαρινά εξάμηνα 2016-2017</w:t>
      </w:r>
      <w:r w:rsidR="009615C1">
        <w:rPr>
          <w:rFonts w:eastAsia="Calibri" w:cstheme="minorHAnsi"/>
          <w:b/>
        </w:rPr>
        <w:t xml:space="preserve"> και</w:t>
      </w:r>
      <w:r w:rsidRPr="00802003">
        <w:rPr>
          <w:rFonts w:eastAsia="Calibri" w:cstheme="minorHAnsi"/>
          <w:b/>
        </w:rPr>
        <w:t xml:space="preserve"> 2017-2018: </w:t>
      </w:r>
      <w:r w:rsidR="00B70768" w:rsidRPr="00802003">
        <w:rPr>
          <w:rFonts w:eastAsia="Calibri" w:cstheme="minorHAnsi"/>
        </w:rPr>
        <w:t>Αριστοτέλειο Πανεπιστήμιο Θεσσαλονίκης, Τμήμα Γεωπονίας</w:t>
      </w:r>
    </w:p>
    <w:p w:rsidR="00B70768" w:rsidRDefault="00925F42" w:rsidP="009615C1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Α</w:t>
      </w:r>
      <w:r w:rsidR="009615C1">
        <w:rPr>
          <w:rFonts w:eastAsia="Calibri" w:cstheme="minorHAnsi"/>
        </w:rPr>
        <w:t xml:space="preserve">νάθεση του </w:t>
      </w:r>
      <w:r w:rsidR="009615C1" w:rsidRPr="009615C1">
        <w:rPr>
          <w:rFonts w:eastAsia="Calibri" w:cstheme="minorHAnsi"/>
        </w:rPr>
        <w:t>Τομέα Οπωροκηπευτικών και Αμπέλου</w:t>
      </w:r>
      <w:r w:rsidR="009615C1">
        <w:rPr>
          <w:rFonts w:eastAsia="Calibri" w:cstheme="minorHAnsi"/>
        </w:rPr>
        <w:t xml:space="preserve"> για επικουρική συμμετοχή στις ασκήσεις </w:t>
      </w:r>
      <w:r w:rsidR="00B70768" w:rsidRPr="00802003">
        <w:rPr>
          <w:rFonts w:eastAsia="Calibri" w:cstheme="minorHAnsi"/>
        </w:rPr>
        <w:t>του μαθήματος Ν538Ε «Καλλιέργεια λαχανικών σε θερμοκήπια»</w:t>
      </w:r>
      <w:r w:rsidR="005A437B">
        <w:rPr>
          <w:rFonts w:eastAsia="Calibri" w:cstheme="minorHAnsi"/>
        </w:rPr>
        <w:t>.</w:t>
      </w:r>
    </w:p>
    <w:p w:rsidR="00B70768" w:rsidRPr="00802003" w:rsidRDefault="00802003" w:rsidP="00802003">
      <w:pPr>
        <w:spacing w:line="276" w:lineRule="auto"/>
        <w:ind w:left="426" w:hanging="426"/>
        <w:jc w:val="both"/>
        <w:rPr>
          <w:rFonts w:eastAsia="Calibri" w:cstheme="minorHAnsi"/>
        </w:rPr>
      </w:pPr>
      <w:r w:rsidRPr="00802003">
        <w:rPr>
          <w:rFonts w:eastAsia="Calibri" w:cstheme="minorHAnsi"/>
          <w:b/>
        </w:rPr>
        <w:t>Χειμεριν</w:t>
      </w:r>
      <w:r w:rsidR="009615C1">
        <w:rPr>
          <w:rFonts w:eastAsia="Calibri" w:cstheme="minorHAnsi"/>
          <w:b/>
        </w:rPr>
        <w:t>ό</w:t>
      </w:r>
      <w:r w:rsidRPr="00802003">
        <w:rPr>
          <w:rFonts w:eastAsia="Calibri" w:cstheme="minorHAnsi"/>
          <w:b/>
        </w:rPr>
        <w:t xml:space="preserve"> εξάμην</w:t>
      </w:r>
      <w:r w:rsidR="009615C1">
        <w:rPr>
          <w:rFonts w:eastAsia="Calibri" w:cstheme="minorHAnsi"/>
          <w:b/>
        </w:rPr>
        <w:t>ο</w:t>
      </w:r>
      <w:r w:rsidRPr="00802003">
        <w:rPr>
          <w:rFonts w:eastAsia="Calibri" w:cstheme="minorHAnsi"/>
          <w:b/>
        </w:rPr>
        <w:t xml:space="preserve"> 2018-2019: </w:t>
      </w:r>
      <w:r w:rsidR="00B70768" w:rsidRPr="00802003">
        <w:rPr>
          <w:rFonts w:eastAsia="Calibri" w:cstheme="minorHAnsi"/>
        </w:rPr>
        <w:t>Αριστοτέλειο Πανεπιστήμιο Θεσσαλονίκης, Τμήμα Γεωπονίας</w:t>
      </w:r>
    </w:p>
    <w:p w:rsidR="00B70768" w:rsidRDefault="00925F42" w:rsidP="00802003">
      <w:pPr>
        <w:spacing w:line="276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Ανάθεση </w:t>
      </w:r>
      <w:r w:rsidR="009615C1">
        <w:rPr>
          <w:rFonts w:eastAsia="Calibri" w:cstheme="minorHAnsi"/>
        </w:rPr>
        <w:t xml:space="preserve">του </w:t>
      </w:r>
      <w:r w:rsidR="009615C1" w:rsidRPr="009615C1">
        <w:rPr>
          <w:rFonts w:eastAsia="Calibri" w:cstheme="minorHAnsi"/>
        </w:rPr>
        <w:t>Τομέα Οπωροκηπευτικών και Αμπέλου</w:t>
      </w:r>
      <w:r w:rsidR="009615C1">
        <w:rPr>
          <w:rFonts w:eastAsia="Calibri" w:cstheme="minorHAnsi"/>
        </w:rPr>
        <w:t xml:space="preserve"> για επικουρική συμμετοχή στις ασκήσεις </w:t>
      </w:r>
      <w:r w:rsidR="009615C1" w:rsidRPr="00802003">
        <w:rPr>
          <w:rFonts w:eastAsia="Calibri" w:cstheme="minorHAnsi"/>
        </w:rPr>
        <w:t xml:space="preserve">του μαθήματος </w:t>
      </w:r>
      <w:r w:rsidR="00B70768" w:rsidRPr="00802003">
        <w:rPr>
          <w:rFonts w:eastAsia="Calibri" w:cstheme="minorHAnsi"/>
        </w:rPr>
        <w:t>Ν533Ε «Ειδική Λαχανοκομία Ι»</w:t>
      </w:r>
      <w:r w:rsidR="005A437B">
        <w:rPr>
          <w:rFonts w:eastAsia="Calibri" w:cstheme="minorHAnsi"/>
        </w:rPr>
        <w:t>.</w:t>
      </w:r>
    </w:p>
    <w:p w:rsidR="00B70768" w:rsidRDefault="00B70768" w:rsidP="00B70768">
      <w:pPr>
        <w:spacing w:line="276" w:lineRule="auto"/>
        <w:jc w:val="both"/>
        <w:rPr>
          <w:rFonts w:cstheme="minorHAnsi"/>
        </w:rPr>
      </w:pPr>
    </w:p>
    <w:p w:rsidR="003F3687" w:rsidRDefault="003F3687" w:rsidP="00B70768">
      <w:pPr>
        <w:spacing w:line="276" w:lineRule="auto"/>
        <w:jc w:val="both"/>
        <w:rPr>
          <w:rFonts w:cstheme="minorHAnsi"/>
        </w:rPr>
      </w:pPr>
    </w:p>
    <w:p w:rsidR="00B70768" w:rsidRPr="009615C1" w:rsidRDefault="00B6510E" w:rsidP="00B70768">
      <w:pPr>
        <w:spacing w:line="276" w:lineRule="auto"/>
        <w:jc w:val="both"/>
        <w:rPr>
          <w:rFonts w:cstheme="minorHAnsi"/>
          <w:b/>
        </w:rPr>
      </w:pPr>
      <w:r w:rsidRPr="000D489E">
        <w:rPr>
          <w:rFonts w:cstheme="minorHAnsi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F51F18B" wp14:editId="35AC5962">
                <wp:simplePos x="0" y="0"/>
                <wp:positionH relativeFrom="column">
                  <wp:posOffset>-14605</wp:posOffset>
                </wp:positionH>
                <wp:positionV relativeFrom="paragraph">
                  <wp:posOffset>125095</wp:posOffset>
                </wp:positionV>
                <wp:extent cx="5791200" cy="323850"/>
                <wp:effectExtent l="0" t="0" r="0" b="0"/>
                <wp:wrapNone/>
                <wp:docPr id="22" name="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2" o:spid="_x0000_s1026" style="position:absolute;margin-left:-1.15pt;margin-top:9.85pt;width:456pt;height:25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" fillcolor="#d8d8d8 [2732]" stroked="f"/>
            </w:pict>
          </mc:Fallback>
        </mc:AlternateContent>
      </w:r>
    </w:p>
    <w:p w:rsidR="00B70768" w:rsidRPr="003F3687" w:rsidRDefault="00DC2F21" w:rsidP="003F3687">
      <w:pPr>
        <w:pStyle w:val="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10" w:name="_Toc140217061"/>
      <w:r>
        <w:rPr>
          <w:rFonts w:asciiTheme="minorHAnsi" w:hAnsiTheme="minorHAnsi" w:cstheme="minorHAnsi"/>
          <w:color w:val="auto"/>
          <w:sz w:val="26"/>
          <w:szCs w:val="26"/>
        </w:rPr>
        <w:t xml:space="preserve">ΕΠΑΓΓΕΛΜΑΤΙΚΗ ΕΜΠΕΙΡΙΑ ΚΑΙ </w:t>
      </w:r>
      <w:r w:rsidR="00B70768" w:rsidRPr="003F3687">
        <w:rPr>
          <w:rFonts w:asciiTheme="minorHAnsi" w:hAnsiTheme="minorHAnsi" w:cstheme="minorHAnsi"/>
          <w:color w:val="auto"/>
          <w:sz w:val="26"/>
          <w:szCs w:val="26"/>
        </w:rPr>
        <w:t>ΕΡΕΥΝΗΤΙΚΗ ΔΡΑΣΤΗΡΙΟΤΗΤΑ</w:t>
      </w:r>
      <w:bookmarkEnd w:id="10"/>
    </w:p>
    <w:p w:rsidR="00DC2F21" w:rsidRPr="00F5299A" w:rsidRDefault="00DC2F21" w:rsidP="00DC2F21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bookmarkStart w:id="11" w:name="_Toc140217062"/>
      <w:r w:rsidRPr="00F5299A">
        <w:rPr>
          <w:rFonts w:cstheme="minorHAnsi"/>
        </w:rPr>
        <w:t>17/3/2023 – 4/9/2024: Επίκουρος Καθηγητής επί θητεία στο Τμήμα Γεωπονίας, Πανεπιστήμιο Πατρών, Μεσολόγγι.</w:t>
      </w:r>
    </w:p>
    <w:p w:rsidR="00DC2F21" w:rsidRDefault="00DC2F21" w:rsidP="00DC2F21">
      <w:pPr>
        <w:pStyle w:val="a3"/>
        <w:spacing w:line="276" w:lineRule="auto"/>
        <w:ind w:left="284"/>
        <w:jc w:val="both"/>
        <w:rPr>
          <w:rFonts w:cstheme="minorHAnsi"/>
        </w:rPr>
      </w:pPr>
    </w:p>
    <w:p w:rsidR="00EC6230" w:rsidRPr="003F3687" w:rsidRDefault="00EC6230" w:rsidP="00EC6230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ΕΡΕΥΝΗΤΙΚΑ ΠΡΟΓΡΑΜΜΑΤΑ ΩΣ ΕΠΙΣΤΗΜΟΝΙΚΟΣ ΥΠΕΥΘΥΝΟΣ</w:t>
      </w:r>
      <w:bookmarkEnd w:id="11"/>
    </w:p>
    <w:p w:rsidR="00E52EEB" w:rsidRDefault="002A20E0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="008D3D2C">
        <w:rPr>
          <w:rFonts w:cstheme="minorHAnsi"/>
          <w:b/>
        </w:rPr>
        <w:t>/</w:t>
      </w:r>
      <w:r w:rsidR="00EC6230" w:rsidRPr="00EB0706">
        <w:rPr>
          <w:rFonts w:cstheme="minorHAnsi"/>
          <w:b/>
        </w:rPr>
        <w:t>2021 – 8/2021</w:t>
      </w:r>
      <w:r w:rsidR="00EC6230" w:rsidRPr="00EB0706">
        <w:rPr>
          <w:rFonts w:cstheme="minorHAnsi"/>
        </w:rPr>
        <w:t xml:space="preserve">: Ερευνητικό πρόγραμμα «Μελέτη της επίδρασης του φωτός, του θρεπτικού διαλύματος και του υποστρώματος στην απόδοση και </w:t>
      </w:r>
      <w:r w:rsidR="00EC6230" w:rsidRPr="0028131C">
        <w:rPr>
          <w:rFonts w:cstheme="minorHAnsi"/>
        </w:rPr>
        <w:t>ποιότητα μικρολαχανικών (microgreens)». Χρηματοδότηση: Παναγιώτης Βαφειάδης</w:t>
      </w:r>
      <w:r w:rsidR="00EC6230" w:rsidRPr="00223F1A">
        <w:rPr>
          <w:rFonts w:cstheme="minorHAnsi"/>
        </w:rPr>
        <w:t xml:space="preserve">, </w:t>
      </w:r>
      <w:r w:rsidR="00EC6230" w:rsidRPr="0028131C">
        <w:rPr>
          <w:rFonts w:cstheme="minorHAnsi"/>
        </w:rPr>
        <w:t>Ατομική Επιχείρηση</w:t>
      </w:r>
      <w:r w:rsidR="00223F1A" w:rsidRPr="00223F1A">
        <w:rPr>
          <w:rFonts w:cstheme="minorHAnsi"/>
        </w:rPr>
        <w:t xml:space="preserve">. </w:t>
      </w:r>
      <w:r w:rsidR="009962C7" w:rsidRPr="000D489E">
        <w:rPr>
          <w:rFonts w:cstheme="minorHAnsi"/>
        </w:rPr>
        <w:t xml:space="preserve">Φορέας υλοποίησης: Αριστοτέλειο Πανεπιστήμιο Θεσσαλονίκης. </w:t>
      </w:r>
      <w:r w:rsidR="00223F1A" w:rsidRPr="00AE6496">
        <w:rPr>
          <w:rFonts w:cstheme="minorHAnsi"/>
        </w:rPr>
        <w:t>Επιστημονικός Υπεύθυνος: Δρ. Φ. Μπαντής.</w:t>
      </w:r>
      <w:r w:rsidR="00EC6230" w:rsidRPr="0028131C">
        <w:rPr>
          <w:rFonts w:cstheme="minorHAnsi"/>
        </w:rPr>
        <w:t xml:space="preserve"> </w:t>
      </w:r>
    </w:p>
    <w:p w:rsidR="004203C3" w:rsidRPr="00C91757" w:rsidRDefault="008D3D2C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C91757">
        <w:rPr>
          <w:rFonts w:cstheme="minorHAnsi"/>
          <w:b/>
        </w:rPr>
        <w:t>1</w:t>
      </w:r>
      <w:r w:rsidR="002A20E0" w:rsidRPr="00C91757">
        <w:rPr>
          <w:rFonts w:cstheme="minorHAnsi"/>
          <w:b/>
        </w:rPr>
        <w:t>0</w:t>
      </w:r>
      <w:r w:rsidRPr="00C91757">
        <w:rPr>
          <w:rFonts w:cstheme="minorHAnsi"/>
          <w:b/>
        </w:rPr>
        <w:t>/2021 – 7/2022</w:t>
      </w:r>
      <w:r w:rsidR="00670411" w:rsidRPr="00C91757">
        <w:rPr>
          <w:rFonts w:cstheme="minorHAnsi"/>
        </w:rPr>
        <w:t xml:space="preserve">: Ερευνητικό πρόγραμμα «Αξιολόγηση της ποιότητας και φυσιολογικής κατάστασης φυλλωδών λαχανικών κάτω από την επίδραση του φωτός και του θρεπτικού διαλύματος σε κάθετη καλλιέργεια». Χρηματοδότηση: </w:t>
      </w:r>
      <w:proofErr w:type="spellStart"/>
      <w:r w:rsidR="00670411" w:rsidRPr="00C91757">
        <w:rPr>
          <w:rFonts w:cstheme="minorHAnsi"/>
        </w:rPr>
        <w:t>Μαεστράνζα</w:t>
      </w:r>
      <w:proofErr w:type="spellEnd"/>
      <w:r w:rsidR="00670411" w:rsidRPr="00C91757">
        <w:rPr>
          <w:rFonts w:cstheme="minorHAnsi"/>
        </w:rPr>
        <w:t>, Ετερόρρυθμη Εταιρεία</w:t>
      </w:r>
      <w:r w:rsidR="00223F1A" w:rsidRPr="00C91757">
        <w:rPr>
          <w:rFonts w:cstheme="minorHAnsi"/>
        </w:rPr>
        <w:t xml:space="preserve">. </w:t>
      </w:r>
      <w:r w:rsidR="009962C7" w:rsidRPr="00C91757">
        <w:rPr>
          <w:rFonts w:cstheme="minorHAnsi"/>
        </w:rPr>
        <w:t xml:space="preserve">Φορέας υλοποίησης: Αριστοτέλειο Πανεπιστήμιο Θεσσαλονίκης. </w:t>
      </w:r>
      <w:r w:rsidR="00223F1A" w:rsidRPr="00C91757">
        <w:rPr>
          <w:rFonts w:cstheme="minorHAnsi"/>
        </w:rPr>
        <w:t xml:space="preserve">Επιστημονικός Υπεύθυνος: Δρ. Φ. Μπαντής. </w:t>
      </w:r>
      <w:r w:rsidR="00515788" w:rsidRPr="00C91757">
        <w:rPr>
          <w:rFonts w:cstheme="minorHAnsi"/>
        </w:rPr>
        <w:t xml:space="preserve">Στο πλαίσιο της συνεργασίας μου με την εταιρεία </w:t>
      </w:r>
      <w:proofErr w:type="spellStart"/>
      <w:r w:rsidR="00515788" w:rsidRPr="00C91757">
        <w:rPr>
          <w:rFonts w:cstheme="minorHAnsi"/>
        </w:rPr>
        <w:t>Μαεστράνζα</w:t>
      </w:r>
      <w:proofErr w:type="spellEnd"/>
      <w:r w:rsidR="00515788" w:rsidRPr="00C91757">
        <w:rPr>
          <w:rFonts w:cstheme="minorHAnsi"/>
        </w:rPr>
        <w:t xml:space="preserve"> απονεμήθηκε βραβείο </w:t>
      </w:r>
      <w:r w:rsidR="00F45BE2" w:rsidRPr="00C91757">
        <w:rPr>
          <w:rFonts w:cstheme="minorHAnsi"/>
        </w:rPr>
        <w:t>καινοτομίας.</w:t>
      </w:r>
    </w:p>
    <w:p w:rsidR="00523D55" w:rsidRPr="00196C7F" w:rsidRDefault="00523D55" w:rsidP="00523D55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2" w:name="_Toc140217063"/>
      <w:r>
        <w:rPr>
          <w:rFonts w:asciiTheme="minorHAnsi" w:hAnsiTheme="minorHAnsi" w:cstheme="minorHAnsi"/>
          <w:color w:val="auto"/>
        </w:rPr>
        <w:lastRenderedPageBreak/>
        <w:t>ΕΡΕΥΝΗΤΙΚΑ ΠΡΟΓΡΑΜΜΑΤΑ ΩΣ ΜΕΛΟΣ ΤΗΣ ΕΡΕΥΝΗΤΙΚΗΣ ΟΜΑΔΑΣ</w:t>
      </w:r>
      <w:bookmarkEnd w:id="12"/>
    </w:p>
    <w:p w:rsidR="00B70768" w:rsidRPr="000006CB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9D39E1">
        <w:rPr>
          <w:rFonts w:cstheme="minorHAnsi"/>
          <w:b/>
          <w:lang w:val="en-US"/>
        </w:rPr>
        <w:t>8/2013 – 12/2014</w:t>
      </w:r>
      <w:r w:rsidRPr="009D39E1">
        <w:rPr>
          <w:rFonts w:cstheme="minorHAnsi"/>
          <w:lang w:val="en-US"/>
        </w:rPr>
        <w:t xml:space="preserve">: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  <w:lang w:val="en-US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  <w:lang w:val="en-US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  <w:lang w:val="en-US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  <w:lang w:val="en-US"/>
        </w:rPr>
        <w:t xml:space="preserve"> </w:t>
      </w:r>
      <w:r w:rsidR="009D39E1">
        <w:rPr>
          <w:rFonts w:cstheme="minorHAnsi"/>
        </w:rPr>
        <w:t>υπηρεσίας</w:t>
      </w:r>
      <w:r w:rsidR="00433748" w:rsidRPr="009D39E1">
        <w:rPr>
          <w:rFonts w:cstheme="minorHAnsi"/>
          <w:lang w:val="en-US"/>
        </w:rPr>
        <w:t xml:space="preserve"> </w:t>
      </w:r>
      <w:r w:rsidR="00433748">
        <w:rPr>
          <w:rFonts w:cstheme="minorHAnsi"/>
        </w:rPr>
        <w:t>στο</w:t>
      </w:r>
      <w:r w:rsidR="00433748" w:rsidRPr="009D39E1">
        <w:rPr>
          <w:rFonts w:cstheme="minorHAnsi"/>
          <w:lang w:val="en-US"/>
        </w:rPr>
        <w:t xml:space="preserve"> </w:t>
      </w:r>
      <w:r w:rsidR="00433748">
        <w:rPr>
          <w:rFonts w:cstheme="minorHAnsi"/>
        </w:rPr>
        <w:t>κ</w:t>
      </w:r>
      <w:r w:rsidRPr="000D489E">
        <w:rPr>
          <w:rFonts w:cstheme="minorHAnsi"/>
        </w:rPr>
        <w:t>οινοτικό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πρόγραμμα</w:t>
      </w:r>
      <w:r w:rsidRPr="009D39E1">
        <w:rPr>
          <w:rFonts w:cstheme="minorHAnsi"/>
          <w:lang w:val="en-US"/>
        </w:rPr>
        <w:t xml:space="preserve"> «</w:t>
      </w:r>
      <w:r w:rsidRPr="000D489E">
        <w:rPr>
          <w:rFonts w:cstheme="minorHAnsi"/>
          <w:lang w:val="en-US"/>
        </w:rPr>
        <w:t>REGEN</w:t>
      </w:r>
      <w:r w:rsidRPr="009D39E1">
        <w:rPr>
          <w:rFonts w:cstheme="minorHAnsi"/>
          <w:lang w:val="en-US"/>
        </w:rPr>
        <w:t>-</w:t>
      </w:r>
      <w:r w:rsidRPr="000D489E">
        <w:rPr>
          <w:rFonts w:cstheme="minorHAnsi"/>
          <w:lang w:val="en-US"/>
        </w:rPr>
        <w:t>FOREST</w:t>
      </w:r>
      <w:r w:rsidRPr="009D39E1">
        <w:rPr>
          <w:rFonts w:cstheme="minorHAnsi"/>
          <w:lang w:val="en-US"/>
        </w:rPr>
        <w:t xml:space="preserve"> - </w:t>
      </w:r>
      <w:r w:rsidRPr="000D489E">
        <w:rPr>
          <w:rFonts w:cstheme="minorHAnsi"/>
          <w:lang w:val="en-US"/>
        </w:rPr>
        <w:t>Sustainable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production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of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forest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regeneration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materials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for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protection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against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climate</w:t>
      </w:r>
      <w:r w:rsidRPr="009D39E1">
        <w:rPr>
          <w:rFonts w:cstheme="minorHAnsi"/>
          <w:lang w:val="en-US"/>
        </w:rPr>
        <w:t xml:space="preserve"> </w:t>
      </w:r>
      <w:r w:rsidRPr="000D489E">
        <w:rPr>
          <w:rFonts w:cstheme="minorHAnsi"/>
          <w:lang w:val="en-US"/>
        </w:rPr>
        <w:t>changes</w:t>
      </w:r>
      <w:r w:rsidRPr="009D39E1">
        <w:rPr>
          <w:rFonts w:cstheme="minorHAnsi"/>
          <w:lang w:val="en-US"/>
        </w:rPr>
        <w:t xml:space="preserve">». </w:t>
      </w:r>
      <w:r w:rsidRPr="000D489E">
        <w:rPr>
          <w:rFonts w:cstheme="minorHAnsi"/>
        </w:rPr>
        <w:t xml:space="preserve">Χρηματοδότηση: </w:t>
      </w:r>
      <w:r w:rsidRPr="000D489E">
        <w:rPr>
          <w:rFonts w:cstheme="minorHAnsi"/>
          <w:lang w:val="en-US"/>
        </w:rPr>
        <w:t>FP</w:t>
      </w:r>
      <w:r w:rsidRPr="000D489E">
        <w:rPr>
          <w:rFonts w:cstheme="minorHAnsi"/>
        </w:rPr>
        <w:t>7 - 286067.</w:t>
      </w:r>
    </w:p>
    <w:p w:rsidR="00B70768" w:rsidRPr="000006CB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6933C2">
        <w:rPr>
          <w:rFonts w:cstheme="minorHAnsi"/>
          <w:b/>
        </w:rPr>
        <w:t>1/2015 – 1</w:t>
      </w:r>
      <w:r w:rsidR="00740B86" w:rsidRPr="006933C2">
        <w:rPr>
          <w:rFonts w:cstheme="minorHAnsi"/>
          <w:b/>
        </w:rPr>
        <w:t>1</w:t>
      </w:r>
      <w:r w:rsidRPr="006933C2">
        <w:rPr>
          <w:rFonts w:cstheme="minorHAnsi"/>
          <w:b/>
        </w:rPr>
        <w:t>/2015</w:t>
      </w:r>
      <w:r w:rsidRPr="006933C2">
        <w:rPr>
          <w:rFonts w:cstheme="minorHAnsi"/>
        </w:rPr>
        <w:t xml:space="preserve">: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κ</w:t>
      </w:r>
      <w:r w:rsidRPr="000D489E">
        <w:rPr>
          <w:rFonts w:cstheme="minorHAnsi"/>
        </w:rPr>
        <w:t>οινοτικό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</w:rPr>
        <w:t>πρόγραμμα</w:t>
      </w:r>
      <w:r w:rsidRPr="006933C2">
        <w:rPr>
          <w:rFonts w:cstheme="minorHAnsi"/>
        </w:rPr>
        <w:t xml:space="preserve"> «</w:t>
      </w:r>
      <w:r w:rsidRPr="000D489E">
        <w:rPr>
          <w:rFonts w:cstheme="minorHAnsi"/>
          <w:lang w:val="en-US"/>
        </w:rPr>
        <w:t>ZEPHYR</w:t>
      </w:r>
      <w:r w:rsidRPr="006933C2">
        <w:rPr>
          <w:rFonts w:cstheme="minorHAnsi"/>
        </w:rPr>
        <w:t xml:space="preserve"> - </w:t>
      </w:r>
      <w:r w:rsidRPr="000D489E">
        <w:rPr>
          <w:rFonts w:cstheme="minorHAnsi"/>
          <w:lang w:val="en-US"/>
        </w:rPr>
        <w:t>Zero</w:t>
      </w:r>
      <w:r w:rsidRPr="006933C2">
        <w:rPr>
          <w:rFonts w:cstheme="minorHAnsi"/>
        </w:rPr>
        <w:t>-</w:t>
      </w:r>
      <w:r w:rsidRPr="000D489E">
        <w:rPr>
          <w:rFonts w:cstheme="minorHAnsi"/>
          <w:lang w:val="en-US"/>
        </w:rPr>
        <w:t>impact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innovative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technology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in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forest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plant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production</w:t>
      </w:r>
      <w:r w:rsidRPr="006933C2">
        <w:rPr>
          <w:rFonts w:cstheme="minorHAnsi"/>
        </w:rPr>
        <w:t xml:space="preserve">». </w:t>
      </w:r>
      <w:r w:rsidRPr="000D489E">
        <w:rPr>
          <w:rFonts w:cstheme="minorHAnsi"/>
        </w:rPr>
        <w:t xml:space="preserve">Χρηματοδότηση: </w:t>
      </w:r>
      <w:r w:rsidRPr="000D489E">
        <w:rPr>
          <w:rFonts w:cstheme="minorHAnsi"/>
          <w:lang w:val="en-US"/>
        </w:rPr>
        <w:t>FP</w:t>
      </w:r>
      <w:r w:rsidRPr="000D489E">
        <w:rPr>
          <w:rFonts w:cstheme="minorHAnsi"/>
        </w:rPr>
        <w:t xml:space="preserve">7– 308313. </w:t>
      </w:r>
    </w:p>
    <w:p w:rsidR="00B70768" w:rsidRPr="00DC2F21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  <w:lang w:val="de-DE"/>
        </w:rPr>
      </w:pPr>
      <w:r w:rsidRPr="006933C2">
        <w:rPr>
          <w:rFonts w:cstheme="minorHAnsi"/>
          <w:b/>
        </w:rPr>
        <w:t>2/2016 –</w:t>
      </w:r>
      <w:r w:rsidR="00686F54" w:rsidRPr="006933C2">
        <w:rPr>
          <w:rFonts w:cstheme="minorHAnsi"/>
          <w:b/>
        </w:rPr>
        <w:t xml:space="preserve"> </w:t>
      </w:r>
      <w:r w:rsidRPr="006933C2">
        <w:rPr>
          <w:rFonts w:cstheme="minorHAnsi"/>
          <w:b/>
        </w:rPr>
        <w:t>9/2017</w:t>
      </w:r>
      <w:r w:rsidRPr="009D39E1">
        <w:rPr>
          <w:rFonts w:cstheme="minorHAnsi"/>
          <w:b/>
        </w:rPr>
        <w:t xml:space="preserve">: </w:t>
      </w:r>
      <w:r w:rsidR="006933C2" w:rsidRPr="009D39E1">
        <w:rPr>
          <w:rFonts w:cstheme="minorHAnsi"/>
        </w:rPr>
        <w:t>Έμμισθη σύμβαση στο ε</w:t>
      </w:r>
      <w:r w:rsidRPr="009D39E1">
        <w:rPr>
          <w:rFonts w:cstheme="minorHAnsi"/>
        </w:rPr>
        <w:t>ρευνητικό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</w:rPr>
        <w:t>πρόγραμμα</w:t>
      </w:r>
      <w:r w:rsidRPr="006933C2">
        <w:rPr>
          <w:rFonts w:cstheme="minorHAnsi"/>
        </w:rPr>
        <w:t xml:space="preserve"> “</w:t>
      </w:r>
      <w:r w:rsidRPr="000D489E">
        <w:rPr>
          <w:rFonts w:cstheme="minorHAnsi"/>
          <w:lang w:val="en-US"/>
        </w:rPr>
        <w:t>European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Oaks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Under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Climate</w:t>
      </w:r>
      <w:r w:rsidRPr="006933C2">
        <w:rPr>
          <w:rFonts w:cstheme="minorHAnsi"/>
        </w:rPr>
        <w:t xml:space="preserve"> </w:t>
      </w:r>
      <w:r w:rsidRPr="000D489E">
        <w:rPr>
          <w:rFonts w:cstheme="minorHAnsi"/>
          <w:lang w:val="en-US"/>
        </w:rPr>
        <w:t>Change</w:t>
      </w:r>
      <w:r w:rsidRPr="006933C2">
        <w:rPr>
          <w:rFonts w:cstheme="minorHAnsi"/>
        </w:rPr>
        <w:t xml:space="preserve">”. </w:t>
      </w:r>
      <w:r w:rsidR="00AC6524" w:rsidRPr="00AC6524">
        <w:rPr>
          <w:rFonts w:cstheme="minorHAnsi"/>
        </w:rPr>
        <w:t>Χρηματοδότηση</w:t>
      </w:r>
      <w:r w:rsidR="00AC6524" w:rsidRPr="00AC6524">
        <w:rPr>
          <w:rFonts w:cstheme="minorHAnsi"/>
          <w:lang w:val="de-DE"/>
        </w:rPr>
        <w:t xml:space="preserve"> Förderprogramm, Internationale Zusammenarbeit in Bildung und Forschung, Reg</w:t>
      </w:r>
      <w:r w:rsidR="00F071D8" w:rsidRPr="00F071D8">
        <w:rPr>
          <w:rFonts w:cstheme="minorHAnsi"/>
          <w:lang w:val="de-DE"/>
        </w:rPr>
        <w:t>i</w:t>
      </w:r>
      <w:r w:rsidR="00AC6524" w:rsidRPr="00AC6524">
        <w:rPr>
          <w:rFonts w:cstheme="minorHAnsi"/>
          <w:lang w:val="de-DE"/>
        </w:rPr>
        <w:t xml:space="preserve">on Mittelost- und Südosteuropa (MOEL-SOEL-Bekanntmachung). </w:t>
      </w:r>
    </w:p>
    <w:p w:rsidR="00572B83" w:rsidRPr="007D4E65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0D489E">
        <w:rPr>
          <w:rFonts w:cstheme="minorHAnsi"/>
          <w:b/>
        </w:rPr>
        <w:t xml:space="preserve">3/2018 – 11/2018: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ε</w:t>
      </w:r>
      <w:r w:rsidRPr="000D489E">
        <w:rPr>
          <w:rFonts w:cstheme="minorHAnsi"/>
        </w:rPr>
        <w:t xml:space="preserve">ρευνητικό πρόγραμμα «Σύγκριση της ελαφρόπετρας, του πετροβάμβακα και του περλίτη ως υποστρωμάτων υδροπονικής καλλιέργειας τομάτας στο θερμοκήπιο». Χρηματοδότηση: ΛΑΒΑ ΜΕΤΑΛΛΕΥΤΙΚΗ ΚΑΙ ΛΑΤΟΜΙΚΗ Α.Ε. </w:t>
      </w:r>
    </w:p>
    <w:p w:rsidR="00B70768" w:rsidRPr="00C91757" w:rsidRDefault="00B70768" w:rsidP="00B70768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C91757">
        <w:rPr>
          <w:rFonts w:cstheme="minorHAnsi"/>
          <w:b/>
        </w:rPr>
        <w:t xml:space="preserve">12/2018 – </w:t>
      </w:r>
      <w:r w:rsidR="005955A4" w:rsidRPr="00C91757">
        <w:rPr>
          <w:rFonts w:cstheme="minorHAnsi"/>
          <w:b/>
        </w:rPr>
        <w:t>1/2022</w:t>
      </w:r>
      <w:r w:rsidRPr="00C91757">
        <w:rPr>
          <w:rFonts w:cstheme="minorHAnsi"/>
        </w:rPr>
        <w:t xml:space="preserve">: </w:t>
      </w:r>
      <w:r w:rsidR="009D39E1" w:rsidRPr="00C91757">
        <w:rPr>
          <w:rFonts w:cstheme="minorHAnsi"/>
        </w:rPr>
        <w:t xml:space="preserve">Εργασία με σύμβαση παροχής υπηρεσίας </w:t>
      </w:r>
      <w:r w:rsidR="006933C2" w:rsidRPr="00C91757">
        <w:rPr>
          <w:rFonts w:cstheme="minorHAnsi"/>
        </w:rPr>
        <w:t>στο ε</w:t>
      </w:r>
      <w:r w:rsidRPr="00C91757">
        <w:rPr>
          <w:rFonts w:cstheme="minorHAnsi"/>
        </w:rPr>
        <w:t>θνικό πρόγραμμα «</w:t>
      </w:r>
      <w:r w:rsidRPr="00C91757">
        <w:rPr>
          <w:rFonts w:cstheme="minorHAnsi"/>
          <w:lang w:val="en-US"/>
        </w:rPr>
        <w:t>LEDWAR</w:t>
      </w:r>
      <w:r w:rsidRPr="00C91757">
        <w:rPr>
          <w:rFonts w:cstheme="minorHAnsi"/>
        </w:rPr>
        <w:t xml:space="preserve"> - Εφαρμογή τεχνητού φωτισμού με λαμπτήρες LED για μείωση του κόστους παραγωγής υψηλής ποιότητας εμβολιασμένων σποροφύτων καρπουζιού». Χρηματοδότηση: ΕΣΠΑ 2014-2020 (Ερευνώ-Δημιουργώ-</w:t>
      </w:r>
      <w:proofErr w:type="spellStart"/>
      <w:r w:rsidRPr="00C91757">
        <w:rPr>
          <w:rFonts w:cstheme="minorHAnsi"/>
        </w:rPr>
        <w:t>Καινοτομ</w:t>
      </w:r>
      <w:proofErr w:type="spellEnd"/>
      <w:r w:rsidRPr="00C91757">
        <w:rPr>
          <w:rFonts w:cstheme="minorHAnsi"/>
        </w:rPr>
        <w:t xml:space="preserve">ώ). </w:t>
      </w:r>
      <w:r w:rsidR="008159CC" w:rsidRPr="00C91757">
        <w:rPr>
          <w:rFonts w:cstheme="minorHAnsi"/>
          <w:b/>
        </w:rPr>
        <w:t xml:space="preserve">Στα πλαίσια του έργου απονεμήθηκε Δίπλωμα Ευρεσιτεχνίας. </w:t>
      </w:r>
    </w:p>
    <w:p w:rsidR="00B70768" w:rsidRPr="00CC48EA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0D489E">
        <w:rPr>
          <w:rFonts w:cstheme="minorHAnsi"/>
          <w:b/>
        </w:rPr>
        <w:t>3/2019</w:t>
      </w:r>
      <w:r w:rsidR="00686F54" w:rsidRPr="00686F54">
        <w:rPr>
          <w:rFonts w:cstheme="minorHAnsi"/>
          <w:b/>
        </w:rPr>
        <w:t xml:space="preserve"> </w:t>
      </w:r>
      <w:r w:rsidRPr="000D489E">
        <w:rPr>
          <w:rFonts w:cstheme="minorHAnsi"/>
          <w:b/>
        </w:rPr>
        <w:t>-</w:t>
      </w:r>
      <w:r w:rsidR="00686F54" w:rsidRPr="00686F54">
        <w:rPr>
          <w:rFonts w:cstheme="minorHAnsi"/>
          <w:b/>
        </w:rPr>
        <w:t xml:space="preserve"> </w:t>
      </w:r>
      <w:r w:rsidRPr="000D489E">
        <w:rPr>
          <w:rFonts w:cstheme="minorHAnsi"/>
          <w:b/>
        </w:rPr>
        <w:t>12/2019</w:t>
      </w:r>
      <w:r w:rsidRPr="000D489E">
        <w:rPr>
          <w:rFonts w:cstheme="minorHAnsi"/>
        </w:rPr>
        <w:t xml:space="preserve">: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ε</w:t>
      </w:r>
      <w:r w:rsidRPr="000D489E">
        <w:rPr>
          <w:rFonts w:cstheme="minorHAnsi"/>
        </w:rPr>
        <w:t xml:space="preserve">ρευνητικό πρόγραμμα «Σύγκριση της ελαφρόπετρας, του πετροβάμβακα, του περλίτη και του κοκοφοίνικα ως υποστρωμάτων υδροπονικής καλλιέργειας τομάτας στο θερμοκήπιο και της δυνατότητας επαναχρησιμοποίησης τους». Χρηματοδότηση: ΛΑΒΑ ΜΕΤΑΛΛΕΥΤΙΚΗ ΚΑΙ ΛΑΤΟΜΙΚΗ Α.Ε. </w:t>
      </w:r>
    </w:p>
    <w:p w:rsidR="00B70768" w:rsidRPr="00CC48EA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</w:rPr>
      </w:pPr>
      <w:r w:rsidRPr="000D489E">
        <w:rPr>
          <w:rFonts w:cstheme="minorHAnsi"/>
          <w:b/>
        </w:rPr>
        <w:t>11/2019 – 12/2019:</w:t>
      </w:r>
      <w:r w:rsidRPr="000D489E">
        <w:rPr>
          <w:rFonts w:cstheme="minorHAnsi"/>
        </w:rPr>
        <w:t xml:space="preserve">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ε</w:t>
      </w:r>
      <w:r w:rsidRPr="000D489E">
        <w:rPr>
          <w:rFonts w:cstheme="minorHAnsi"/>
        </w:rPr>
        <w:t>ρευνητικό πρόγραμμα «Αξιολόγηση προσυλλεκτικών παραγόντων στη διατήρηση και μετασυλλεκτική ποιότητα νεαρών (</w:t>
      </w:r>
      <w:proofErr w:type="spellStart"/>
      <w:r w:rsidRPr="000D489E">
        <w:rPr>
          <w:rFonts w:cstheme="minorHAnsi"/>
        </w:rPr>
        <w:t>baby</w:t>
      </w:r>
      <w:proofErr w:type="spellEnd"/>
      <w:r w:rsidRPr="000D489E">
        <w:rPr>
          <w:rFonts w:cstheme="minorHAnsi"/>
        </w:rPr>
        <w:t xml:space="preserve">) φύλλων λαχανικών». Χρηματοδότηση: </w:t>
      </w:r>
      <w:proofErr w:type="spellStart"/>
      <w:r w:rsidRPr="000D489E">
        <w:rPr>
          <w:rFonts w:cstheme="minorHAnsi"/>
        </w:rPr>
        <w:t>Βεζύρογλου</w:t>
      </w:r>
      <w:proofErr w:type="spellEnd"/>
      <w:r w:rsidRPr="000D489E">
        <w:rPr>
          <w:rFonts w:cstheme="minorHAnsi"/>
        </w:rPr>
        <w:t xml:space="preserve"> Α. &amp; Σία Ε.Ε. </w:t>
      </w:r>
    </w:p>
    <w:p w:rsidR="00925F42" w:rsidRPr="00CC48EA" w:rsidRDefault="00925F42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u w:val="single"/>
          <w:lang w:val="en-US"/>
        </w:rPr>
      </w:pPr>
      <w:r w:rsidRPr="007B3290">
        <w:rPr>
          <w:rFonts w:cstheme="minorHAnsi"/>
          <w:b/>
          <w:lang w:val="en-US"/>
        </w:rPr>
        <w:t>4/2018 – 3/2020:</w:t>
      </w:r>
      <w:r w:rsidRPr="007B3290">
        <w:rPr>
          <w:rFonts w:cstheme="minorHAnsi"/>
          <w:lang w:val="en-US"/>
        </w:rPr>
        <w:t xml:space="preserve"> </w:t>
      </w:r>
      <w:r w:rsidRPr="007B3290">
        <w:rPr>
          <w:rFonts w:cstheme="minorHAnsi"/>
        </w:rPr>
        <w:t>Πρόγραμμα</w:t>
      </w:r>
      <w:r w:rsidRPr="007B3290">
        <w:rPr>
          <w:rFonts w:cstheme="minorHAnsi"/>
          <w:lang w:val="en-US"/>
        </w:rPr>
        <w:t xml:space="preserve"> </w:t>
      </w:r>
      <w:r w:rsidRPr="007B3290">
        <w:rPr>
          <w:rFonts w:cstheme="minorHAnsi"/>
        </w:rPr>
        <w:t>διμερούς</w:t>
      </w:r>
      <w:r w:rsidRPr="007B3290">
        <w:rPr>
          <w:rFonts w:cstheme="minorHAnsi"/>
          <w:lang w:val="en-US"/>
        </w:rPr>
        <w:t xml:space="preserve"> </w:t>
      </w:r>
      <w:r w:rsidRPr="007B3290">
        <w:rPr>
          <w:rFonts w:cstheme="minorHAnsi"/>
        </w:rPr>
        <w:t>συνεργασίας</w:t>
      </w:r>
      <w:r w:rsidRPr="007B3290">
        <w:rPr>
          <w:rFonts w:cstheme="minorHAnsi"/>
          <w:lang w:val="en-US"/>
        </w:rPr>
        <w:t xml:space="preserve"> </w:t>
      </w:r>
      <w:r w:rsidRPr="007B3290">
        <w:rPr>
          <w:rFonts w:cstheme="minorHAnsi"/>
        </w:rPr>
        <w:t>Ελλάδας</w:t>
      </w:r>
      <w:r w:rsidRPr="007B3290">
        <w:rPr>
          <w:rFonts w:cstheme="minorHAnsi"/>
          <w:lang w:val="en-US"/>
        </w:rPr>
        <w:t xml:space="preserve"> – </w:t>
      </w:r>
      <w:r w:rsidRPr="007B3290">
        <w:rPr>
          <w:rFonts w:cstheme="minorHAnsi"/>
        </w:rPr>
        <w:t>Γερμανίας</w:t>
      </w:r>
      <w:r w:rsidRPr="000D489E">
        <w:rPr>
          <w:rFonts w:cstheme="minorHAnsi"/>
          <w:lang w:val="en-US"/>
        </w:rPr>
        <w:t xml:space="preserve"> «FUTUREOAKS_IKYDA: Selection and implementation of oak provenances for future climate scenarios in Greece and Germany». </w:t>
      </w:r>
      <w:r w:rsidRPr="000D489E">
        <w:rPr>
          <w:rFonts w:cstheme="minorHAnsi"/>
        </w:rPr>
        <w:t>Χρηματοδότηση: Γερμανική Υπηρεσία Ακαδημαϊκών Ανταλλαγών (</w:t>
      </w:r>
      <w:r w:rsidRPr="000D489E">
        <w:rPr>
          <w:rFonts w:cstheme="minorHAnsi"/>
          <w:lang w:val="en-US"/>
        </w:rPr>
        <w:t>DAAD</w:t>
      </w:r>
      <w:r w:rsidRPr="000D489E">
        <w:rPr>
          <w:rFonts w:cstheme="minorHAnsi"/>
        </w:rPr>
        <w:t xml:space="preserve">). </w:t>
      </w:r>
    </w:p>
    <w:p w:rsidR="00835376" w:rsidRDefault="00B7076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B9122A">
        <w:rPr>
          <w:rFonts w:cstheme="minorHAnsi"/>
          <w:b/>
        </w:rPr>
        <w:t>2/2021 – 3/2021:</w:t>
      </w:r>
      <w:r w:rsidRPr="00B9122A">
        <w:rPr>
          <w:rFonts w:cstheme="minorHAnsi"/>
        </w:rPr>
        <w:t xml:space="preserve">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ε</w:t>
      </w:r>
      <w:r w:rsidRPr="00B9122A">
        <w:rPr>
          <w:rFonts w:cstheme="minorHAnsi"/>
        </w:rPr>
        <w:t>ρευνητικό</w:t>
      </w:r>
      <w:r w:rsidRPr="000D489E">
        <w:rPr>
          <w:rFonts w:cstheme="minorHAnsi"/>
        </w:rPr>
        <w:t xml:space="preserve"> πρόγραμμα «Αξιολόγηση της </w:t>
      </w:r>
      <w:proofErr w:type="spellStart"/>
      <w:r w:rsidRPr="000D489E">
        <w:rPr>
          <w:rFonts w:cstheme="minorHAnsi"/>
        </w:rPr>
        <w:t>προσυλλεκτικής</w:t>
      </w:r>
      <w:proofErr w:type="spellEnd"/>
      <w:r w:rsidRPr="000D489E">
        <w:rPr>
          <w:rFonts w:cstheme="minorHAnsi"/>
        </w:rPr>
        <w:t xml:space="preserve"> εφαρμογής βιοδιεγερτών και μετασυλλεκτικών εφαρμογών φιλικών προς το περιβάλλον στη </w:t>
      </w:r>
      <w:proofErr w:type="spellStart"/>
      <w:r w:rsidRPr="000D489E">
        <w:rPr>
          <w:rFonts w:cstheme="minorHAnsi"/>
        </w:rPr>
        <w:t>διατηρησιμότητα</w:t>
      </w:r>
      <w:proofErr w:type="spellEnd"/>
      <w:r w:rsidRPr="000D489E">
        <w:rPr>
          <w:rFonts w:cstheme="minorHAnsi"/>
        </w:rPr>
        <w:t xml:space="preserve"> και τη μετασυλλεκτική ποιότητα ‘νεαρών’ (</w:t>
      </w:r>
      <w:proofErr w:type="spellStart"/>
      <w:r w:rsidRPr="000D489E">
        <w:rPr>
          <w:rFonts w:cstheme="minorHAnsi"/>
        </w:rPr>
        <w:t>baby</w:t>
      </w:r>
      <w:proofErr w:type="spellEnd"/>
      <w:r w:rsidRPr="000D489E">
        <w:rPr>
          <w:rFonts w:cstheme="minorHAnsi"/>
        </w:rPr>
        <w:t xml:space="preserve">) φύλλων λαχανικών». Χρηματοδότηση: </w:t>
      </w:r>
      <w:proofErr w:type="spellStart"/>
      <w:r w:rsidRPr="000D489E">
        <w:rPr>
          <w:rFonts w:cstheme="minorHAnsi"/>
        </w:rPr>
        <w:t>Βεζύρογλου</w:t>
      </w:r>
      <w:proofErr w:type="spellEnd"/>
      <w:r w:rsidRPr="000D489E">
        <w:rPr>
          <w:rFonts w:cstheme="minorHAnsi"/>
        </w:rPr>
        <w:t xml:space="preserve"> Α. &amp; Σία Ε.Ε. </w:t>
      </w:r>
    </w:p>
    <w:p w:rsidR="00925F42" w:rsidRPr="007E2613" w:rsidRDefault="00164288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  <w:lang w:val="en-US"/>
        </w:rPr>
      </w:pPr>
      <w:r>
        <w:rPr>
          <w:rFonts w:cstheme="minorHAnsi"/>
          <w:b/>
        </w:rPr>
        <w:t>7</w:t>
      </w:r>
      <w:r w:rsidRPr="00B9122A">
        <w:rPr>
          <w:rFonts w:cstheme="minorHAnsi"/>
          <w:b/>
        </w:rPr>
        <w:t xml:space="preserve">/2021 – </w:t>
      </w:r>
      <w:r w:rsidR="007E7E27">
        <w:rPr>
          <w:rFonts w:cstheme="minorHAnsi"/>
          <w:b/>
        </w:rPr>
        <w:t>5</w:t>
      </w:r>
      <w:r w:rsidRPr="00B9122A">
        <w:rPr>
          <w:rFonts w:cstheme="minorHAnsi"/>
          <w:b/>
        </w:rPr>
        <w:t>/202</w:t>
      </w:r>
      <w:r w:rsidR="007E7E27">
        <w:rPr>
          <w:rFonts w:cstheme="minorHAnsi"/>
          <w:b/>
        </w:rPr>
        <w:t>2</w:t>
      </w:r>
      <w:r w:rsidRPr="00B9122A">
        <w:rPr>
          <w:rFonts w:cstheme="minorHAnsi"/>
          <w:b/>
        </w:rPr>
        <w:t>:</w:t>
      </w:r>
      <w:r w:rsidRPr="00B9122A">
        <w:rPr>
          <w:rFonts w:cstheme="minorHAnsi"/>
        </w:rPr>
        <w:t xml:space="preserve"> </w:t>
      </w:r>
      <w:r w:rsidR="009D39E1">
        <w:rPr>
          <w:rFonts w:cstheme="minorHAnsi"/>
        </w:rPr>
        <w:t>Εργασία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με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σύμβαση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παροχής</w:t>
      </w:r>
      <w:r w:rsidR="009D39E1" w:rsidRPr="009D39E1">
        <w:rPr>
          <w:rFonts w:cstheme="minorHAnsi"/>
        </w:rPr>
        <w:t xml:space="preserve"> </w:t>
      </w:r>
      <w:r w:rsidR="009D39E1">
        <w:rPr>
          <w:rFonts w:cstheme="minorHAnsi"/>
        </w:rPr>
        <w:t>υπηρεσίας</w:t>
      </w:r>
      <w:r w:rsidR="009D39E1" w:rsidRPr="009D39E1">
        <w:rPr>
          <w:rFonts w:cstheme="minorHAnsi"/>
        </w:rPr>
        <w:t xml:space="preserve"> </w:t>
      </w:r>
      <w:r w:rsidR="006933C2">
        <w:rPr>
          <w:rFonts w:cstheme="minorHAnsi"/>
        </w:rPr>
        <w:t>στο ε</w:t>
      </w:r>
      <w:r w:rsidRPr="00B9122A">
        <w:rPr>
          <w:rFonts w:cstheme="minorHAnsi"/>
        </w:rPr>
        <w:t>ρευνητικό</w:t>
      </w:r>
      <w:r w:rsidRPr="000D489E">
        <w:rPr>
          <w:rFonts w:cstheme="minorHAnsi"/>
        </w:rPr>
        <w:t xml:space="preserve"> πρόγραμμα «</w:t>
      </w:r>
      <w:r>
        <w:rPr>
          <w:rFonts w:cstheme="minorHAnsi"/>
        </w:rPr>
        <w:t>Μετασυλλεκτική αξιολόγηση του γεν</w:t>
      </w:r>
      <w:r w:rsidR="006933C2">
        <w:rPr>
          <w:rFonts w:cstheme="minorHAnsi"/>
        </w:rPr>
        <w:t>ο</w:t>
      </w:r>
      <w:r>
        <w:rPr>
          <w:rFonts w:cstheme="minorHAnsi"/>
        </w:rPr>
        <w:t>τ</w:t>
      </w:r>
      <w:r w:rsidR="006933C2">
        <w:rPr>
          <w:rFonts w:cstheme="minorHAnsi"/>
        </w:rPr>
        <w:t>ύπ</w:t>
      </w:r>
      <w:r>
        <w:rPr>
          <w:rFonts w:cstheme="minorHAnsi"/>
        </w:rPr>
        <w:t xml:space="preserve">ου </w:t>
      </w:r>
      <w:r>
        <w:rPr>
          <w:rFonts w:cstheme="minorHAnsi"/>
          <w:lang w:val="en-US"/>
        </w:rPr>
        <w:t>Gold</w:t>
      </w:r>
      <w:r w:rsidRPr="00164288">
        <w:rPr>
          <w:rFonts w:cstheme="minorHAnsi"/>
        </w:rPr>
        <w:t xml:space="preserve">3, </w:t>
      </w:r>
      <w:r>
        <w:rPr>
          <w:rFonts w:cstheme="minorHAnsi"/>
        </w:rPr>
        <w:t>Στάδιο 3</w:t>
      </w:r>
      <w:r w:rsidRPr="000D489E">
        <w:rPr>
          <w:rFonts w:cstheme="minorHAnsi"/>
        </w:rPr>
        <w:t xml:space="preserve">». Χρηματοδότηση: </w:t>
      </w:r>
      <w:r>
        <w:rPr>
          <w:rFonts w:cstheme="minorHAnsi"/>
          <w:lang w:val="en-US"/>
        </w:rPr>
        <w:t>ZESPRI</w:t>
      </w:r>
      <w:r w:rsidRPr="00134975">
        <w:rPr>
          <w:rFonts w:cstheme="minorHAnsi"/>
        </w:rPr>
        <w:t xml:space="preserve"> </w:t>
      </w:r>
      <w:r>
        <w:rPr>
          <w:rFonts w:cstheme="minorHAnsi"/>
          <w:lang w:val="en-US"/>
        </w:rPr>
        <w:t>GROUP</w:t>
      </w:r>
      <w:r w:rsidRPr="00134975">
        <w:rPr>
          <w:rFonts w:cstheme="minorHAnsi"/>
        </w:rPr>
        <w:t xml:space="preserve"> </w:t>
      </w:r>
      <w:r>
        <w:rPr>
          <w:rFonts w:cstheme="minorHAnsi"/>
          <w:lang w:val="en-US"/>
        </w:rPr>
        <w:t>LIMITED</w:t>
      </w:r>
      <w:r w:rsidRPr="000D489E">
        <w:rPr>
          <w:rFonts w:cstheme="minorHAnsi"/>
        </w:rPr>
        <w:t xml:space="preserve">. </w:t>
      </w:r>
    </w:p>
    <w:p w:rsidR="00FD7BBB" w:rsidRPr="00265FE6" w:rsidRDefault="00FD7BBB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FD7BBB">
        <w:rPr>
          <w:rFonts w:cstheme="minorHAnsi"/>
          <w:b/>
        </w:rPr>
        <w:t>1</w:t>
      </w:r>
      <w:r w:rsidRPr="00B9122A">
        <w:rPr>
          <w:rFonts w:cstheme="minorHAnsi"/>
          <w:b/>
        </w:rPr>
        <w:t xml:space="preserve">2/2021 – </w:t>
      </w:r>
      <w:r>
        <w:rPr>
          <w:rFonts w:cstheme="minorHAnsi"/>
          <w:b/>
        </w:rPr>
        <w:t>2</w:t>
      </w:r>
      <w:r w:rsidRPr="00B9122A">
        <w:rPr>
          <w:rFonts w:cstheme="minorHAnsi"/>
          <w:b/>
        </w:rPr>
        <w:t>/202</w:t>
      </w:r>
      <w:r>
        <w:rPr>
          <w:rFonts w:cstheme="minorHAnsi"/>
          <w:b/>
        </w:rPr>
        <w:t>2</w:t>
      </w:r>
      <w:r w:rsidRPr="00B9122A">
        <w:rPr>
          <w:rFonts w:cstheme="minorHAnsi"/>
          <w:b/>
        </w:rPr>
        <w:t>:</w:t>
      </w:r>
      <w:r w:rsidRPr="00B9122A">
        <w:rPr>
          <w:rFonts w:cstheme="minorHAnsi"/>
        </w:rPr>
        <w:t xml:space="preserve"> </w:t>
      </w:r>
      <w:r>
        <w:rPr>
          <w:rFonts w:cstheme="minorHAnsi"/>
        </w:rPr>
        <w:t>Εργασία</w:t>
      </w:r>
      <w:r w:rsidRPr="009D39E1">
        <w:rPr>
          <w:rFonts w:cstheme="minorHAnsi"/>
        </w:rPr>
        <w:t xml:space="preserve"> </w:t>
      </w:r>
      <w:r>
        <w:rPr>
          <w:rFonts w:cstheme="minorHAnsi"/>
        </w:rPr>
        <w:t>με</w:t>
      </w:r>
      <w:r w:rsidRPr="009D39E1">
        <w:rPr>
          <w:rFonts w:cstheme="minorHAnsi"/>
        </w:rPr>
        <w:t xml:space="preserve"> </w:t>
      </w:r>
      <w:r>
        <w:rPr>
          <w:rFonts w:cstheme="minorHAnsi"/>
        </w:rPr>
        <w:t>σύμβαση</w:t>
      </w:r>
      <w:r w:rsidRPr="009D39E1">
        <w:rPr>
          <w:rFonts w:cstheme="minorHAnsi"/>
        </w:rPr>
        <w:t xml:space="preserve"> </w:t>
      </w:r>
      <w:r>
        <w:rPr>
          <w:rFonts w:cstheme="minorHAnsi"/>
        </w:rPr>
        <w:t>παροχής</w:t>
      </w:r>
      <w:r w:rsidRPr="009D39E1">
        <w:rPr>
          <w:rFonts w:cstheme="minorHAnsi"/>
        </w:rPr>
        <w:t xml:space="preserve"> </w:t>
      </w:r>
      <w:r>
        <w:rPr>
          <w:rFonts w:cstheme="minorHAnsi"/>
        </w:rPr>
        <w:t>υπηρεσίας</w:t>
      </w:r>
      <w:r w:rsidRPr="009D39E1">
        <w:rPr>
          <w:rFonts w:cstheme="minorHAnsi"/>
        </w:rPr>
        <w:t xml:space="preserve"> </w:t>
      </w:r>
      <w:r>
        <w:rPr>
          <w:rFonts w:cstheme="minorHAnsi"/>
        </w:rPr>
        <w:t>στο ε</w:t>
      </w:r>
      <w:r w:rsidRPr="00B9122A">
        <w:rPr>
          <w:rFonts w:cstheme="minorHAnsi"/>
        </w:rPr>
        <w:t>ρευνητικό</w:t>
      </w:r>
      <w:r w:rsidRPr="000D489E">
        <w:rPr>
          <w:rFonts w:cstheme="minorHAnsi"/>
        </w:rPr>
        <w:t xml:space="preserve"> πρόγραμμα «</w:t>
      </w:r>
      <w:r w:rsidRPr="00FD7BBB">
        <w:rPr>
          <w:rFonts w:cstheme="minorHAnsi"/>
        </w:rPr>
        <w:t>Διαχείριση της πρωτογενούς παραγωγής ‘νεαρών’ (</w:t>
      </w:r>
      <w:proofErr w:type="spellStart"/>
      <w:r w:rsidRPr="00FD7BBB">
        <w:rPr>
          <w:rFonts w:cstheme="minorHAnsi"/>
        </w:rPr>
        <w:t>baby</w:t>
      </w:r>
      <w:proofErr w:type="spellEnd"/>
      <w:r w:rsidRPr="00FD7BBB">
        <w:rPr>
          <w:rFonts w:cstheme="minorHAnsi"/>
        </w:rPr>
        <w:t>) φύλλων λαχανικών</w:t>
      </w:r>
      <w:r w:rsidRPr="000D489E">
        <w:rPr>
          <w:rFonts w:cstheme="minorHAnsi"/>
        </w:rPr>
        <w:t xml:space="preserve">». Χρηματοδότηση: </w:t>
      </w:r>
      <w:proofErr w:type="spellStart"/>
      <w:r w:rsidRPr="000D489E">
        <w:rPr>
          <w:rFonts w:cstheme="minorHAnsi"/>
        </w:rPr>
        <w:t>Βεζύρογλου</w:t>
      </w:r>
      <w:proofErr w:type="spellEnd"/>
      <w:r w:rsidRPr="000D489E">
        <w:rPr>
          <w:rFonts w:cstheme="minorHAnsi"/>
        </w:rPr>
        <w:t xml:space="preserve"> Α. &amp; Σία Ε.Ε. </w:t>
      </w:r>
    </w:p>
    <w:p w:rsidR="00392964" w:rsidRDefault="003908C9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5B3471">
        <w:rPr>
          <w:rFonts w:cstheme="minorHAnsi"/>
          <w:b/>
        </w:rPr>
        <w:t xml:space="preserve">3/2022 – </w:t>
      </w:r>
      <w:r w:rsidR="00785643" w:rsidRPr="005B3471">
        <w:rPr>
          <w:rFonts w:cstheme="minorHAnsi"/>
          <w:b/>
        </w:rPr>
        <w:t>3</w:t>
      </w:r>
      <w:r w:rsidRPr="005B3471">
        <w:rPr>
          <w:rFonts w:cstheme="minorHAnsi"/>
          <w:b/>
        </w:rPr>
        <w:t>/202</w:t>
      </w:r>
      <w:r w:rsidR="00785643" w:rsidRPr="005B3471">
        <w:rPr>
          <w:rFonts w:cstheme="minorHAnsi"/>
          <w:b/>
        </w:rPr>
        <w:t>3</w:t>
      </w:r>
      <w:r w:rsidRPr="005B3471">
        <w:rPr>
          <w:rFonts w:cstheme="minorHAnsi"/>
        </w:rPr>
        <w:t>: Εργασία με σύμβαση παροχής υπηρεσίας στο κοινοτικό πρόγραμμα</w:t>
      </w:r>
      <w:r w:rsidRPr="000D368A">
        <w:rPr>
          <w:rFonts w:cstheme="minorHAnsi"/>
        </w:rPr>
        <w:t xml:space="preserve"> </w:t>
      </w:r>
      <w:proofErr w:type="spellStart"/>
      <w:r w:rsidR="00883691">
        <w:rPr>
          <w:rFonts w:cstheme="minorHAnsi"/>
          <w:lang w:val="en-US"/>
        </w:rPr>
        <w:t>Biovalue</w:t>
      </w:r>
      <w:proofErr w:type="spellEnd"/>
      <w:r w:rsidR="00883691" w:rsidRPr="00883691">
        <w:rPr>
          <w:rFonts w:cstheme="minorHAnsi"/>
        </w:rPr>
        <w:t xml:space="preserve"> </w:t>
      </w:r>
      <w:r w:rsidRPr="000D368A">
        <w:rPr>
          <w:rFonts w:cstheme="minorHAnsi"/>
        </w:rPr>
        <w:t>«</w:t>
      </w:r>
      <w:r w:rsidR="000D368A" w:rsidRPr="000D368A">
        <w:rPr>
          <w:rFonts w:cstheme="minorHAnsi"/>
        </w:rPr>
        <w:t xml:space="preserve">Παραγοντικό εργαλείο προσομοίωσης για τη βελτίωση της βιοποικιλότητας στην </w:t>
      </w:r>
      <w:proofErr w:type="spellStart"/>
      <w:r w:rsidR="000D368A" w:rsidRPr="000D368A">
        <w:rPr>
          <w:rFonts w:cstheme="minorHAnsi"/>
        </w:rPr>
        <w:t>αγροδιατροφική</w:t>
      </w:r>
      <w:proofErr w:type="spellEnd"/>
      <w:r w:rsidR="000D368A" w:rsidRPr="000D368A">
        <w:rPr>
          <w:rFonts w:cstheme="minorHAnsi"/>
        </w:rPr>
        <w:t xml:space="preserve"> αλυσίδα από το πιρούνι ως το χωράφι</w:t>
      </w:r>
      <w:r w:rsidRPr="000D368A">
        <w:rPr>
          <w:rFonts w:cstheme="minorHAnsi"/>
        </w:rPr>
        <w:t xml:space="preserve">». Χρηματοδότηση: </w:t>
      </w:r>
      <w:r w:rsidR="000D368A" w:rsidRPr="000D368A">
        <w:rPr>
          <w:rFonts w:cstheme="minorHAnsi"/>
          <w:lang w:val="en-US"/>
        </w:rPr>
        <w:t>Horizon</w:t>
      </w:r>
      <w:r w:rsidR="000D368A" w:rsidRPr="000D368A">
        <w:rPr>
          <w:rFonts w:cstheme="minorHAnsi"/>
        </w:rPr>
        <w:t xml:space="preserve"> 2020</w:t>
      </w:r>
      <w:r w:rsidRPr="000D368A">
        <w:rPr>
          <w:rFonts w:cstheme="minorHAnsi"/>
        </w:rPr>
        <w:t xml:space="preserve">. </w:t>
      </w:r>
    </w:p>
    <w:p w:rsidR="003908C9" w:rsidRDefault="000D368A" w:rsidP="00F45BE2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284"/>
        <w:jc w:val="both"/>
        <w:rPr>
          <w:rFonts w:cstheme="minorHAnsi"/>
        </w:rPr>
      </w:pPr>
      <w:r w:rsidRPr="005B3471">
        <w:rPr>
          <w:rFonts w:cstheme="minorHAnsi"/>
          <w:b/>
        </w:rPr>
        <w:lastRenderedPageBreak/>
        <w:t>6</w:t>
      </w:r>
      <w:r w:rsidR="003908C9" w:rsidRPr="005B3471">
        <w:rPr>
          <w:rFonts w:cstheme="minorHAnsi"/>
          <w:b/>
        </w:rPr>
        <w:t>/20</w:t>
      </w:r>
      <w:r w:rsidRPr="005B3471">
        <w:rPr>
          <w:rFonts w:cstheme="minorHAnsi"/>
          <w:b/>
        </w:rPr>
        <w:t>22</w:t>
      </w:r>
      <w:r w:rsidR="003908C9" w:rsidRPr="005B3471">
        <w:rPr>
          <w:rFonts w:cstheme="minorHAnsi"/>
          <w:b/>
        </w:rPr>
        <w:t xml:space="preserve"> – </w:t>
      </w:r>
      <w:r w:rsidR="00785643" w:rsidRPr="005B3471">
        <w:rPr>
          <w:rFonts w:cstheme="minorHAnsi"/>
          <w:b/>
        </w:rPr>
        <w:t>3/2023</w:t>
      </w:r>
      <w:r w:rsidR="003908C9" w:rsidRPr="005B3471">
        <w:rPr>
          <w:rFonts w:cstheme="minorHAnsi"/>
        </w:rPr>
        <w:t>: Εργασία με σύμβαση παροχής υπηρεσίας στο κοινοτικό πρόγραμμα</w:t>
      </w:r>
      <w:r w:rsidR="003908C9" w:rsidRPr="000D368A">
        <w:rPr>
          <w:rFonts w:cstheme="minorHAnsi"/>
        </w:rPr>
        <w:t xml:space="preserve"> </w:t>
      </w:r>
      <w:proofErr w:type="spellStart"/>
      <w:r w:rsidR="00883691">
        <w:rPr>
          <w:rFonts w:cstheme="minorHAnsi"/>
          <w:lang w:val="en-US"/>
        </w:rPr>
        <w:t>CarboNostrum</w:t>
      </w:r>
      <w:proofErr w:type="spellEnd"/>
      <w:r w:rsidR="00883691" w:rsidRPr="00883691">
        <w:rPr>
          <w:rFonts w:cstheme="minorHAnsi"/>
        </w:rPr>
        <w:t xml:space="preserve"> </w:t>
      </w:r>
      <w:r w:rsidR="003908C9" w:rsidRPr="000D368A">
        <w:rPr>
          <w:rFonts w:cstheme="minorHAnsi"/>
        </w:rPr>
        <w:t>«</w:t>
      </w:r>
      <w:r w:rsidRPr="000D368A">
        <w:rPr>
          <w:rFonts w:cstheme="minorHAnsi"/>
        </w:rPr>
        <w:t>Κλιματικά έξυπνη γεωργία σε έναν κόσμο που αλλάζει</w:t>
      </w:r>
      <w:r w:rsidR="003908C9" w:rsidRPr="000D368A">
        <w:rPr>
          <w:rFonts w:cstheme="minorHAnsi"/>
        </w:rPr>
        <w:t xml:space="preserve">». </w:t>
      </w:r>
      <w:r w:rsidR="003908C9" w:rsidRPr="000D489E">
        <w:rPr>
          <w:rFonts w:cstheme="minorHAnsi"/>
        </w:rPr>
        <w:t xml:space="preserve">Χρηματοδότηση: </w:t>
      </w:r>
      <w:r w:rsidRPr="000D368A">
        <w:rPr>
          <w:rFonts w:cstheme="minorHAnsi"/>
          <w:lang w:val="en-US"/>
        </w:rPr>
        <w:t>ERASMUS</w:t>
      </w:r>
      <w:r w:rsidRPr="000D368A">
        <w:rPr>
          <w:rFonts w:cstheme="minorHAnsi"/>
        </w:rPr>
        <w:t>+ 2021-2027</w:t>
      </w:r>
      <w:r w:rsidR="003908C9" w:rsidRPr="000D489E">
        <w:rPr>
          <w:rFonts w:cstheme="minorHAnsi"/>
        </w:rPr>
        <w:t xml:space="preserve">. </w:t>
      </w:r>
    </w:p>
    <w:p w:rsidR="006A3675" w:rsidRDefault="006A3675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5B3471">
        <w:rPr>
          <w:rFonts w:cstheme="minorHAnsi"/>
          <w:b/>
        </w:rPr>
        <w:t xml:space="preserve">6/2022 – </w:t>
      </w:r>
      <w:r w:rsidR="00785643" w:rsidRPr="005B3471">
        <w:rPr>
          <w:rFonts w:cstheme="minorHAnsi"/>
          <w:b/>
        </w:rPr>
        <w:t>4</w:t>
      </w:r>
      <w:r w:rsidRPr="005B3471">
        <w:rPr>
          <w:rFonts w:cstheme="minorHAnsi"/>
          <w:b/>
        </w:rPr>
        <w:t>/202</w:t>
      </w:r>
      <w:r w:rsidR="00785643" w:rsidRPr="005B3471">
        <w:rPr>
          <w:rFonts w:cstheme="minorHAnsi"/>
          <w:b/>
        </w:rPr>
        <w:t>3</w:t>
      </w:r>
      <w:r w:rsidRPr="005B3471">
        <w:rPr>
          <w:rFonts w:cstheme="minorHAnsi"/>
          <w:b/>
        </w:rPr>
        <w:t>:</w:t>
      </w:r>
      <w:r w:rsidRPr="005B3471">
        <w:rPr>
          <w:rFonts w:cstheme="minorHAnsi"/>
        </w:rPr>
        <w:t xml:space="preserve"> Εργασία με σύμβαση παροχής υπηρεσίας στο ερευνητικό πρόγραμμα</w:t>
      </w:r>
      <w:r w:rsidRPr="000D489E">
        <w:rPr>
          <w:rFonts w:cstheme="minorHAnsi"/>
        </w:rPr>
        <w:t xml:space="preserve"> «</w:t>
      </w:r>
      <w:r>
        <w:rPr>
          <w:rFonts w:cstheme="minorHAnsi"/>
        </w:rPr>
        <w:t xml:space="preserve">Μετασυλλεκτική αξιολόγηση του γενοτύπου </w:t>
      </w:r>
      <w:r>
        <w:rPr>
          <w:rFonts w:cstheme="minorHAnsi"/>
          <w:lang w:val="en-US"/>
        </w:rPr>
        <w:t>Gold</w:t>
      </w:r>
      <w:r w:rsidRPr="00164288">
        <w:rPr>
          <w:rFonts w:cstheme="minorHAnsi"/>
        </w:rPr>
        <w:t xml:space="preserve">3, </w:t>
      </w:r>
      <w:r>
        <w:rPr>
          <w:rFonts w:cstheme="minorHAnsi"/>
        </w:rPr>
        <w:t>Στάδιο 3, 2022</w:t>
      </w:r>
      <w:r w:rsidRPr="000D489E">
        <w:rPr>
          <w:rFonts w:cstheme="minorHAnsi"/>
        </w:rPr>
        <w:t xml:space="preserve">». Χρηματοδότηση: </w:t>
      </w:r>
      <w:r>
        <w:rPr>
          <w:rFonts w:cstheme="minorHAnsi"/>
          <w:lang w:val="en-US"/>
        </w:rPr>
        <w:t>ZESPRI</w:t>
      </w:r>
      <w:r w:rsidRPr="00134975">
        <w:rPr>
          <w:rFonts w:cstheme="minorHAnsi"/>
        </w:rPr>
        <w:t xml:space="preserve"> </w:t>
      </w:r>
      <w:r>
        <w:rPr>
          <w:rFonts w:cstheme="minorHAnsi"/>
          <w:lang w:val="en-US"/>
        </w:rPr>
        <w:t>GROUP</w:t>
      </w:r>
      <w:r w:rsidRPr="00134975">
        <w:rPr>
          <w:rFonts w:cstheme="minorHAnsi"/>
        </w:rPr>
        <w:t xml:space="preserve"> </w:t>
      </w:r>
      <w:r>
        <w:rPr>
          <w:rFonts w:cstheme="minorHAnsi"/>
          <w:lang w:val="en-US"/>
        </w:rPr>
        <w:t>LIMITED</w:t>
      </w:r>
      <w:r w:rsidRPr="000D489E">
        <w:rPr>
          <w:rFonts w:cstheme="minorHAnsi"/>
        </w:rPr>
        <w:t xml:space="preserve">. </w:t>
      </w:r>
    </w:p>
    <w:p w:rsidR="006A3675" w:rsidRDefault="00C1581E" w:rsidP="00F45BE2">
      <w:pPr>
        <w:pStyle w:val="a3"/>
        <w:numPr>
          <w:ilvl w:val="0"/>
          <w:numId w:val="10"/>
        </w:num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Pr="005B3471">
        <w:rPr>
          <w:rFonts w:cstheme="minorHAnsi"/>
          <w:b/>
        </w:rPr>
        <w:t>/202</w:t>
      </w:r>
      <w:r>
        <w:rPr>
          <w:rFonts w:cstheme="minorHAnsi"/>
          <w:b/>
        </w:rPr>
        <w:t>3</w:t>
      </w:r>
      <w:r w:rsidRPr="005B3471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Pr="005B3471">
        <w:rPr>
          <w:rFonts w:cstheme="minorHAnsi"/>
          <w:b/>
        </w:rPr>
        <w:t>/2023:</w:t>
      </w:r>
      <w:r w:rsidRPr="005B3471">
        <w:rPr>
          <w:rFonts w:cstheme="minorHAnsi"/>
        </w:rPr>
        <w:t xml:space="preserve"> Εργασία με σύμβαση παροχής υπηρεσίας στο ερευνητικό πρόγραμμα</w:t>
      </w:r>
      <w:r w:rsidRPr="000D489E">
        <w:rPr>
          <w:rFonts w:cstheme="minorHAnsi"/>
        </w:rPr>
        <w:t xml:space="preserve"> «</w:t>
      </w:r>
      <w:r w:rsidRPr="00C1581E">
        <w:rPr>
          <w:rFonts w:cstheme="minorHAnsi"/>
        </w:rPr>
        <w:t>Διερεύνηση παραγόντων που επηρεάζουν την αύξηση και ανάπτυξη καλλιεργειών φυλλωδών λαχανικών</w:t>
      </w:r>
      <w:r w:rsidRPr="000D489E">
        <w:rPr>
          <w:rFonts w:cstheme="minorHAnsi"/>
        </w:rPr>
        <w:t xml:space="preserve">». Χρηματοδότηση: </w:t>
      </w:r>
      <w:proofErr w:type="spellStart"/>
      <w:r w:rsidRPr="000D489E">
        <w:rPr>
          <w:rFonts w:cstheme="minorHAnsi"/>
        </w:rPr>
        <w:t>Βεζύρογλου</w:t>
      </w:r>
      <w:proofErr w:type="spellEnd"/>
      <w:r w:rsidRPr="000D489E">
        <w:rPr>
          <w:rFonts w:cstheme="minorHAnsi"/>
        </w:rPr>
        <w:t xml:space="preserve"> Α. &amp; Σία Ε.Ε. </w:t>
      </w:r>
    </w:p>
    <w:p w:rsidR="007E2613" w:rsidRPr="00FD7BBB" w:rsidRDefault="007E2613" w:rsidP="007E2613">
      <w:pPr>
        <w:pStyle w:val="a3"/>
        <w:spacing w:line="276" w:lineRule="auto"/>
        <w:ind w:left="284"/>
        <w:jc w:val="both"/>
        <w:rPr>
          <w:rFonts w:cstheme="minorHAnsi"/>
        </w:rPr>
      </w:pPr>
    </w:p>
    <w:p w:rsidR="008971E3" w:rsidRPr="003F3687" w:rsidRDefault="008971E3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3" w:name="_Toc140217064"/>
      <w:r w:rsidRPr="003F3687">
        <w:rPr>
          <w:rFonts w:asciiTheme="minorHAnsi" w:hAnsiTheme="minorHAnsi" w:cstheme="minorHAnsi"/>
          <w:color w:val="auto"/>
        </w:rPr>
        <w:t>ΔΙΕΘΝΗ ΔΙΚΤΥΑ, ΠΡΟΓΡΑΜΜΑΤΑ ΚΟΙΝΩΝ  ΔΡΑΣΕΩΝ</w:t>
      </w:r>
      <w:bookmarkEnd w:id="13"/>
    </w:p>
    <w:p w:rsidR="008971E3" w:rsidRPr="008971E3" w:rsidRDefault="008971E3" w:rsidP="007A2255">
      <w:pPr>
        <w:pStyle w:val="a3"/>
        <w:numPr>
          <w:ilvl w:val="0"/>
          <w:numId w:val="8"/>
        </w:numPr>
        <w:spacing w:line="276" w:lineRule="auto"/>
        <w:ind w:left="284" w:hanging="426"/>
        <w:jc w:val="both"/>
        <w:rPr>
          <w:rFonts w:cstheme="minorHAnsi"/>
          <w:b/>
          <w:lang w:val="en-US"/>
        </w:rPr>
      </w:pPr>
      <w:r w:rsidRPr="008971E3">
        <w:rPr>
          <w:rFonts w:cstheme="minorHAnsi"/>
          <w:b/>
        </w:rPr>
        <w:t>Απρίλιος</w:t>
      </w:r>
      <w:r w:rsidRPr="008971E3">
        <w:rPr>
          <w:rFonts w:cstheme="minorHAnsi"/>
          <w:b/>
          <w:lang w:val="en-US"/>
        </w:rPr>
        <w:t xml:space="preserve"> 2016 – </w:t>
      </w:r>
      <w:r w:rsidRPr="008971E3">
        <w:rPr>
          <w:rFonts w:cstheme="minorHAnsi"/>
          <w:b/>
        </w:rPr>
        <w:t>Οκτώβριος</w:t>
      </w:r>
      <w:r w:rsidRPr="008971E3">
        <w:rPr>
          <w:rFonts w:cstheme="minorHAnsi"/>
          <w:b/>
          <w:lang w:val="en-US"/>
        </w:rPr>
        <w:t xml:space="preserve"> 2020</w:t>
      </w:r>
    </w:p>
    <w:p w:rsidR="008971E3" w:rsidRPr="000D489E" w:rsidRDefault="008971E3" w:rsidP="00EF678F">
      <w:pPr>
        <w:spacing w:line="276" w:lineRule="auto"/>
        <w:ind w:left="284"/>
        <w:jc w:val="both"/>
        <w:rPr>
          <w:rFonts w:cstheme="minorHAnsi"/>
          <w:lang w:val="en-US"/>
        </w:rPr>
      </w:pPr>
      <w:r w:rsidRPr="000D489E">
        <w:rPr>
          <w:rFonts w:cstheme="minorHAnsi"/>
        </w:rPr>
        <w:t>Αναπληρωματικό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μέλος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διαχειριστικής</w:t>
      </w:r>
      <w:r w:rsidRPr="008971E3">
        <w:rPr>
          <w:rFonts w:cstheme="minorHAnsi"/>
          <w:lang w:val="en-US"/>
        </w:rPr>
        <w:t xml:space="preserve"> </w:t>
      </w:r>
      <w:r>
        <w:rPr>
          <w:rFonts w:cstheme="minorHAnsi"/>
        </w:rPr>
        <w:t>επιτροπής</w:t>
      </w:r>
      <w:r w:rsidRPr="000D489E">
        <w:rPr>
          <w:rFonts w:cstheme="minorHAnsi"/>
          <w:lang w:val="en-US"/>
        </w:rPr>
        <w:t xml:space="preserve"> (Management Committee Substitute)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δράσης</w:t>
      </w:r>
      <w:r w:rsidRPr="000D489E">
        <w:rPr>
          <w:rFonts w:cstheme="minorHAnsi"/>
          <w:lang w:val="en-US"/>
        </w:rPr>
        <w:t xml:space="preserve"> COST Action CA15136 “European network to advance carotenoid research and applications in agro-food and health (EUROCAROTEN)”</w:t>
      </w:r>
    </w:p>
    <w:p w:rsidR="00852950" w:rsidRPr="00F45BE2" w:rsidRDefault="00852950" w:rsidP="00852950">
      <w:pPr>
        <w:spacing w:line="276" w:lineRule="auto"/>
        <w:ind w:left="284"/>
        <w:jc w:val="both"/>
        <w:rPr>
          <w:rFonts w:cstheme="minorHAnsi"/>
          <w:lang w:val="en-US"/>
        </w:rPr>
      </w:pPr>
      <w:r w:rsidRPr="00F45BE2">
        <w:rPr>
          <w:rFonts w:cstheme="minorHAnsi"/>
          <w:lang w:val="en-US"/>
        </w:rPr>
        <w:t>https://www.cost.eu/actions/CA15136/#tabs|Name:management-committee</w:t>
      </w:r>
    </w:p>
    <w:p w:rsidR="008971E3" w:rsidRPr="008971E3" w:rsidRDefault="008971E3" w:rsidP="007A2255">
      <w:pPr>
        <w:pStyle w:val="a3"/>
        <w:numPr>
          <w:ilvl w:val="0"/>
          <w:numId w:val="8"/>
        </w:numPr>
        <w:spacing w:line="276" w:lineRule="auto"/>
        <w:ind w:left="284" w:hanging="426"/>
        <w:jc w:val="both"/>
        <w:rPr>
          <w:rFonts w:cstheme="minorHAnsi"/>
          <w:b/>
        </w:rPr>
      </w:pPr>
      <w:r w:rsidRPr="008971E3">
        <w:rPr>
          <w:rFonts w:cstheme="minorHAnsi"/>
          <w:b/>
        </w:rPr>
        <w:t xml:space="preserve">Ιούνιος 2020 </w:t>
      </w:r>
      <w:r w:rsidR="00C91757">
        <w:rPr>
          <w:rFonts w:cstheme="minorHAnsi"/>
          <w:b/>
        </w:rPr>
        <w:t>–</w:t>
      </w:r>
      <w:r w:rsidRPr="008971E3">
        <w:rPr>
          <w:rFonts w:cstheme="minorHAnsi"/>
          <w:b/>
        </w:rPr>
        <w:t xml:space="preserve"> </w:t>
      </w:r>
      <w:r w:rsidR="00C91757">
        <w:rPr>
          <w:rFonts w:cstheme="minorHAnsi"/>
          <w:b/>
        </w:rPr>
        <w:t>Οκτώβριος 2024</w:t>
      </w:r>
    </w:p>
    <w:p w:rsidR="008971E3" w:rsidRPr="000D489E" w:rsidRDefault="008971E3" w:rsidP="00EF678F">
      <w:pPr>
        <w:spacing w:line="276" w:lineRule="auto"/>
        <w:ind w:left="284"/>
        <w:jc w:val="both"/>
        <w:rPr>
          <w:rFonts w:cstheme="minorHAnsi"/>
          <w:lang w:val="en-US"/>
        </w:rPr>
      </w:pPr>
      <w:r w:rsidRPr="000D489E">
        <w:rPr>
          <w:rFonts w:cstheme="minorHAnsi"/>
        </w:rPr>
        <w:t>Αναπληρωματικό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μέλος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διαχειριστικής</w:t>
      </w:r>
      <w:r w:rsidRPr="008971E3">
        <w:rPr>
          <w:rFonts w:cstheme="minorHAnsi"/>
          <w:lang w:val="en-US"/>
        </w:rPr>
        <w:t xml:space="preserve"> </w:t>
      </w:r>
      <w:r>
        <w:rPr>
          <w:rFonts w:cstheme="minorHAnsi"/>
        </w:rPr>
        <w:t>επιτροπής</w:t>
      </w:r>
      <w:r w:rsidRPr="000D489E">
        <w:rPr>
          <w:rFonts w:cstheme="minorHAnsi"/>
          <w:lang w:val="en-US"/>
        </w:rPr>
        <w:t xml:space="preserve"> (Management Committee Substitute)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δράσης</w:t>
      </w:r>
      <w:r w:rsidRPr="000D489E">
        <w:rPr>
          <w:rFonts w:cstheme="minorHAnsi"/>
          <w:lang w:val="en-US"/>
        </w:rPr>
        <w:t xml:space="preserve"> COST Action CA19110 “Plasma applications for smart and sustainable agriculture”</w:t>
      </w:r>
    </w:p>
    <w:p w:rsidR="00852950" w:rsidRPr="000D489E" w:rsidRDefault="00852950" w:rsidP="00852950">
      <w:pPr>
        <w:spacing w:line="276" w:lineRule="auto"/>
        <w:ind w:left="284"/>
        <w:jc w:val="both"/>
        <w:rPr>
          <w:rFonts w:cstheme="minorHAnsi"/>
          <w:lang w:val="en-US"/>
        </w:rPr>
      </w:pPr>
      <w:r w:rsidRPr="00852950">
        <w:rPr>
          <w:rFonts w:cstheme="minorHAnsi"/>
          <w:lang w:val="en-US"/>
        </w:rPr>
        <w:t>https://www.cost.eu/actions/CA19110/#tabs|Name:management-committee</w:t>
      </w:r>
    </w:p>
    <w:p w:rsidR="0008123D" w:rsidRPr="008971E3" w:rsidRDefault="0008123D" w:rsidP="0008123D">
      <w:pPr>
        <w:pStyle w:val="a3"/>
        <w:numPr>
          <w:ilvl w:val="0"/>
          <w:numId w:val="8"/>
        </w:numPr>
        <w:spacing w:line="276" w:lineRule="auto"/>
        <w:ind w:left="284" w:hanging="426"/>
        <w:jc w:val="both"/>
        <w:rPr>
          <w:rFonts w:cstheme="minorHAnsi"/>
          <w:b/>
        </w:rPr>
      </w:pPr>
      <w:r w:rsidRPr="008971E3">
        <w:rPr>
          <w:rFonts w:cstheme="minorHAnsi"/>
          <w:b/>
        </w:rPr>
        <w:t>Ιούνιος 202</w:t>
      </w:r>
      <w:r>
        <w:rPr>
          <w:rFonts w:cstheme="minorHAnsi"/>
          <w:b/>
        </w:rPr>
        <w:t>2</w:t>
      </w:r>
      <w:r w:rsidRPr="008971E3">
        <w:rPr>
          <w:rFonts w:cstheme="minorHAnsi"/>
          <w:b/>
        </w:rPr>
        <w:t xml:space="preserve"> - σήμερα</w:t>
      </w:r>
    </w:p>
    <w:p w:rsidR="0008123D" w:rsidRPr="000D489E" w:rsidRDefault="0008123D" w:rsidP="0008123D">
      <w:pPr>
        <w:spacing w:line="276" w:lineRule="auto"/>
        <w:ind w:left="284"/>
        <w:jc w:val="both"/>
        <w:rPr>
          <w:rFonts w:cstheme="minorHAnsi"/>
          <w:lang w:val="en-US"/>
        </w:rPr>
      </w:pPr>
      <w:r>
        <w:rPr>
          <w:rFonts w:cstheme="minorHAnsi"/>
        </w:rPr>
        <w:t>Μ</w:t>
      </w:r>
      <w:r w:rsidRPr="000D489E">
        <w:rPr>
          <w:rFonts w:cstheme="minorHAnsi"/>
        </w:rPr>
        <w:t>έλος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διαχειριστικής</w:t>
      </w:r>
      <w:r w:rsidRPr="008971E3">
        <w:rPr>
          <w:rFonts w:cstheme="minorHAnsi"/>
          <w:lang w:val="en-US"/>
        </w:rPr>
        <w:t xml:space="preserve"> </w:t>
      </w:r>
      <w:r>
        <w:rPr>
          <w:rFonts w:cstheme="minorHAnsi"/>
        </w:rPr>
        <w:t>επιτροπής</w:t>
      </w:r>
      <w:r w:rsidRPr="000D489E">
        <w:rPr>
          <w:rFonts w:cstheme="minorHAnsi"/>
          <w:lang w:val="en-US"/>
        </w:rPr>
        <w:t xml:space="preserve"> (Management Committee)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δράσης</w:t>
      </w:r>
      <w:r w:rsidRPr="000D489E">
        <w:rPr>
          <w:rFonts w:cstheme="minorHAnsi"/>
          <w:lang w:val="en-US"/>
        </w:rPr>
        <w:t xml:space="preserve"> COST Action CA</w:t>
      </w:r>
      <w:r>
        <w:rPr>
          <w:rFonts w:cstheme="minorHAnsi"/>
          <w:lang w:val="en-US"/>
        </w:rPr>
        <w:t>21157</w:t>
      </w:r>
      <w:r w:rsidRPr="000D489E">
        <w:rPr>
          <w:rFonts w:cstheme="minorHAnsi"/>
          <w:lang w:val="en-US"/>
        </w:rPr>
        <w:t xml:space="preserve"> “</w:t>
      </w:r>
      <w:r w:rsidRPr="0008123D">
        <w:rPr>
          <w:rFonts w:cstheme="minorHAnsi"/>
          <w:lang w:val="en-US"/>
        </w:rPr>
        <w:t>European Network for Innovative Woody Plant Cloning (COPYTREE)</w:t>
      </w:r>
      <w:r w:rsidRPr="000D489E">
        <w:rPr>
          <w:rFonts w:cstheme="minorHAnsi"/>
          <w:lang w:val="en-US"/>
        </w:rPr>
        <w:t>”</w:t>
      </w:r>
    </w:p>
    <w:p w:rsidR="008971E3" w:rsidRPr="001429A5" w:rsidRDefault="0008123D" w:rsidP="0008123D">
      <w:pPr>
        <w:spacing w:line="276" w:lineRule="auto"/>
        <w:ind w:left="284"/>
        <w:jc w:val="both"/>
        <w:rPr>
          <w:rFonts w:cstheme="minorHAnsi"/>
          <w:b/>
          <w:lang w:val="en-US"/>
        </w:rPr>
      </w:pPr>
      <w:r w:rsidRPr="0008123D">
        <w:rPr>
          <w:rFonts w:cstheme="minorHAnsi"/>
          <w:lang w:val="en-US"/>
        </w:rPr>
        <w:t>https://</w:t>
      </w:r>
      <w:r w:rsidRPr="001429A5">
        <w:rPr>
          <w:rFonts w:cstheme="minorHAnsi"/>
          <w:lang w:val="en-US"/>
        </w:rPr>
        <w:t>www.cost.eu/actions/CA21157/#tabs+Name:Management%20Committee</w:t>
      </w:r>
    </w:p>
    <w:p w:rsidR="00E07EF3" w:rsidRPr="001429A5" w:rsidRDefault="00E07EF3" w:rsidP="00E07EF3">
      <w:pPr>
        <w:pStyle w:val="a3"/>
        <w:numPr>
          <w:ilvl w:val="0"/>
          <w:numId w:val="8"/>
        </w:numPr>
        <w:spacing w:line="276" w:lineRule="auto"/>
        <w:ind w:left="284" w:hanging="426"/>
        <w:jc w:val="both"/>
        <w:rPr>
          <w:rFonts w:cstheme="minorHAnsi"/>
          <w:b/>
        </w:rPr>
      </w:pPr>
      <w:r w:rsidRPr="001429A5">
        <w:rPr>
          <w:rFonts w:cstheme="minorHAnsi"/>
          <w:b/>
        </w:rPr>
        <w:t>Ιούνιος 2023 - σήμερα</w:t>
      </w:r>
    </w:p>
    <w:p w:rsidR="00E07EF3" w:rsidRPr="00C878D6" w:rsidRDefault="00E07EF3" w:rsidP="00E07EF3">
      <w:pPr>
        <w:spacing w:line="276" w:lineRule="auto"/>
        <w:ind w:left="284"/>
        <w:jc w:val="both"/>
        <w:rPr>
          <w:rFonts w:cstheme="minorHAnsi"/>
          <w:lang w:val="en-US"/>
        </w:rPr>
      </w:pPr>
      <w:r w:rsidRPr="001429A5">
        <w:rPr>
          <w:rFonts w:cstheme="minorHAnsi"/>
        </w:rPr>
        <w:t>Μέλος</w:t>
      </w:r>
      <w:r w:rsidRPr="001429A5">
        <w:rPr>
          <w:rFonts w:cstheme="minorHAnsi"/>
          <w:lang w:val="en-US"/>
        </w:rPr>
        <w:t xml:space="preserve"> </w:t>
      </w:r>
      <w:r w:rsidRPr="001429A5">
        <w:rPr>
          <w:rFonts w:cstheme="minorHAnsi"/>
        </w:rPr>
        <w:t>της</w:t>
      </w:r>
      <w:r w:rsidRPr="001429A5">
        <w:rPr>
          <w:rFonts w:cstheme="minorHAnsi"/>
          <w:lang w:val="en-US"/>
        </w:rPr>
        <w:t xml:space="preserve"> </w:t>
      </w:r>
      <w:r w:rsidRPr="001429A5">
        <w:rPr>
          <w:rFonts w:cstheme="minorHAnsi"/>
        </w:rPr>
        <w:t>διαχειριστικής</w:t>
      </w:r>
      <w:r w:rsidRPr="001429A5">
        <w:rPr>
          <w:rFonts w:cstheme="minorHAnsi"/>
          <w:lang w:val="en-US"/>
        </w:rPr>
        <w:t xml:space="preserve"> </w:t>
      </w:r>
      <w:r w:rsidRPr="001429A5">
        <w:rPr>
          <w:rFonts w:cstheme="minorHAnsi"/>
        </w:rPr>
        <w:t>επιτροπής</w:t>
      </w:r>
      <w:r w:rsidRPr="000D489E">
        <w:rPr>
          <w:rFonts w:cstheme="minorHAnsi"/>
          <w:lang w:val="en-US"/>
        </w:rPr>
        <w:t xml:space="preserve"> (Management Committee) </w:t>
      </w:r>
      <w:r w:rsidRPr="000D489E">
        <w:rPr>
          <w:rFonts w:cstheme="minorHAnsi"/>
        </w:rPr>
        <w:t>της</w:t>
      </w:r>
      <w:r w:rsidRPr="000D489E">
        <w:rPr>
          <w:rFonts w:cstheme="minorHAnsi"/>
          <w:lang w:val="en-US"/>
        </w:rPr>
        <w:t xml:space="preserve"> </w:t>
      </w:r>
      <w:r w:rsidRPr="000D489E">
        <w:rPr>
          <w:rFonts w:cstheme="minorHAnsi"/>
        </w:rPr>
        <w:t>δράσης</w:t>
      </w:r>
      <w:r w:rsidRPr="000D489E">
        <w:rPr>
          <w:rFonts w:cstheme="minorHAnsi"/>
          <w:lang w:val="en-US"/>
        </w:rPr>
        <w:t xml:space="preserve"> COST Action CA</w:t>
      </w:r>
      <w:r>
        <w:rPr>
          <w:rFonts w:cstheme="minorHAnsi"/>
          <w:lang w:val="en-US"/>
        </w:rPr>
        <w:t>2</w:t>
      </w:r>
      <w:r w:rsidR="001429A5" w:rsidRPr="001429A5">
        <w:rPr>
          <w:rFonts w:cstheme="minorHAnsi"/>
          <w:lang w:val="en-US"/>
        </w:rPr>
        <w:t>2146</w:t>
      </w:r>
      <w:r w:rsidRPr="000D489E">
        <w:rPr>
          <w:rFonts w:cstheme="minorHAnsi"/>
          <w:lang w:val="en-US"/>
        </w:rPr>
        <w:t xml:space="preserve"> “</w:t>
      </w:r>
      <w:r w:rsidR="001429A5" w:rsidRPr="001429A5">
        <w:rPr>
          <w:rFonts w:cstheme="minorHAnsi"/>
          <w:lang w:val="en-US"/>
        </w:rPr>
        <w:t>Harnessing the potential of underutilized crops to promote sustainable food production (DIVERSICROP)</w:t>
      </w:r>
      <w:r w:rsidRPr="000D489E">
        <w:rPr>
          <w:rFonts w:cstheme="minorHAnsi"/>
          <w:lang w:val="en-US"/>
        </w:rPr>
        <w:t>”</w:t>
      </w:r>
    </w:p>
    <w:p w:rsidR="007000C1" w:rsidRPr="00C878D6" w:rsidRDefault="001429A5" w:rsidP="001429A5">
      <w:pPr>
        <w:spacing w:line="276" w:lineRule="auto"/>
        <w:ind w:left="284"/>
        <w:jc w:val="both"/>
        <w:rPr>
          <w:rFonts w:cstheme="minorHAnsi"/>
          <w:lang w:val="en-US"/>
        </w:rPr>
      </w:pPr>
      <w:r w:rsidRPr="001429A5">
        <w:rPr>
          <w:rFonts w:cstheme="minorHAnsi"/>
          <w:lang w:val="en-US"/>
        </w:rPr>
        <w:t>https</w:t>
      </w:r>
      <w:r w:rsidRPr="00C878D6">
        <w:rPr>
          <w:rFonts w:cstheme="minorHAnsi"/>
          <w:lang w:val="en-US"/>
        </w:rPr>
        <w:t>://</w:t>
      </w:r>
      <w:r w:rsidRPr="001429A5">
        <w:rPr>
          <w:rFonts w:cstheme="minorHAnsi"/>
          <w:lang w:val="en-US"/>
        </w:rPr>
        <w:t>www</w:t>
      </w:r>
      <w:r w:rsidRPr="00C878D6">
        <w:rPr>
          <w:rFonts w:cstheme="minorHAnsi"/>
          <w:lang w:val="en-US"/>
        </w:rPr>
        <w:t>.</w:t>
      </w:r>
      <w:r w:rsidRPr="001429A5">
        <w:rPr>
          <w:rFonts w:cstheme="minorHAnsi"/>
          <w:lang w:val="en-US"/>
        </w:rPr>
        <w:t>cost</w:t>
      </w:r>
      <w:r w:rsidRPr="00C878D6">
        <w:rPr>
          <w:rFonts w:cstheme="minorHAnsi"/>
          <w:lang w:val="en-US"/>
        </w:rPr>
        <w:t>.</w:t>
      </w:r>
      <w:r w:rsidRPr="001429A5">
        <w:rPr>
          <w:rFonts w:cstheme="minorHAnsi"/>
          <w:lang w:val="en-US"/>
        </w:rPr>
        <w:t>eu</w:t>
      </w:r>
      <w:r w:rsidRPr="00C878D6">
        <w:rPr>
          <w:rFonts w:cstheme="minorHAnsi"/>
          <w:lang w:val="en-US"/>
        </w:rPr>
        <w:t>/</w:t>
      </w:r>
      <w:r w:rsidRPr="001429A5">
        <w:rPr>
          <w:rFonts w:cstheme="minorHAnsi"/>
          <w:lang w:val="en-US"/>
        </w:rPr>
        <w:t>actions</w:t>
      </w:r>
      <w:r w:rsidRPr="00C878D6">
        <w:rPr>
          <w:rFonts w:cstheme="minorHAnsi"/>
          <w:lang w:val="en-US"/>
        </w:rPr>
        <w:t>/</w:t>
      </w:r>
      <w:r w:rsidRPr="001429A5">
        <w:rPr>
          <w:rFonts w:cstheme="minorHAnsi"/>
          <w:lang w:val="en-US"/>
        </w:rPr>
        <w:t>CA</w:t>
      </w:r>
      <w:r w:rsidRPr="00C878D6">
        <w:rPr>
          <w:rFonts w:cstheme="minorHAnsi"/>
          <w:lang w:val="en-US"/>
        </w:rPr>
        <w:t>22146/#</w:t>
      </w:r>
      <w:r w:rsidRPr="001429A5">
        <w:rPr>
          <w:rFonts w:cstheme="minorHAnsi"/>
          <w:lang w:val="en-US"/>
        </w:rPr>
        <w:t>tabs</w:t>
      </w:r>
      <w:r w:rsidRPr="00C878D6">
        <w:rPr>
          <w:rFonts w:cstheme="minorHAnsi"/>
          <w:lang w:val="en-US"/>
        </w:rPr>
        <w:t>+</w:t>
      </w:r>
      <w:r w:rsidRPr="001429A5">
        <w:rPr>
          <w:rFonts w:cstheme="minorHAnsi"/>
          <w:lang w:val="en-US"/>
        </w:rPr>
        <w:t>Name</w:t>
      </w:r>
      <w:r w:rsidRPr="00C878D6">
        <w:rPr>
          <w:rFonts w:cstheme="minorHAnsi"/>
          <w:lang w:val="en-US"/>
        </w:rPr>
        <w:t>:</w:t>
      </w:r>
      <w:r w:rsidRPr="001429A5">
        <w:rPr>
          <w:rFonts w:cstheme="minorHAnsi"/>
          <w:lang w:val="en-US"/>
        </w:rPr>
        <w:t>Management</w:t>
      </w:r>
      <w:r w:rsidRPr="00C878D6">
        <w:rPr>
          <w:rFonts w:cstheme="minorHAnsi"/>
          <w:lang w:val="en-US"/>
        </w:rPr>
        <w:t>%20</w:t>
      </w:r>
      <w:r w:rsidRPr="001429A5">
        <w:rPr>
          <w:rFonts w:cstheme="minorHAnsi"/>
          <w:lang w:val="en-US"/>
        </w:rPr>
        <w:t>Committee</w:t>
      </w:r>
    </w:p>
    <w:p w:rsidR="00013E2A" w:rsidRPr="00DC2F21" w:rsidRDefault="00013E2A" w:rsidP="005106A0">
      <w:pPr>
        <w:pStyle w:val="a3"/>
        <w:spacing w:line="276" w:lineRule="auto"/>
        <w:ind w:left="426" w:right="4"/>
        <w:jc w:val="both"/>
        <w:rPr>
          <w:rFonts w:eastAsia="Calibri" w:cstheme="minorHAnsi"/>
          <w:lang w:val="en-US"/>
        </w:rPr>
      </w:pPr>
    </w:p>
    <w:p w:rsidR="00D06F98" w:rsidRPr="00DC2F21" w:rsidRDefault="00B6510E" w:rsidP="005106A0">
      <w:pPr>
        <w:pStyle w:val="a3"/>
        <w:spacing w:line="276" w:lineRule="auto"/>
        <w:ind w:left="426" w:right="4"/>
        <w:jc w:val="both"/>
        <w:rPr>
          <w:rFonts w:eastAsia="Calibri" w:cstheme="minorHAnsi"/>
          <w:lang w:val="en-US"/>
        </w:rPr>
      </w:pPr>
      <w:r w:rsidRPr="000D489E">
        <w:rPr>
          <w:rFonts w:cstheme="minorHAnsi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EDD00E" wp14:editId="51537F8D">
                <wp:simplePos x="0" y="0"/>
                <wp:positionH relativeFrom="column">
                  <wp:posOffset>-14605</wp:posOffset>
                </wp:positionH>
                <wp:positionV relativeFrom="paragraph">
                  <wp:posOffset>130810</wp:posOffset>
                </wp:positionV>
                <wp:extent cx="5772150" cy="323850"/>
                <wp:effectExtent l="0" t="0" r="0" b="0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-1.15pt;margin-top:10.3pt;width:454.5pt;height:25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" fillcolor="#d8d8d8 [2732]" stroked="f"/>
            </w:pict>
          </mc:Fallback>
        </mc:AlternateContent>
      </w:r>
    </w:p>
    <w:p w:rsidR="005106A0" w:rsidRPr="003F3687" w:rsidRDefault="005106A0" w:rsidP="003F3687">
      <w:pPr>
        <w:pStyle w:val="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14" w:name="_Toc140217066"/>
      <w:r w:rsidRPr="003F3687">
        <w:rPr>
          <w:rFonts w:asciiTheme="minorHAnsi" w:hAnsiTheme="minorHAnsi" w:cstheme="minorHAnsi"/>
          <w:color w:val="auto"/>
          <w:sz w:val="26"/>
          <w:szCs w:val="26"/>
        </w:rPr>
        <w:t>ΚΑΤΑΛΟΓΟΣ ΔΗΜΟΣΙΕΥΣΕΩΝ</w:t>
      </w:r>
      <w:bookmarkEnd w:id="14"/>
    </w:p>
    <w:p w:rsidR="00933C70" w:rsidRPr="003F3687" w:rsidRDefault="00933C70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5" w:name="_Toc140217067"/>
      <w:r w:rsidRPr="008354B4">
        <w:rPr>
          <w:rFonts w:asciiTheme="minorHAnsi" w:hAnsiTheme="minorHAnsi" w:cstheme="minorHAnsi"/>
          <w:color w:val="auto"/>
        </w:rPr>
        <w:t>ΔΙΔΑΚΤΟΡΙΚ</w:t>
      </w:r>
      <w:r w:rsidR="008354B4" w:rsidRPr="008354B4">
        <w:rPr>
          <w:rFonts w:asciiTheme="minorHAnsi" w:hAnsiTheme="minorHAnsi" w:cstheme="minorHAnsi"/>
          <w:color w:val="auto"/>
        </w:rPr>
        <w:t>ΕΣ</w:t>
      </w:r>
      <w:r w:rsidRPr="008354B4">
        <w:rPr>
          <w:rFonts w:asciiTheme="minorHAnsi" w:hAnsiTheme="minorHAnsi" w:cstheme="minorHAnsi"/>
          <w:color w:val="auto"/>
        </w:rPr>
        <w:t xml:space="preserve"> ΔΙΑΤΡΙΒ</w:t>
      </w:r>
      <w:r w:rsidR="008354B4" w:rsidRPr="008354B4">
        <w:rPr>
          <w:rFonts w:asciiTheme="minorHAnsi" w:hAnsiTheme="minorHAnsi" w:cstheme="minorHAnsi"/>
          <w:color w:val="auto"/>
        </w:rPr>
        <w:t>ΕΣ</w:t>
      </w:r>
      <w:bookmarkEnd w:id="15"/>
    </w:p>
    <w:p w:rsidR="00933C70" w:rsidRPr="00EB0D8D" w:rsidRDefault="008354B4" w:rsidP="005522AE">
      <w:pPr>
        <w:pStyle w:val="a3"/>
        <w:spacing w:line="276" w:lineRule="auto"/>
        <w:ind w:left="284" w:right="4" w:hanging="284"/>
        <w:jc w:val="both"/>
        <w:rPr>
          <w:rFonts w:eastAsia="Calibri" w:cstheme="minorHAnsi"/>
        </w:rPr>
      </w:pPr>
      <w:r>
        <w:rPr>
          <w:rFonts w:cstheme="minorHAnsi"/>
          <w:b/>
          <w:szCs w:val="28"/>
        </w:rPr>
        <w:t>Δ</w:t>
      </w:r>
      <w:r w:rsidR="000644C5">
        <w:rPr>
          <w:rFonts w:cstheme="minorHAnsi"/>
          <w:b/>
          <w:szCs w:val="28"/>
        </w:rPr>
        <w:t>Β</w:t>
      </w:r>
      <w:r w:rsidR="000644C5" w:rsidRPr="00BB1909">
        <w:rPr>
          <w:rFonts w:cstheme="minorHAnsi"/>
          <w:b/>
          <w:szCs w:val="28"/>
          <w:lang w:val="en-US"/>
        </w:rPr>
        <w:t xml:space="preserve">1. </w:t>
      </w:r>
      <w:r w:rsidR="00933C70" w:rsidRPr="000D489E">
        <w:rPr>
          <w:rFonts w:cstheme="minorHAnsi"/>
          <w:b/>
          <w:szCs w:val="28"/>
          <w:lang w:val="en-US"/>
        </w:rPr>
        <w:t>Bantis</w:t>
      </w:r>
      <w:r w:rsidR="00933C70" w:rsidRPr="00BB1909">
        <w:rPr>
          <w:rFonts w:cstheme="minorHAnsi"/>
          <w:b/>
          <w:szCs w:val="28"/>
          <w:lang w:val="en-US"/>
        </w:rPr>
        <w:t xml:space="preserve"> </w:t>
      </w:r>
      <w:r w:rsidR="00933C70" w:rsidRPr="000D489E">
        <w:rPr>
          <w:rFonts w:cstheme="minorHAnsi"/>
          <w:b/>
          <w:szCs w:val="28"/>
          <w:lang w:val="en-US"/>
        </w:rPr>
        <w:t>F</w:t>
      </w:r>
      <w:r w:rsidR="00933C70" w:rsidRPr="00BB1909">
        <w:rPr>
          <w:rFonts w:cstheme="minorHAnsi"/>
          <w:szCs w:val="28"/>
          <w:lang w:val="en-US"/>
        </w:rPr>
        <w:t xml:space="preserve">, 2020. </w:t>
      </w:r>
      <w:proofErr w:type="gramStart"/>
      <w:r w:rsidR="00933C70" w:rsidRPr="000D489E">
        <w:rPr>
          <w:rFonts w:eastAsia="Calibri" w:cstheme="minorHAnsi"/>
          <w:lang w:val="en-US"/>
        </w:rPr>
        <w:t>Effects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of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light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spectra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from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light</w:t>
      </w:r>
      <w:r w:rsidR="00933C70" w:rsidRPr="00134975">
        <w:rPr>
          <w:rFonts w:eastAsia="Calibri" w:cstheme="minorHAnsi"/>
          <w:lang w:val="en-US"/>
        </w:rPr>
        <w:t>-</w:t>
      </w:r>
      <w:r w:rsidR="00933C70" w:rsidRPr="000D489E">
        <w:rPr>
          <w:rFonts w:eastAsia="Calibri" w:cstheme="minorHAnsi"/>
          <w:lang w:val="en-US"/>
        </w:rPr>
        <w:t>emitting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diodes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on</w:t>
      </w:r>
      <w:r w:rsidR="00933C70" w:rsidRPr="00134975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  <w:lang w:val="en-US"/>
        </w:rPr>
        <w:t>the growth and quality of grafted watermelon seedlings.</w:t>
      </w:r>
      <w:proofErr w:type="gramEnd"/>
      <w:r w:rsidR="00933C70" w:rsidRPr="000D489E">
        <w:rPr>
          <w:rFonts w:eastAsia="Calibri" w:cstheme="minorHAnsi"/>
          <w:lang w:val="en-US"/>
        </w:rPr>
        <w:t xml:space="preserve"> </w:t>
      </w:r>
      <w:r w:rsidR="00933C70" w:rsidRPr="000D489E">
        <w:rPr>
          <w:rFonts w:eastAsia="Calibri" w:cstheme="minorHAnsi"/>
        </w:rPr>
        <w:t>Αριστοτέλειο Πανεπιστήμιο Θεσσαλονίκης, Τμήμα Γεωπονίας, 135 σελίδες.</w:t>
      </w:r>
      <w:r w:rsidR="00EB0D8D" w:rsidRPr="00EB0D8D">
        <w:rPr>
          <w:rFonts w:eastAsia="Calibri" w:cstheme="minorHAnsi"/>
        </w:rPr>
        <w:t xml:space="preserve"> https://www.didaktorika.gr/eadd/handle/10442/48134</w:t>
      </w:r>
    </w:p>
    <w:p w:rsidR="00933C70" w:rsidRDefault="00933C70" w:rsidP="005106A0">
      <w:pPr>
        <w:pStyle w:val="a3"/>
        <w:spacing w:line="276" w:lineRule="auto"/>
        <w:ind w:left="426" w:right="4"/>
        <w:jc w:val="both"/>
        <w:rPr>
          <w:rFonts w:eastAsia="Calibri" w:cstheme="minorHAnsi"/>
        </w:rPr>
      </w:pPr>
    </w:p>
    <w:p w:rsidR="008354B4" w:rsidRPr="00265FE6" w:rsidRDefault="008354B4" w:rsidP="008354B4">
      <w:pPr>
        <w:pStyle w:val="a3"/>
        <w:spacing w:line="276" w:lineRule="auto"/>
        <w:ind w:left="284" w:right="4" w:hanging="284"/>
        <w:jc w:val="both"/>
        <w:rPr>
          <w:rFonts w:eastAsia="Calibri" w:cstheme="minorHAnsi"/>
          <w:lang w:val="en-US"/>
        </w:rPr>
      </w:pPr>
      <w:r w:rsidRPr="00223CFB">
        <w:rPr>
          <w:rFonts w:cstheme="minorHAnsi"/>
          <w:b/>
          <w:szCs w:val="28"/>
        </w:rPr>
        <w:t>ΔΒ</w:t>
      </w:r>
      <w:r w:rsidRPr="00223CFB">
        <w:rPr>
          <w:rFonts w:cstheme="minorHAnsi"/>
          <w:b/>
          <w:szCs w:val="28"/>
          <w:lang w:val="en-US"/>
        </w:rPr>
        <w:t>2. Bantis F</w:t>
      </w:r>
      <w:r w:rsidRPr="00223CFB">
        <w:rPr>
          <w:rFonts w:cstheme="minorHAnsi"/>
          <w:szCs w:val="28"/>
          <w:lang w:val="en-US"/>
        </w:rPr>
        <w:t xml:space="preserve">, 2022. </w:t>
      </w:r>
      <w:proofErr w:type="gramStart"/>
      <w:r w:rsidRPr="00223CFB">
        <w:rPr>
          <w:rFonts w:eastAsia="Calibri" w:cstheme="minorHAnsi"/>
          <w:lang w:val="en-US"/>
        </w:rPr>
        <w:t>Assessing the physiology and growth of mature and young European oaks under</w:t>
      </w:r>
      <w:r w:rsidRPr="008354B4">
        <w:rPr>
          <w:rFonts w:eastAsia="Calibri" w:cstheme="minorHAnsi"/>
          <w:lang w:val="en-US"/>
        </w:rPr>
        <w:t xml:space="preserve"> </w:t>
      </w:r>
      <w:r w:rsidRPr="007F2BFC">
        <w:rPr>
          <w:rFonts w:eastAsia="Calibri" w:cstheme="minorHAnsi"/>
          <w:lang w:val="en-US"/>
        </w:rPr>
        <w:t>aspects</w:t>
      </w:r>
      <w:r w:rsidRPr="008354B4">
        <w:rPr>
          <w:rFonts w:eastAsia="Calibri" w:cstheme="minorHAnsi"/>
          <w:lang w:val="en-US"/>
        </w:rPr>
        <w:t xml:space="preserve"> </w:t>
      </w:r>
      <w:r w:rsidRPr="007F2BFC">
        <w:rPr>
          <w:rFonts w:eastAsia="Calibri" w:cstheme="minorHAnsi"/>
          <w:lang w:val="en-US"/>
        </w:rPr>
        <w:t>of</w:t>
      </w:r>
      <w:r w:rsidRPr="008354B4">
        <w:rPr>
          <w:rFonts w:eastAsia="Calibri" w:cstheme="minorHAnsi"/>
          <w:lang w:val="en-US"/>
        </w:rPr>
        <w:t xml:space="preserve"> </w:t>
      </w:r>
      <w:r w:rsidRPr="007F2BFC">
        <w:rPr>
          <w:rFonts w:eastAsia="Calibri" w:cstheme="minorHAnsi"/>
          <w:lang w:val="en-US"/>
        </w:rPr>
        <w:t>climate</w:t>
      </w:r>
      <w:r w:rsidRPr="008354B4">
        <w:rPr>
          <w:rFonts w:eastAsia="Calibri" w:cstheme="minorHAnsi"/>
          <w:lang w:val="en-US"/>
        </w:rPr>
        <w:t xml:space="preserve"> </w:t>
      </w:r>
      <w:r w:rsidRPr="007F2BFC">
        <w:rPr>
          <w:rFonts w:eastAsia="Calibri" w:cstheme="minorHAnsi"/>
          <w:lang w:val="en-US"/>
        </w:rPr>
        <w:t>change</w:t>
      </w:r>
      <w:r w:rsidRPr="000D489E">
        <w:rPr>
          <w:rFonts w:eastAsia="Calibri" w:cstheme="minorHAnsi"/>
          <w:lang w:val="en-US"/>
        </w:rPr>
        <w:t>.</w:t>
      </w:r>
      <w:proofErr w:type="gramEnd"/>
      <w:r w:rsidRPr="000D489E">
        <w:rPr>
          <w:rFonts w:eastAsia="Calibri"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Goethe</w:t>
      </w:r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University</w:t>
      </w:r>
      <w:r w:rsidRPr="008354B4">
        <w:rPr>
          <w:rFonts w:cstheme="minorHAnsi"/>
          <w:lang w:val="en-US"/>
        </w:rPr>
        <w:t xml:space="preserve">, </w:t>
      </w:r>
      <w:r w:rsidRPr="007F2BFC">
        <w:rPr>
          <w:rFonts w:cstheme="minorHAnsi"/>
          <w:lang w:val="en-US"/>
        </w:rPr>
        <w:t>Institute</w:t>
      </w:r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for</w:t>
      </w:r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Ecology</w:t>
      </w:r>
      <w:r w:rsidRPr="008354B4">
        <w:rPr>
          <w:rFonts w:cstheme="minorHAnsi"/>
          <w:lang w:val="en-US"/>
        </w:rPr>
        <w:t xml:space="preserve">, </w:t>
      </w:r>
      <w:r w:rsidRPr="007F2BFC">
        <w:rPr>
          <w:rFonts w:cstheme="minorHAnsi"/>
          <w:lang w:val="en-US"/>
        </w:rPr>
        <w:t>Evolution</w:t>
      </w:r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and</w:t>
      </w:r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Biodiversity</w:t>
      </w:r>
      <w:r w:rsidRPr="008354B4">
        <w:rPr>
          <w:rFonts w:cstheme="minorHAnsi"/>
          <w:lang w:val="en-US"/>
        </w:rPr>
        <w:t xml:space="preserve">, </w:t>
      </w:r>
      <w:r w:rsidRPr="007F2BFC">
        <w:rPr>
          <w:rFonts w:cstheme="minorHAnsi"/>
          <w:lang w:val="en-US"/>
        </w:rPr>
        <w:t>Frankfurt</w:t>
      </w:r>
      <w:r w:rsidRPr="008354B4">
        <w:rPr>
          <w:rFonts w:cstheme="minorHAnsi"/>
          <w:lang w:val="en-US"/>
        </w:rPr>
        <w:t xml:space="preserve"> </w:t>
      </w:r>
      <w:proofErr w:type="gramStart"/>
      <w:r w:rsidRPr="007F2BFC">
        <w:rPr>
          <w:rFonts w:cstheme="minorHAnsi"/>
          <w:lang w:val="en-US"/>
        </w:rPr>
        <w:t>am</w:t>
      </w:r>
      <w:proofErr w:type="gramEnd"/>
      <w:r w:rsidRPr="008354B4">
        <w:rPr>
          <w:rFonts w:cstheme="minorHAnsi"/>
          <w:lang w:val="en-US"/>
        </w:rPr>
        <w:t xml:space="preserve"> </w:t>
      </w:r>
      <w:r w:rsidRPr="007F2BFC">
        <w:rPr>
          <w:rFonts w:cstheme="minorHAnsi"/>
          <w:lang w:val="en-US"/>
        </w:rPr>
        <w:t>Main</w:t>
      </w:r>
      <w:r w:rsidRPr="008354B4">
        <w:rPr>
          <w:rFonts w:cstheme="minorHAnsi"/>
          <w:lang w:val="en-US"/>
        </w:rPr>
        <w:t xml:space="preserve">, </w:t>
      </w:r>
      <w:r w:rsidRPr="007F2BFC">
        <w:rPr>
          <w:rFonts w:cstheme="minorHAnsi"/>
        </w:rPr>
        <w:t>Γερμανία</w:t>
      </w:r>
      <w:r w:rsidRPr="008354B4">
        <w:rPr>
          <w:rFonts w:eastAsia="Calibri" w:cstheme="minorHAnsi"/>
          <w:lang w:val="en-US"/>
        </w:rPr>
        <w:t xml:space="preserve">, 100 </w:t>
      </w:r>
      <w:r w:rsidRPr="000D489E">
        <w:rPr>
          <w:rFonts w:eastAsia="Calibri" w:cstheme="minorHAnsi"/>
        </w:rPr>
        <w:t>σελίδες</w:t>
      </w:r>
      <w:r w:rsidRPr="008354B4">
        <w:rPr>
          <w:rFonts w:eastAsia="Calibri" w:cstheme="minorHAnsi"/>
          <w:lang w:val="en-US"/>
        </w:rPr>
        <w:t>.</w:t>
      </w:r>
    </w:p>
    <w:p w:rsidR="00C71797" w:rsidRPr="00B16005" w:rsidRDefault="00C71797" w:rsidP="008354B4">
      <w:pPr>
        <w:pStyle w:val="a3"/>
        <w:spacing w:line="276" w:lineRule="auto"/>
        <w:ind w:left="284"/>
        <w:jc w:val="both"/>
        <w:rPr>
          <w:rFonts w:eastAsia="Calibri" w:cstheme="minorHAnsi"/>
          <w:lang w:val="en-US"/>
        </w:rPr>
      </w:pPr>
      <w:r w:rsidRPr="00C71797">
        <w:rPr>
          <w:rFonts w:eastAsia="Calibri" w:cstheme="minorHAnsi"/>
          <w:lang w:val="en-US"/>
        </w:rPr>
        <w:t>https</w:t>
      </w:r>
      <w:r w:rsidRPr="00B16005">
        <w:rPr>
          <w:rFonts w:eastAsia="Calibri" w:cstheme="minorHAnsi"/>
          <w:lang w:val="en-US"/>
        </w:rPr>
        <w:t>://</w:t>
      </w:r>
      <w:r w:rsidRPr="00C71797">
        <w:rPr>
          <w:rFonts w:eastAsia="Calibri" w:cstheme="minorHAnsi"/>
          <w:lang w:val="en-US"/>
        </w:rPr>
        <w:t>books</w:t>
      </w:r>
      <w:r w:rsidRPr="00B16005">
        <w:rPr>
          <w:rFonts w:eastAsia="Calibri" w:cstheme="minorHAnsi"/>
          <w:lang w:val="en-US"/>
        </w:rPr>
        <w:t>.</w:t>
      </w:r>
      <w:r w:rsidRPr="00C71797">
        <w:rPr>
          <w:rFonts w:eastAsia="Calibri" w:cstheme="minorHAnsi"/>
          <w:lang w:val="en-US"/>
        </w:rPr>
        <w:t>google</w:t>
      </w:r>
      <w:r w:rsidRPr="00B16005">
        <w:rPr>
          <w:rFonts w:eastAsia="Calibri" w:cstheme="minorHAnsi"/>
          <w:lang w:val="en-US"/>
        </w:rPr>
        <w:t>.</w:t>
      </w:r>
      <w:r w:rsidRPr="00C71797">
        <w:rPr>
          <w:rFonts w:eastAsia="Calibri" w:cstheme="minorHAnsi"/>
          <w:lang w:val="en-US"/>
        </w:rPr>
        <w:t>gr</w:t>
      </w:r>
      <w:r w:rsidRPr="00B16005">
        <w:rPr>
          <w:rFonts w:eastAsia="Calibri" w:cstheme="minorHAnsi"/>
          <w:lang w:val="en-US"/>
        </w:rPr>
        <w:t>/</w:t>
      </w:r>
      <w:r w:rsidRPr="00C71797">
        <w:rPr>
          <w:rFonts w:eastAsia="Calibri" w:cstheme="minorHAnsi"/>
          <w:lang w:val="en-US"/>
        </w:rPr>
        <w:t>books</w:t>
      </w:r>
      <w:r w:rsidRPr="00B16005">
        <w:rPr>
          <w:rFonts w:eastAsia="Calibri" w:cstheme="minorHAnsi"/>
          <w:lang w:val="en-US"/>
        </w:rPr>
        <w:t>/</w:t>
      </w:r>
      <w:r w:rsidRPr="00C71797">
        <w:rPr>
          <w:rFonts w:eastAsia="Calibri" w:cstheme="minorHAnsi"/>
          <w:lang w:val="en-US"/>
        </w:rPr>
        <w:t>about</w:t>
      </w:r>
      <w:r w:rsidRPr="00B16005">
        <w:rPr>
          <w:rFonts w:eastAsia="Calibri" w:cstheme="minorHAnsi"/>
          <w:lang w:val="en-US"/>
        </w:rPr>
        <w:t>/</w:t>
      </w:r>
      <w:r w:rsidRPr="00C71797">
        <w:rPr>
          <w:rFonts w:eastAsia="Calibri" w:cstheme="minorHAnsi"/>
          <w:lang w:val="en-US"/>
        </w:rPr>
        <w:t>Assessing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the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Physiology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and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Growth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of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M</w:t>
      </w:r>
      <w:r w:rsidRPr="00B16005">
        <w:rPr>
          <w:rFonts w:eastAsia="Calibri" w:cstheme="minorHAnsi"/>
          <w:lang w:val="en-US"/>
        </w:rPr>
        <w:t>.</w:t>
      </w:r>
      <w:r w:rsidRPr="00C71797">
        <w:rPr>
          <w:rFonts w:eastAsia="Calibri" w:cstheme="minorHAnsi"/>
          <w:lang w:val="en-US"/>
        </w:rPr>
        <w:t>html</w:t>
      </w:r>
      <w:r w:rsidRPr="00B16005">
        <w:rPr>
          <w:rFonts w:eastAsia="Calibri" w:cstheme="minorHAnsi"/>
          <w:lang w:val="en-US"/>
        </w:rPr>
        <w:t>?</w:t>
      </w:r>
      <w:r w:rsidRPr="00C71797">
        <w:rPr>
          <w:rFonts w:eastAsia="Calibri" w:cstheme="minorHAnsi"/>
          <w:lang w:val="en-US"/>
        </w:rPr>
        <w:t>id</w:t>
      </w:r>
      <w:r w:rsidRPr="00B16005">
        <w:rPr>
          <w:rFonts w:eastAsia="Calibri" w:cstheme="minorHAnsi"/>
          <w:lang w:val="en-US"/>
        </w:rPr>
        <w:t>=</w:t>
      </w:r>
      <w:r w:rsidRPr="00C71797">
        <w:rPr>
          <w:rFonts w:eastAsia="Calibri" w:cstheme="minorHAnsi"/>
          <w:lang w:val="en-US"/>
        </w:rPr>
        <w:t>c</w:t>
      </w:r>
      <w:r w:rsidRPr="00B16005">
        <w:rPr>
          <w:rFonts w:eastAsia="Calibri" w:cstheme="minorHAnsi"/>
          <w:lang w:val="en-US"/>
        </w:rPr>
        <w:t>75</w:t>
      </w:r>
      <w:r w:rsidRPr="00C71797">
        <w:rPr>
          <w:rFonts w:eastAsia="Calibri" w:cstheme="minorHAnsi"/>
          <w:lang w:val="en-US"/>
        </w:rPr>
        <w:t>AzwEACAAJ</w:t>
      </w:r>
      <w:r w:rsidRPr="00B16005">
        <w:rPr>
          <w:rFonts w:eastAsia="Calibri" w:cstheme="minorHAnsi"/>
          <w:lang w:val="en-US"/>
        </w:rPr>
        <w:t>&amp;</w:t>
      </w:r>
      <w:r w:rsidRPr="00C71797">
        <w:rPr>
          <w:rFonts w:eastAsia="Calibri" w:cstheme="minorHAnsi"/>
          <w:lang w:val="en-US"/>
        </w:rPr>
        <w:t>redir</w:t>
      </w:r>
      <w:r w:rsidRPr="00B16005">
        <w:rPr>
          <w:rFonts w:eastAsia="Calibri" w:cstheme="minorHAnsi"/>
          <w:lang w:val="en-US"/>
        </w:rPr>
        <w:t>_</w:t>
      </w:r>
      <w:r w:rsidRPr="00C71797">
        <w:rPr>
          <w:rFonts w:eastAsia="Calibri" w:cstheme="minorHAnsi"/>
          <w:lang w:val="en-US"/>
        </w:rPr>
        <w:t>esc</w:t>
      </w:r>
      <w:r w:rsidRPr="00B16005">
        <w:rPr>
          <w:rFonts w:eastAsia="Calibri" w:cstheme="minorHAnsi"/>
          <w:lang w:val="en-US"/>
        </w:rPr>
        <w:t>=</w:t>
      </w:r>
      <w:r w:rsidRPr="00C71797">
        <w:rPr>
          <w:rFonts w:eastAsia="Calibri" w:cstheme="minorHAnsi"/>
          <w:lang w:val="en-US"/>
        </w:rPr>
        <w:t>y</w:t>
      </w:r>
      <w:r w:rsidRPr="00B16005">
        <w:rPr>
          <w:rFonts w:eastAsia="Calibri" w:cstheme="minorHAnsi"/>
          <w:lang w:val="en-US"/>
        </w:rPr>
        <w:t xml:space="preserve"> </w:t>
      </w:r>
    </w:p>
    <w:p w:rsidR="0077115D" w:rsidRPr="00223CFB" w:rsidRDefault="0077115D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6" w:name="_Toc140217068"/>
      <w:r w:rsidRPr="00223CFB">
        <w:rPr>
          <w:rFonts w:asciiTheme="minorHAnsi" w:hAnsiTheme="minorHAnsi" w:cstheme="minorHAnsi"/>
          <w:color w:val="auto"/>
        </w:rPr>
        <w:lastRenderedPageBreak/>
        <w:t>ΜΕΤΑΠΤΥΧΙΑΚΗ ΔΙΑΤΡΙΒΗ</w:t>
      </w:r>
      <w:bookmarkEnd w:id="16"/>
    </w:p>
    <w:p w:rsidR="0077115D" w:rsidRPr="000D489E" w:rsidRDefault="000644C5" w:rsidP="005522AE">
      <w:pPr>
        <w:pStyle w:val="a3"/>
        <w:spacing w:line="276" w:lineRule="auto"/>
        <w:ind w:left="284" w:right="4" w:hanging="284"/>
        <w:jc w:val="both"/>
        <w:rPr>
          <w:rFonts w:eastAsia="Calibri" w:cstheme="minorHAnsi"/>
        </w:rPr>
      </w:pPr>
      <w:r w:rsidRPr="00223CFB">
        <w:rPr>
          <w:rFonts w:eastAsia="Calibri" w:cstheme="minorHAnsi"/>
          <w:b/>
        </w:rPr>
        <w:t>ΔΒ</w:t>
      </w:r>
      <w:r w:rsidR="008354B4" w:rsidRPr="00223CFB">
        <w:rPr>
          <w:rFonts w:eastAsia="Calibri" w:cstheme="minorHAnsi"/>
          <w:b/>
        </w:rPr>
        <w:t>3</w:t>
      </w:r>
      <w:r w:rsidRPr="00223CFB">
        <w:rPr>
          <w:rFonts w:eastAsia="Calibri" w:cstheme="minorHAnsi"/>
          <w:b/>
        </w:rPr>
        <w:t xml:space="preserve">. </w:t>
      </w:r>
      <w:r w:rsidR="0077115D" w:rsidRPr="00223CFB">
        <w:rPr>
          <w:rFonts w:eastAsia="Calibri" w:cstheme="minorHAnsi"/>
          <w:b/>
        </w:rPr>
        <w:t>Μπαντής Φ,</w:t>
      </w:r>
      <w:r w:rsidR="0077115D" w:rsidRPr="00223CFB">
        <w:rPr>
          <w:rFonts w:eastAsia="Calibri" w:cstheme="minorHAnsi"/>
        </w:rPr>
        <w:t xml:space="preserve"> 2015. Επίδραση τεχνητού φωτισμού διόδων εκπομπής φωτεινής ακτινοβολίας (</w:t>
      </w:r>
      <w:r w:rsidR="0077115D" w:rsidRPr="00223CFB">
        <w:rPr>
          <w:rFonts w:eastAsia="Calibri" w:cstheme="minorHAnsi"/>
          <w:lang w:val="en-US"/>
        </w:rPr>
        <w:t>Light</w:t>
      </w:r>
      <w:r w:rsidR="0077115D" w:rsidRPr="00223CFB">
        <w:rPr>
          <w:rFonts w:eastAsia="Calibri" w:cstheme="minorHAnsi"/>
        </w:rPr>
        <w:t>-</w:t>
      </w:r>
      <w:r w:rsidR="0077115D" w:rsidRPr="00223CFB">
        <w:rPr>
          <w:rFonts w:eastAsia="Calibri" w:cstheme="minorHAnsi"/>
          <w:lang w:val="en-US"/>
        </w:rPr>
        <w:t>Emitting</w:t>
      </w:r>
      <w:r w:rsidR="0077115D" w:rsidRPr="00223CFB">
        <w:rPr>
          <w:rFonts w:eastAsia="Calibri" w:cstheme="minorHAnsi"/>
        </w:rPr>
        <w:t xml:space="preserve"> </w:t>
      </w:r>
      <w:r w:rsidR="0077115D" w:rsidRPr="00223CFB">
        <w:rPr>
          <w:rFonts w:eastAsia="Calibri" w:cstheme="minorHAnsi"/>
          <w:lang w:val="en-US"/>
        </w:rPr>
        <w:t>Diodes</w:t>
      </w:r>
      <w:r w:rsidR="0077115D" w:rsidRPr="00223CFB">
        <w:rPr>
          <w:rFonts w:eastAsia="Calibri" w:cstheme="minorHAnsi"/>
        </w:rPr>
        <w:t>) στην ανάπτυξη σποροφύτων ροδιάς. Μεταπτυχιακή Διατριβή,</w:t>
      </w:r>
      <w:r w:rsidR="0077115D" w:rsidRPr="000D489E">
        <w:rPr>
          <w:rFonts w:eastAsia="Calibri" w:cstheme="minorHAnsi"/>
        </w:rPr>
        <w:t xml:space="preserve"> Αριστοτέλειο Πανεπιστήμιο Θεσσαλονίκης, 22 σελ. </w:t>
      </w:r>
      <w:r w:rsidR="000A79A9" w:rsidRPr="000A79A9">
        <w:rPr>
          <w:rFonts w:eastAsia="Calibri" w:cstheme="minorHAnsi"/>
        </w:rPr>
        <w:t>http://ikee.lib.auth.gr/record/280479?ln=el</w:t>
      </w:r>
    </w:p>
    <w:p w:rsidR="0077115D" w:rsidRPr="000D489E" w:rsidRDefault="0077115D" w:rsidP="005106A0">
      <w:pPr>
        <w:pStyle w:val="a3"/>
        <w:spacing w:line="276" w:lineRule="auto"/>
        <w:ind w:left="426" w:right="4"/>
        <w:jc w:val="both"/>
        <w:rPr>
          <w:rFonts w:eastAsia="Calibri" w:cstheme="minorHAnsi"/>
        </w:rPr>
      </w:pPr>
    </w:p>
    <w:p w:rsidR="00933C70" w:rsidRPr="000D489E" w:rsidRDefault="00933C70" w:rsidP="005106A0">
      <w:pPr>
        <w:pStyle w:val="a3"/>
        <w:spacing w:line="276" w:lineRule="auto"/>
        <w:ind w:left="426" w:right="4"/>
        <w:jc w:val="both"/>
        <w:rPr>
          <w:rFonts w:eastAsia="Calibri" w:cstheme="minorHAnsi"/>
        </w:rPr>
      </w:pPr>
    </w:p>
    <w:p w:rsidR="005106A0" w:rsidRPr="003F3687" w:rsidRDefault="002E005E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7" w:name="_Toc140217069"/>
      <w:r w:rsidRPr="003F3687">
        <w:rPr>
          <w:rFonts w:asciiTheme="minorHAnsi" w:hAnsiTheme="minorHAnsi" w:cstheme="minorHAnsi"/>
          <w:color w:val="auto"/>
        </w:rPr>
        <w:t>ΕΓΚΥΡΑ</w:t>
      </w:r>
      <w:r w:rsidR="005106A0" w:rsidRPr="003F3687">
        <w:rPr>
          <w:rFonts w:asciiTheme="minorHAnsi" w:hAnsiTheme="minorHAnsi" w:cstheme="minorHAnsi"/>
          <w:color w:val="auto"/>
        </w:rPr>
        <w:t xml:space="preserve"> ΔΙΕΘΝΗ ΠΕΡΙΟΔΙΚΑ ΜΕ </w:t>
      </w:r>
      <w:r w:rsidR="00933C70" w:rsidRPr="003F3687">
        <w:rPr>
          <w:rFonts w:asciiTheme="minorHAnsi" w:hAnsiTheme="minorHAnsi" w:cstheme="minorHAnsi"/>
          <w:color w:val="auto"/>
        </w:rPr>
        <w:t>ΚΡΙΤΕΣ</w:t>
      </w:r>
      <w:bookmarkEnd w:id="17"/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DC2F21">
        <w:rPr>
          <w:rFonts w:cstheme="minorHAnsi"/>
          <w:b/>
          <w:szCs w:val="28"/>
        </w:rPr>
        <w:t xml:space="preserve">1. </w:t>
      </w:r>
      <w:r w:rsidR="005106A0" w:rsidRPr="000D489E">
        <w:rPr>
          <w:rFonts w:cstheme="minorHAnsi"/>
          <w:b/>
          <w:szCs w:val="28"/>
          <w:lang w:val="en-US"/>
        </w:rPr>
        <w:t>Bantis</w:t>
      </w:r>
      <w:r w:rsidR="005106A0" w:rsidRPr="00DC2F21">
        <w:rPr>
          <w:rFonts w:cstheme="minorHAnsi"/>
          <w:b/>
          <w:szCs w:val="28"/>
        </w:rPr>
        <w:t xml:space="preserve"> </w:t>
      </w:r>
      <w:r w:rsidR="005106A0" w:rsidRPr="000D489E">
        <w:rPr>
          <w:rFonts w:cstheme="minorHAnsi"/>
          <w:b/>
          <w:szCs w:val="28"/>
          <w:lang w:val="en-US"/>
        </w:rPr>
        <w:t>F</w:t>
      </w:r>
      <w:r w:rsidR="005106A0" w:rsidRPr="00DC2F21">
        <w:rPr>
          <w:rFonts w:cstheme="minorHAnsi"/>
          <w:szCs w:val="28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Ouzounis</w:t>
      </w:r>
      <w:proofErr w:type="spellEnd"/>
      <w:r w:rsidR="005106A0" w:rsidRPr="00DC2F21">
        <w:rPr>
          <w:rFonts w:cstheme="minorHAnsi"/>
          <w:szCs w:val="28"/>
        </w:rPr>
        <w:t xml:space="preserve"> </w:t>
      </w:r>
      <w:r w:rsidR="005106A0" w:rsidRPr="000D489E">
        <w:rPr>
          <w:rFonts w:cstheme="minorHAnsi"/>
          <w:szCs w:val="28"/>
          <w:lang w:val="en-US"/>
        </w:rPr>
        <w:t>T</w:t>
      </w:r>
      <w:r w:rsidR="005106A0" w:rsidRPr="00DC2F21">
        <w:rPr>
          <w:rFonts w:cstheme="minorHAnsi"/>
          <w:szCs w:val="28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DC2F21">
        <w:rPr>
          <w:rFonts w:cstheme="minorHAnsi"/>
          <w:szCs w:val="28"/>
        </w:rPr>
        <w:t xml:space="preserve"> </w:t>
      </w:r>
      <w:r w:rsidR="005106A0" w:rsidRPr="000D489E">
        <w:rPr>
          <w:rFonts w:cstheme="minorHAnsi"/>
          <w:szCs w:val="28"/>
          <w:lang w:val="en-US"/>
        </w:rPr>
        <w:t>K</w:t>
      </w:r>
      <w:r w:rsidR="005106A0" w:rsidRPr="00DC2F21">
        <w:rPr>
          <w:rFonts w:cstheme="minorHAnsi"/>
          <w:szCs w:val="28"/>
        </w:rPr>
        <w:t xml:space="preserve">. 2016. </w:t>
      </w:r>
      <w:r w:rsidR="005106A0" w:rsidRPr="000D489E">
        <w:rPr>
          <w:rFonts w:cstheme="minorHAnsi"/>
          <w:szCs w:val="28"/>
          <w:lang w:val="en-US"/>
        </w:rPr>
        <w:t xml:space="preserve">Artificial LED lighting enhances growth characteristics and total phenolic content of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Ocimum</w:t>
      </w:r>
      <w:proofErr w:type="spellEnd"/>
      <w:r w:rsidR="005106A0" w:rsidRPr="000D489E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basilicum</w:t>
      </w:r>
      <w:proofErr w:type="spellEnd"/>
      <w:r w:rsidR="005106A0" w:rsidRPr="000D489E">
        <w:rPr>
          <w:rFonts w:cstheme="minorHAnsi"/>
          <w:i/>
          <w:szCs w:val="28"/>
          <w:lang w:val="en-US"/>
        </w:rPr>
        <w:t xml:space="preserve">, </w:t>
      </w:r>
      <w:r w:rsidR="005106A0" w:rsidRPr="000D489E">
        <w:rPr>
          <w:rFonts w:cstheme="minorHAnsi"/>
          <w:szCs w:val="28"/>
          <w:lang w:val="en-US"/>
        </w:rPr>
        <w:t xml:space="preserve">but variably affects transplant success.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Scientia</w:t>
      </w:r>
      <w:proofErr w:type="spellEnd"/>
      <w:r w:rsidR="005106A0" w:rsidRPr="005C2172">
        <w:rPr>
          <w:rFonts w:cstheme="minorHAnsi"/>
          <w:b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5106A0" w:rsidRPr="000D489E">
        <w:rPr>
          <w:rFonts w:cstheme="minorHAnsi"/>
          <w:szCs w:val="28"/>
          <w:lang w:val="en-US"/>
        </w:rPr>
        <w:t>, 198:277-283</w:t>
      </w:r>
      <w:r w:rsidR="003F02BB" w:rsidRPr="000D489E">
        <w:rPr>
          <w:rFonts w:cstheme="minorHAnsi"/>
          <w:szCs w:val="28"/>
          <w:lang w:val="en-US"/>
        </w:rPr>
        <w:t>, doi:10.1016/j.scienta.2015.11.</w:t>
      </w:r>
      <w:r w:rsidR="000A35FD" w:rsidRPr="000D489E">
        <w:rPr>
          <w:rFonts w:cstheme="minorHAnsi"/>
          <w:szCs w:val="28"/>
          <w:lang w:val="en-US"/>
        </w:rPr>
        <w:t>014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bCs/>
          <w:szCs w:val="28"/>
        </w:rPr>
        <w:t>Α</w:t>
      </w:r>
      <w:r w:rsidR="00CC522F" w:rsidRPr="000D489E">
        <w:rPr>
          <w:rFonts w:cstheme="minorHAnsi"/>
          <w:b/>
          <w:bCs/>
          <w:szCs w:val="28"/>
          <w:lang w:val="en-US"/>
        </w:rPr>
        <w:t xml:space="preserve">2. </w:t>
      </w:r>
      <w:r w:rsidR="005106A0" w:rsidRPr="000D489E">
        <w:rPr>
          <w:rFonts w:cstheme="minorHAnsi"/>
          <w:b/>
          <w:bCs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K. 2017. Morphology, development and transplant potential of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Prunus</w:t>
      </w:r>
      <w:proofErr w:type="spellEnd"/>
      <w:r w:rsidR="005106A0" w:rsidRPr="000D489E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avium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and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Cornus</w:t>
      </w:r>
      <w:proofErr w:type="spellEnd"/>
      <w:r w:rsidR="005106A0" w:rsidRPr="000D489E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sanguinea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seedlings growing under different LED lights. </w:t>
      </w:r>
      <w:r w:rsidR="005106A0" w:rsidRPr="005C2172">
        <w:rPr>
          <w:rFonts w:cstheme="minorHAnsi"/>
          <w:b/>
          <w:szCs w:val="28"/>
          <w:lang w:val="en-US"/>
        </w:rPr>
        <w:t>Turkish Journal of Biology</w:t>
      </w:r>
      <w:r w:rsidR="005106A0" w:rsidRPr="000D489E">
        <w:rPr>
          <w:rFonts w:cstheme="minorHAnsi"/>
          <w:szCs w:val="28"/>
          <w:lang w:val="en-US"/>
        </w:rPr>
        <w:t>, 41: 314-321</w:t>
      </w:r>
      <w:r w:rsidR="00F11C9B" w:rsidRPr="000D489E">
        <w:rPr>
          <w:rFonts w:cstheme="minorHAnsi"/>
          <w:szCs w:val="28"/>
          <w:lang w:val="en-US"/>
        </w:rPr>
        <w:t>, doi</w:t>
      </w:r>
      <w:proofErr w:type="gramStart"/>
      <w:r w:rsidR="00F11C9B" w:rsidRPr="000D489E">
        <w:rPr>
          <w:rFonts w:cstheme="minorHAnsi"/>
          <w:szCs w:val="28"/>
          <w:lang w:val="en-US"/>
        </w:rPr>
        <w:t>:10.3906</w:t>
      </w:r>
      <w:proofErr w:type="gramEnd"/>
      <w:r w:rsidR="00F11C9B" w:rsidRPr="000D489E">
        <w:rPr>
          <w:rFonts w:cstheme="minorHAnsi"/>
          <w:szCs w:val="28"/>
          <w:lang w:val="en-US"/>
        </w:rPr>
        <w:t>/biy-1607-19</w:t>
      </w:r>
    </w:p>
    <w:p w:rsidR="005106A0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3.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Smirnakou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S, </w:t>
      </w:r>
      <w:proofErr w:type="spellStart"/>
      <w:r w:rsidR="005106A0" w:rsidRPr="000D489E">
        <w:rPr>
          <w:rFonts w:cstheme="minorHAnsi"/>
          <w:szCs w:val="28"/>
          <w:lang w:val="en-US"/>
        </w:rPr>
        <w:t>Ouzounis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T,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Ntagkas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N,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K. 2018. </w:t>
      </w:r>
      <w:proofErr w:type="gramStart"/>
      <w:r w:rsidR="005106A0" w:rsidRPr="000D489E">
        <w:rPr>
          <w:rFonts w:cstheme="minorHAnsi"/>
          <w:szCs w:val="28"/>
          <w:lang w:val="en-US"/>
        </w:rPr>
        <w:t>Current status and recent achievements in the field of horticulture with the use of light-emitting diodes (LEDs).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Scientia</w:t>
      </w:r>
      <w:proofErr w:type="spellEnd"/>
      <w:r w:rsidR="005106A0" w:rsidRPr="005C2172">
        <w:rPr>
          <w:rFonts w:cstheme="minorHAnsi"/>
          <w:b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5106A0" w:rsidRPr="000D489E">
        <w:rPr>
          <w:rFonts w:cstheme="minorHAnsi"/>
          <w:szCs w:val="28"/>
          <w:lang w:val="en-US"/>
        </w:rPr>
        <w:t>, 235:437-451</w:t>
      </w:r>
      <w:r w:rsidR="00F11C9B" w:rsidRPr="000D489E">
        <w:rPr>
          <w:rFonts w:cstheme="minorHAnsi"/>
          <w:szCs w:val="28"/>
          <w:lang w:val="en-US"/>
        </w:rPr>
        <w:t xml:space="preserve">, </w:t>
      </w:r>
      <w:r w:rsidR="009D410B" w:rsidRPr="000D489E">
        <w:rPr>
          <w:rFonts w:cstheme="minorHAnsi"/>
          <w:szCs w:val="28"/>
          <w:lang w:val="en-US"/>
        </w:rPr>
        <w:t>doi:10.1016/j.scienta.2018.02.058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4.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Karamanoli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K, </w:t>
      </w:r>
      <w:proofErr w:type="spellStart"/>
      <w:r w:rsidR="005106A0" w:rsidRPr="000D489E">
        <w:rPr>
          <w:rFonts w:cstheme="minorHAnsi"/>
          <w:szCs w:val="28"/>
          <w:lang w:val="en-US"/>
        </w:rPr>
        <w:t>Ainalidou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K, </w:t>
      </w:r>
      <w:proofErr w:type="spellStart"/>
      <w:r w:rsidR="005106A0" w:rsidRPr="000D489E">
        <w:rPr>
          <w:rFonts w:cstheme="minorHAnsi"/>
          <w:szCs w:val="28"/>
          <w:lang w:val="en-US"/>
        </w:rPr>
        <w:t>Constantinidou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H-I. 2018. </w:t>
      </w:r>
      <w:r w:rsidR="00A3159C" w:rsidRPr="000A50BA">
        <w:rPr>
          <w:rFonts w:cstheme="minorHAnsi"/>
          <w:szCs w:val="28"/>
          <w:lang w:val="en-US"/>
        </w:rPr>
        <w:t>Light emitting diodes (LEDs) affect morphological, physiological and phytochemical characteristics of pomegranate seedlings</w:t>
      </w:r>
      <w:r w:rsidR="00A3159C" w:rsidRPr="004C3200">
        <w:rPr>
          <w:rFonts w:cstheme="minorHAnsi"/>
          <w:szCs w:val="28"/>
          <w:lang w:val="en-US"/>
        </w:rPr>
        <w:t xml:space="preserve">. </w:t>
      </w:r>
      <w:r w:rsidR="005106A0" w:rsidRPr="000D489E">
        <w:rPr>
          <w:rFonts w:cstheme="minorHAnsi"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Scientia</w:t>
      </w:r>
      <w:proofErr w:type="spellEnd"/>
      <w:r w:rsidR="005106A0" w:rsidRPr="005C2172">
        <w:rPr>
          <w:rFonts w:cstheme="minorHAnsi"/>
          <w:b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5106A0" w:rsidRPr="000D489E">
        <w:rPr>
          <w:rFonts w:cstheme="minorHAnsi"/>
          <w:szCs w:val="28"/>
          <w:lang w:val="en-US"/>
        </w:rPr>
        <w:t>, 234:267-274</w:t>
      </w:r>
      <w:r w:rsidR="009D410B" w:rsidRPr="000D489E">
        <w:rPr>
          <w:rFonts w:cstheme="minorHAnsi"/>
          <w:szCs w:val="28"/>
          <w:lang w:val="en-US"/>
        </w:rPr>
        <w:t>, doi:10.1016/j.scienta.2018.02.065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5.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K, </w:t>
      </w:r>
      <w:proofErr w:type="spellStart"/>
      <w:r w:rsidR="005106A0" w:rsidRPr="000D489E">
        <w:rPr>
          <w:rFonts w:cstheme="minorHAnsi"/>
          <w:szCs w:val="28"/>
          <w:lang w:val="en-US"/>
        </w:rPr>
        <w:t>Brüggemann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W. 2018. </w:t>
      </w:r>
      <w:proofErr w:type="gramStart"/>
      <w:r w:rsidR="005106A0" w:rsidRPr="000D489E">
        <w:rPr>
          <w:rFonts w:cstheme="minorHAnsi"/>
          <w:szCs w:val="28"/>
          <w:lang w:val="en-US"/>
        </w:rPr>
        <w:t>Differential ecophysiological responses to seasonal drought of three co-existing oak species in northern Greece.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r w:rsidR="005106A0" w:rsidRPr="005C2172">
        <w:rPr>
          <w:rFonts w:cstheme="minorHAnsi"/>
          <w:b/>
          <w:szCs w:val="28"/>
          <w:lang w:val="en-US"/>
        </w:rPr>
        <w:t xml:space="preserve">Plant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Biosystems</w:t>
      </w:r>
      <w:proofErr w:type="spellEnd"/>
      <w:r w:rsidR="005106A0" w:rsidRPr="000D489E">
        <w:rPr>
          <w:rFonts w:cstheme="minorHAnsi"/>
          <w:szCs w:val="28"/>
          <w:lang w:val="en-US"/>
        </w:rPr>
        <w:t>, 1-7</w:t>
      </w:r>
      <w:r w:rsidR="00794DE4" w:rsidRPr="000D489E">
        <w:rPr>
          <w:rFonts w:cstheme="minorHAnsi"/>
          <w:szCs w:val="28"/>
          <w:lang w:val="en-US"/>
        </w:rPr>
        <w:t>, doi:10.1080/11263504.2018.1492990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6.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Siomos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K, </w:t>
      </w:r>
      <w:proofErr w:type="spellStart"/>
      <w:r w:rsidR="005106A0" w:rsidRPr="000D489E">
        <w:rPr>
          <w:rFonts w:cstheme="minorHAnsi"/>
          <w:szCs w:val="28"/>
          <w:lang w:val="en-US"/>
        </w:rPr>
        <w:t>Dangitsis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C. 2019. </w:t>
      </w:r>
      <w:proofErr w:type="gramStart"/>
      <w:r w:rsidR="005106A0" w:rsidRPr="000D489E">
        <w:rPr>
          <w:rFonts w:cstheme="minorHAnsi"/>
          <w:szCs w:val="28"/>
          <w:lang w:val="en-US"/>
        </w:rPr>
        <w:t>Optimal LED wavelength composition for the production of high quality watermelon and interspecific squash seedlings used for grafting.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r w:rsidR="005106A0" w:rsidRPr="005C2172">
        <w:rPr>
          <w:rFonts w:cstheme="minorHAnsi"/>
          <w:b/>
          <w:szCs w:val="28"/>
          <w:lang w:val="en-US"/>
        </w:rPr>
        <w:t>Agronomy</w:t>
      </w:r>
      <w:r w:rsidR="005106A0" w:rsidRPr="000D489E">
        <w:rPr>
          <w:rFonts w:cstheme="minorHAnsi"/>
          <w:szCs w:val="28"/>
          <w:lang w:val="en-US"/>
        </w:rPr>
        <w:t>, 9, 870</w:t>
      </w:r>
      <w:r w:rsidR="00956A87" w:rsidRPr="000D489E">
        <w:rPr>
          <w:rFonts w:cstheme="minorHAnsi"/>
          <w:szCs w:val="28"/>
          <w:lang w:val="en-US"/>
        </w:rPr>
        <w:t>, doi</w:t>
      </w:r>
      <w:proofErr w:type="gramStart"/>
      <w:r w:rsidR="00956A87" w:rsidRPr="000D489E">
        <w:rPr>
          <w:rFonts w:cstheme="minorHAnsi"/>
          <w:szCs w:val="28"/>
          <w:lang w:val="en-US"/>
        </w:rPr>
        <w:t>:10.3390</w:t>
      </w:r>
      <w:proofErr w:type="gramEnd"/>
      <w:r w:rsidR="00956A87" w:rsidRPr="000D489E">
        <w:rPr>
          <w:rFonts w:cstheme="minorHAnsi"/>
          <w:szCs w:val="28"/>
          <w:lang w:val="en-US"/>
        </w:rPr>
        <w:t>/agronomy9120870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bCs/>
          <w:szCs w:val="28"/>
        </w:rPr>
        <w:t>Α</w:t>
      </w:r>
      <w:r w:rsidR="00CC522F" w:rsidRPr="000D489E">
        <w:rPr>
          <w:rFonts w:cstheme="minorHAnsi"/>
          <w:b/>
          <w:bCs/>
          <w:szCs w:val="28"/>
          <w:lang w:val="en-US"/>
        </w:rPr>
        <w:t xml:space="preserve">7. </w:t>
      </w:r>
      <w:r w:rsidR="005106A0" w:rsidRPr="000D489E">
        <w:rPr>
          <w:rFonts w:cstheme="minorHAnsi"/>
          <w:b/>
          <w:bCs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Radoglou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K. 2019. </w:t>
      </w:r>
      <w:proofErr w:type="gramStart"/>
      <w:r w:rsidR="005106A0" w:rsidRPr="000D489E">
        <w:rPr>
          <w:rFonts w:cstheme="minorHAnsi"/>
          <w:szCs w:val="28"/>
          <w:lang w:val="en-US"/>
        </w:rPr>
        <w:t xml:space="preserve">Testing the potential of LEDs to enhance growth and quality characteristics of </w:t>
      </w:r>
      <w:r w:rsidR="005106A0" w:rsidRPr="000D489E">
        <w:rPr>
          <w:rFonts w:cstheme="minorHAnsi"/>
          <w:i/>
          <w:szCs w:val="28"/>
          <w:lang w:val="en-US"/>
        </w:rPr>
        <w:t xml:space="preserve">Salvia </w:t>
      </w:r>
      <w:proofErr w:type="spellStart"/>
      <w:r w:rsidR="005106A0" w:rsidRPr="000D489E">
        <w:rPr>
          <w:rFonts w:cstheme="minorHAnsi"/>
          <w:i/>
          <w:szCs w:val="28"/>
          <w:lang w:val="en-US"/>
        </w:rPr>
        <w:t>fruticosa</w:t>
      </w:r>
      <w:proofErr w:type="spellEnd"/>
      <w:r w:rsidR="005106A0" w:rsidRPr="000D489E">
        <w:rPr>
          <w:rFonts w:cstheme="minorHAnsi"/>
          <w:szCs w:val="28"/>
          <w:lang w:val="en-US"/>
        </w:rPr>
        <w:t>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r w:rsidR="005106A0" w:rsidRPr="005C2172">
        <w:rPr>
          <w:rFonts w:cstheme="minorHAnsi"/>
          <w:b/>
          <w:szCs w:val="28"/>
          <w:lang w:val="en-US"/>
        </w:rPr>
        <w:t>Horticultural Science</w:t>
      </w:r>
      <w:r w:rsidR="005106A0" w:rsidRPr="000D489E">
        <w:rPr>
          <w:rFonts w:cstheme="minorHAnsi"/>
          <w:szCs w:val="28"/>
          <w:lang w:val="en-US"/>
        </w:rPr>
        <w:t>, 46: 98-106</w:t>
      </w:r>
      <w:r w:rsidR="00956A87" w:rsidRPr="000D489E">
        <w:rPr>
          <w:rFonts w:cstheme="minorHAnsi"/>
          <w:szCs w:val="28"/>
          <w:lang w:val="en-US"/>
        </w:rPr>
        <w:t xml:space="preserve">, </w:t>
      </w:r>
      <w:r w:rsidR="00167A6F" w:rsidRPr="000D489E">
        <w:rPr>
          <w:rFonts w:cstheme="minorHAnsi"/>
          <w:szCs w:val="28"/>
          <w:lang w:val="en-US"/>
        </w:rPr>
        <w:t>doi:</w:t>
      </w:r>
      <w:r w:rsidR="00956A87" w:rsidRPr="000D489E">
        <w:rPr>
          <w:rFonts w:cstheme="minorHAnsi"/>
          <w:szCs w:val="28"/>
          <w:lang w:val="en-US"/>
        </w:rPr>
        <w:t>10.17221/206/2017-HORTSCI</w:t>
      </w:r>
    </w:p>
    <w:p w:rsidR="005106A0" w:rsidRPr="009F5BD6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8.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Siomos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Menexes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G, </w:t>
      </w:r>
      <w:proofErr w:type="spellStart"/>
      <w:r w:rsidR="005106A0" w:rsidRPr="000D489E">
        <w:rPr>
          <w:rFonts w:cstheme="minorHAnsi"/>
          <w:szCs w:val="28"/>
          <w:lang w:val="en-US"/>
        </w:rPr>
        <w:t>Dangitsis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5106A0" w:rsidRPr="000D489E">
        <w:rPr>
          <w:rFonts w:cstheme="minorHAnsi"/>
          <w:szCs w:val="28"/>
          <w:lang w:val="en-US"/>
        </w:rPr>
        <w:t>Kintzonidis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D. 2019. </w:t>
      </w:r>
      <w:proofErr w:type="gramStart"/>
      <w:r w:rsidR="005106A0" w:rsidRPr="000D489E">
        <w:rPr>
          <w:rFonts w:cstheme="minorHAnsi"/>
          <w:szCs w:val="28"/>
          <w:lang w:val="en-US"/>
        </w:rPr>
        <w:t xml:space="preserve">Assessing </w:t>
      </w:r>
      <w:r w:rsidR="005106A0" w:rsidRPr="009F5BD6">
        <w:rPr>
          <w:rFonts w:cstheme="minorHAnsi"/>
          <w:szCs w:val="28"/>
          <w:lang w:val="en-US"/>
        </w:rPr>
        <w:t>quantitative criteria for characterization of quality categories of grafted watermelon seedlings.</w:t>
      </w:r>
      <w:proofErr w:type="gramEnd"/>
      <w:r w:rsidR="005106A0" w:rsidRPr="009F5BD6">
        <w:rPr>
          <w:rFonts w:cstheme="minorHAnsi"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5106A0" w:rsidRPr="009F5BD6">
        <w:rPr>
          <w:rFonts w:cstheme="minorHAnsi"/>
          <w:szCs w:val="28"/>
          <w:lang w:val="en-US"/>
        </w:rPr>
        <w:t>, 5, 16</w:t>
      </w:r>
      <w:r w:rsidR="009D410B" w:rsidRPr="009F5BD6">
        <w:rPr>
          <w:rFonts w:cstheme="minorHAnsi"/>
          <w:szCs w:val="28"/>
          <w:lang w:val="en-US"/>
        </w:rPr>
        <w:t>, doi</w:t>
      </w:r>
      <w:proofErr w:type="gramStart"/>
      <w:r w:rsidR="009D410B" w:rsidRPr="009F5BD6">
        <w:rPr>
          <w:rFonts w:cstheme="minorHAnsi"/>
          <w:szCs w:val="28"/>
          <w:lang w:val="en-US"/>
        </w:rPr>
        <w:t>:10.3390</w:t>
      </w:r>
      <w:proofErr w:type="gramEnd"/>
      <w:r w:rsidR="009D410B" w:rsidRPr="009F5BD6">
        <w:rPr>
          <w:rFonts w:cstheme="minorHAnsi"/>
          <w:szCs w:val="28"/>
          <w:lang w:val="en-US"/>
        </w:rPr>
        <w:t>/horticulturae5010016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E443F4">
        <w:rPr>
          <w:rFonts w:cstheme="minorHAnsi"/>
          <w:b/>
          <w:szCs w:val="28"/>
          <w:lang w:val="en-US"/>
        </w:rPr>
        <w:t xml:space="preserve">9. </w:t>
      </w:r>
      <w:r w:rsidR="005106A0" w:rsidRPr="00E443F4">
        <w:rPr>
          <w:rFonts w:cstheme="minorHAnsi"/>
          <w:b/>
          <w:szCs w:val="28"/>
          <w:lang w:val="en-US"/>
        </w:rPr>
        <w:t>Bantis F</w:t>
      </w:r>
      <w:r w:rsidR="005106A0" w:rsidRPr="00E443F4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E443F4">
        <w:rPr>
          <w:rFonts w:cstheme="minorHAnsi"/>
          <w:szCs w:val="28"/>
          <w:lang w:val="en-US"/>
        </w:rPr>
        <w:t>Fotelli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M, </w:t>
      </w:r>
      <w:proofErr w:type="spellStart"/>
      <w:r w:rsidR="005106A0" w:rsidRPr="00E443F4">
        <w:rPr>
          <w:rFonts w:cstheme="minorHAnsi"/>
          <w:szCs w:val="28"/>
          <w:lang w:val="en-US"/>
        </w:rPr>
        <w:t>Ilić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ZS, </w:t>
      </w:r>
      <w:proofErr w:type="spellStart"/>
      <w:r w:rsidR="005106A0" w:rsidRPr="00E443F4">
        <w:rPr>
          <w:rFonts w:cstheme="minorHAnsi"/>
          <w:szCs w:val="28"/>
          <w:lang w:val="en-US"/>
        </w:rPr>
        <w:t>Koukounaras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A. </w:t>
      </w:r>
      <w:r w:rsidR="00146FD4" w:rsidRPr="00E443F4">
        <w:rPr>
          <w:rFonts w:cstheme="minorHAnsi"/>
          <w:szCs w:val="28"/>
          <w:lang w:val="en-US"/>
        </w:rPr>
        <w:t xml:space="preserve">2020. </w:t>
      </w:r>
      <w:r w:rsidR="005106A0" w:rsidRPr="000D489E">
        <w:rPr>
          <w:rFonts w:cstheme="minorHAnsi"/>
          <w:szCs w:val="28"/>
          <w:lang w:val="en-US"/>
        </w:rPr>
        <w:t xml:space="preserve">Physiological and phytochemical responses of spinach baby leaves grown in a PFAL system with LEDs and saline nutrient solution. </w:t>
      </w:r>
      <w:r w:rsidR="005106A0" w:rsidRPr="005C2172">
        <w:rPr>
          <w:rFonts w:cstheme="minorHAnsi"/>
          <w:b/>
          <w:szCs w:val="28"/>
          <w:lang w:val="en-US"/>
        </w:rPr>
        <w:t>Agriculture</w:t>
      </w:r>
      <w:r w:rsidR="005106A0" w:rsidRPr="000D489E">
        <w:rPr>
          <w:rFonts w:cstheme="minorHAnsi"/>
          <w:szCs w:val="28"/>
          <w:lang w:val="en-US"/>
        </w:rPr>
        <w:t>, 10, 574, doi</w:t>
      </w:r>
      <w:proofErr w:type="gramStart"/>
      <w:r w:rsidR="005106A0" w:rsidRPr="000D489E">
        <w:rPr>
          <w:rFonts w:cstheme="minorHAnsi"/>
          <w:szCs w:val="28"/>
          <w:lang w:val="en-US"/>
        </w:rPr>
        <w:t>:10.3390</w:t>
      </w:r>
      <w:proofErr w:type="gramEnd"/>
      <w:r w:rsidR="005106A0" w:rsidRPr="000D489E">
        <w:rPr>
          <w:rFonts w:cstheme="minorHAnsi"/>
          <w:szCs w:val="28"/>
          <w:lang w:val="en-US"/>
        </w:rPr>
        <w:t>/agriculture10110574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10.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Siomos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Dangitsis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C. 2020. Impact of scion and rootstock seedling quality selection on the vigor of watermelon–interspecific squash grafted seedlings. </w:t>
      </w:r>
      <w:r w:rsidR="005106A0" w:rsidRPr="005C2172">
        <w:rPr>
          <w:rFonts w:cstheme="minorHAnsi"/>
          <w:b/>
          <w:szCs w:val="28"/>
          <w:lang w:val="en-US"/>
        </w:rPr>
        <w:t>Agriculture</w:t>
      </w:r>
      <w:r w:rsidR="005106A0" w:rsidRPr="000D489E">
        <w:rPr>
          <w:rFonts w:cstheme="minorHAnsi"/>
          <w:szCs w:val="28"/>
          <w:lang w:val="en-US"/>
        </w:rPr>
        <w:t>, 10, 326</w:t>
      </w:r>
      <w:r w:rsidR="00956A87" w:rsidRPr="000D489E">
        <w:rPr>
          <w:rFonts w:cstheme="minorHAnsi"/>
          <w:szCs w:val="28"/>
          <w:lang w:val="en-US"/>
        </w:rPr>
        <w:t>, doi</w:t>
      </w:r>
      <w:proofErr w:type="gramStart"/>
      <w:r w:rsidR="00956A87" w:rsidRPr="000D489E">
        <w:rPr>
          <w:rFonts w:cstheme="minorHAnsi"/>
          <w:szCs w:val="28"/>
          <w:lang w:val="en-US"/>
        </w:rPr>
        <w:t>:10.3390</w:t>
      </w:r>
      <w:proofErr w:type="gramEnd"/>
      <w:r w:rsidR="00956A87" w:rsidRPr="000D489E">
        <w:rPr>
          <w:rFonts w:cstheme="minorHAnsi"/>
          <w:szCs w:val="28"/>
          <w:lang w:val="en-US"/>
        </w:rPr>
        <w:t>/agriculture10080326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11.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Siomos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Fotelli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M, </w:t>
      </w:r>
      <w:proofErr w:type="spellStart"/>
      <w:r w:rsidR="005106A0" w:rsidRPr="000D489E">
        <w:rPr>
          <w:rFonts w:cstheme="minorHAnsi"/>
          <w:szCs w:val="28"/>
          <w:lang w:val="en-US"/>
        </w:rPr>
        <w:t>Kintzonidis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D. 2020. Bichromatic red and blue LEDs during healing enhance the vegetative growth and quality of grafted watermelon seedlings.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Scientia</w:t>
      </w:r>
      <w:proofErr w:type="spellEnd"/>
      <w:r w:rsidR="005106A0" w:rsidRPr="005C2172">
        <w:rPr>
          <w:rFonts w:cstheme="minorHAnsi"/>
          <w:b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5106A0" w:rsidRPr="000D489E">
        <w:rPr>
          <w:rFonts w:cstheme="minorHAnsi"/>
          <w:szCs w:val="28"/>
          <w:lang w:val="en-US"/>
        </w:rPr>
        <w:t>, 261:109000</w:t>
      </w:r>
      <w:r w:rsidR="00956A87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956A87" w:rsidRPr="000D489E">
        <w:rPr>
          <w:rFonts w:cstheme="minorHAnsi"/>
          <w:szCs w:val="28"/>
          <w:lang w:val="en-US"/>
        </w:rPr>
        <w:t>doi</w:t>
      </w:r>
      <w:proofErr w:type="spellEnd"/>
      <w:r w:rsidR="00956A87" w:rsidRPr="000D489E">
        <w:rPr>
          <w:rFonts w:cstheme="minorHAnsi"/>
          <w:szCs w:val="28"/>
          <w:lang w:val="en-US"/>
        </w:rPr>
        <w:t>:</w:t>
      </w:r>
      <w:r w:rsidR="00956A87" w:rsidRPr="000D489E">
        <w:rPr>
          <w:rFonts w:cstheme="minorHAnsi"/>
          <w:lang w:val="en-US"/>
        </w:rPr>
        <w:t xml:space="preserve"> </w:t>
      </w:r>
      <w:r w:rsidR="00956A87" w:rsidRPr="000D489E">
        <w:rPr>
          <w:rFonts w:cstheme="minorHAnsi"/>
          <w:szCs w:val="28"/>
          <w:lang w:val="en-US"/>
        </w:rPr>
        <w:t>10.1016/j.scienta.2019.109000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12.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Karatolos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N, </w:t>
      </w:r>
      <w:proofErr w:type="spellStart"/>
      <w:r w:rsidR="005106A0" w:rsidRPr="000D489E">
        <w:rPr>
          <w:rFonts w:cstheme="minorHAnsi"/>
          <w:szCs w:val="28"/>
          <w:lang w:val="en-US"/>
        </w:rPr>
        <w:t>Melissas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5106A0" w:rsidRPr="000D489E">
        <w:rPr>
          <w:rFonts w:cstheme="minorHAnsi"/>
          <w:szCs w:val="28"/>
          <w:lang w:val="en-US"/>
        </w:rPr>
        <w:t>Vezyroglou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A. 2020. </w:t>
      </w:r>
      <w:proofErr w:type="gramStart"/>
      <w:r w:rsidR="005106A0" w:rsidRPr="000D489E">
        <w:rPr>
          <w:rFonts w:cstheme="minorHAnsi"/>
          <w:szCs w:val="28"/>
          <w:lang w:val="en-US"/>
        </w:rPr>
        <w:t>Influence of Pre-Harvest Factors on Postharvest Quality of Fresh-Cut and Baby Leafy Vegetables.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r w:rsidR="005106A0" w:rsidRPr="005C2172">
        <w:rPr>
          <w:rFonts w:cstheme="minorHAnsi"/>
          <w:b/>
          <w:szCs w:val="28"/>
          <w:lang w:val="en-US"/>
        </w:rPr>
        <w:t>Agronomy</w:t>
      </w:r>
      <w:r w:rsidR="005106A0" w:rsidRPr="000D489E">
        <w:rPr>
          <w:rFonts w:cstheme="minorHAnsi"/>
          <w:szCs w:val="28"/>
          <w:lang w:val="en-US"/>
        </w:rPr>
        <w:t>, 10, 172</w:t>
      </w:r>
      <w:r w:rsidR="00956A87" w:rsidRPr="000D489E">
        <w:rPr>
          <w:rFonts w:cstheme="minorHAnsi"/>
          <w:szCs w:val="28"/>
          <w:lang w:val="en-US"/>
        </w:rPr>
        <w:t>, doi</w:t>
      </w:r>
      <w:proofErr w:type="gramStart"/>
      <w:r w:rsidR="00956A87" w:rsidRPr="000D489E">
        <w:rPr>
          <w:rFonts w:cstheme="minorHAnsi"/>
          <w:szCs w:val="28"/>
          <w:lang w:val="en-US"/>
        </w:rPr>
        <w:t>:10.3390</w:t>
      </w:r>
      <w:proofErr w:type="gramEnd"/>
      <w:r w:rsidR="00956A87" w:rsidRPr="000D489E">
        <w:rPr>
          <w:rFonts w:cstheme="minorHAnsi"/>
          <w:szCs w:val="28"/>
          <w:lang w:val="en-US"/>
        </w:rPr>
        <w:t>/agronomy10020172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lastRenderedPageBreak/>
        <w:t>Α</w:t>
      </w:r>
      <w:r w:rsidR="00CC522F" w:rsidRPr="00E443F4">
        <w:rPr>
          <w:rFonts w:cstheme="minorHAnsi"/>
          <w:b/>
          <w:szCs w:val="28"/>
          <w:lang w:val="en-US"/>
        </w:rPr>
        <w:t xml:space="preserve">13. </w:t>
      </w:r>
      <w:r w:rsidR="005106A0" w:rsidRPr="00E443F4">
        <w:rPr>
          <w:rFonts w:cstheme="minorHAnsi"/>
          <w:b/>
          <w:szCs w:val="28"/>
          <w:lang w:val="en-US"/>
        </w:rPr>
        <w:t>Bantis F</w:t>
      </w:r>
      <w:r w:rsidR="005106A0" w:rsidRPr="00E443F4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E443F4">
        <w:rPr>
          <w:rFonts w:cstheme="minorHAnsi"/>
          <w:szCs w:val="28"/>
          <w:lang w:val="en-US"/>
        </w:rPr>
        <w:t>Fruchtenicht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E, </w:t>
      </w:r>
      <w:proofErr w:type="spellStart"/>
      <w:r w:rsidR="005106A0" w:rsidRPr="00E443F4">
        <w:rPr>
          <w:rFonts w:cstheme="minorHAnsi"/>
          <w:szCs w:val="28"/>
          <w:lang w:val="en-US"/>
        </w:rPr>
        <w:t>Graap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J, Stroll S, </w:t>
      </w:r>
      <w:proofErr w:type="spellStart"/>
      <w:r w:rsidR="005106A0" w:rsidRPr="00E443F4">
        <w:rPr>
          <w:rFonts w:cstheme="minorHAnsi"/>
          <w:szCs w:val="28"/>
          <w:lang w:val="en-US"/>
        </w:rPr>
        <w:t>Reininger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N, Schafer L, </w:t>
      </w:r>
      <w:proofErr w:type="spellStart"/>
      <w:r w:rsidR="005106A0" w:rsidRPr="00E443F4">
        <w:rPr>
          <w:rFonts w:cstheme="minorHAnsi"/>
          <w:szCs w:val="28"/>
          <w:lang w:val="en-US"/>
        </w:rPr>
        <w:t>Pollastrini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M, Holland V, </w:t>
      </w:r>
      <w:proofErr w:type="spellStart"/>
      <w:r w:rsidR="005106A0" w:rsidRPr="00E443F4">
        <w:rPr>
          <w:rFonts w:cstheme="minorHAnsi"/>
          <w:szCs w:val="28"/>
          <w:lang w:val="en-US"/>
        </w:rPr>
        <w:t>Bussotti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F, </w:t>
      </w:r>
      <w:proofErr w:type="spellStart"/>
      <w:r w:rsidR="005106A0" w:rsidRPr="00E443F4">
        <w:rPr>
          <w:rFonts w:cstheme="minorHAnsi"/>
          <w:szCs w:val="28"/>
          <w:lang w:val="en-US"/>
        </w:rPr>
        <w:t>Radoglou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K, </w:t>
      </w:r>
      <w:proofErr w:type="spellStart"/>
      <w:r w:rsidR="005106A0" w:rsidRPr="00E443F4">
        <w:rPr>
          <w:rFonts w:cstheme="minorHAnsi"/>
          <w:szCs w:val="28"/>
          <w:lang w:val="en-US"/>
        </w:rPr>
        <w:t>Bruggemann</w:t>
      </w:r>
      <w:proofErr w:type="spellEnd"/>
      <w:r w:rsidR="005106A0" w:rsidRPr="00E443F4">
        <w:rPr>
          <w:rFonts w:cstheme="minorHAnsi"/>
          <w:szCs w:val="28"/>
          <w:lang w:val="en-US"/>
        </w:rPr>
        <w:t xml:space="preserve"> W. 2020. </w:t>
      </w:r>
      <w:proofErr w:type="gramStart"/>
      <w:r w:rsidR="005106A0" w:rsidRPr="000D489E">
        <w:rPr>
          <w:rFonts w:cstheme="minorHAnsi"/>
          <w:szCs w:val="28"/>
          <w:lang w:val="en-US"/>
        </w:rPr>
        <w:t>The JIP-test as a tool for forestry in times of climate change.</w:t>
      </w:r>
      <w:proofErr w:type="gramEnd"/>
      <w:r w:rsidR="005106A0" w:rsidRPr="000D489E">
        <w:rPr>
          <w:rFonts w:cstheme="minorHAnsi"/>
          <w:szCs w:val="28"/>
          <w:lang w:val="en-US"/>
        </w:rPr>
        <w:t xml:space="preserve"> </w:t>
      </w:r>
      <w:proofErr w:type="spellStart"/>
      <w:r w:rsidR="005106A0" w:rsidRPr="005C2172">
        <w:rPr>
          <w:rFonts w:cstheme="minorHAnsi"/>
          <w:b/>
          <w:szCs w:val="28"/>
          <w:lang w:val="en-US"/>
        </w:rPr>
        <w:t>Photosynthetica</w:t>
      </w:r>
      <w:proofErr w:type="spellEnd"/>
      <w:r w:rsidR="005106A0" w:rsidRPr="000D489E">
        <w:rPr>
          <w:rFonts w:cstheme="minorHAnsi"/>
          <w:szCs w:val="28"/>
          <w:lang w:val="en-US"/>
        </w:rPr>
        <w:t>, 58:224-236</w:t>
      </w:r>
      <w:r w:rsidR="00794DE4" w:rsidRPr="000D489E">
        <w:rPr>
          <w:rFonts w:cstheme="minorHAnsi"/>
          <w:szCs w:val="28"/>
          <w:lang w:val="en-US"/>
        </w:rPr>
        <w:t>, doi:10.32615/ps.2019.173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14. </w:t>
      </w:r>
      <w:proofErr w:type="spellStart"/>
      <w:r w:rsidR="005106A0" w:rsidRPr="000D489E">
        <w:rPr>
          <w:rFonts w:cstheme="minorHAnsi"/>
          <w:szCs w:val="28"/>
          <w:lang w:val="en-US"/>
        </w:rPr>
        <w:t>Karnoutsos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P, </w:t>
      </w:r>
      <w:proofErr w:type="spellStart"/>
      <w:r w:rsidR="005106A0" w:rsidRPr="000D489E">
        <w:rPr>
          <w:rFonts w:cstheme="minorHAnsi"/>
          <w:szCs w:val="28"/>
          <w:lang w:val="en-US"/>
        </w:rPr>
        <w:t>Karagiovanidis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M, </w:t>
      </w:r>
      <w:r w:rsidR="005106A0" w:rsidRPr="000D489E">
        <w:rPr>
          <w:rFonts w:cstheme="minorHAnsi"/>
          <w:b/>
          <w:szCs w:val="28"/>
          <w:lang w:val="en-US"/>
        </w:rPr>
        <w:t>Bantis F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Chatzistathis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5106A0" w:rsidRPr="000D489E">
        <w:rPr>
          <w:rFonts w:cstheme="minorHAnsi"/>
          <w:szCs w:val="28"/>
          <w:lang w:val="en-US"/>
        </w:rPr>
        <w:t>Koukounaras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5106A0" w:rsidRPr="000D489E">
        <w:rPr>
          <w:rFonts w:cstheme="minorHAnsi"/>
          <w:szCs w:val="28"/>
          <w:lang w:val="en-US"/>
        </w:rPr>
        <w:t>Ntinas</w:t>
      </w:r>
      <w:proofErr w:type="spellEnd"/>
      <w:r w:rsidR="005106A0" w:rsidRPr="000D489E">
        <w:rPr>
          <w:rFonts w:cstheme="minorHAnsi"/>
          <w:szCs w:val="28"/>
          <w:lang w:val="en-US"/>
        </w:rPr>
        <w:t xml:space="preserve"> GK. 2020. Controlled root-zone temperature effect on baby leaf vegetables yield and quality in a floating system under mild and extreme weather conditions. </w:t>
      </w:r>
      <w:r w:rsidR="005106A0" w:rsidRPr="005C2172">
        <w:rPr>
          <w:rFonts w:cstheme="minorHAnsi"/>
          <w:b/>
          <w:szCs w:val="28"/>
          <w:lang w:val="en-US"/>
        </w:rPr>
        <w:t>Journal of the Science of Food and Agriculture</w:t>
      </w:r>
      <w:r w:rsidR="005106A0" w:rsidRPr="000D489E">
        <w:rPr>
          <w:rFonts w:cstheme="minorHAnsi"/>
          <w:szCs w:val="28"/>
          <w:lang w:val="en-US"/>
        </w:rPr>
        <w:t xml:space="preserve">, </w:t>
      </w:r>
      <w:r w:rsidR="00FF3402">
        <w:rPr>
          <w:rFonts w:cstheme="minorHAnsi"/>
          <w:szCs w:val="28"/>
          <w:lang w:val="en-US"/>
        </w:rPr>
        <w:t>101, 3933-3941</w:t>
      </w:r>
      <w:r w:rsidR="00C127E5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E56895" w:rsidRPr="000D489E">
        <w:rPr>
          <w:rFonts w:cstheme="minorHAnsi"/>
          <w:szCs w:val="28"/>
          <w:lang w:val="en-US"/>
        </w:rPr>
        <w:t>doi</w:t>
      </w:r>
      <w:proofErr w:type="spellEnd"/>
      <w:r w:rsidR="00E56895" w:rsidRPr="000D489E">
        <w:rPr>
          <w:rFonts w:cstheme="minorHAnsi"/>
          <w:szCs w:val="28"/>
          <w:lang w:val="en-US"/>
        </w:rPr>
        <w:t>:</w:t>
      </w:r>
      <w:r w:rsidR="00E56895" w:rsidRPr="000D489E">
        <w:rPr>
          <w:rFonts w:cstheme="minorHAnsi"/>
          <w:lang w:val="en-US"/>
        </w:rPr>
        <w:t xml:space="preserve"> </w:t>
      </w:r>
      <w:r w:rsidR="00E56895" w:rsidRPr="000D489E">
        <w:rPr>
          <w:rFonts w:cstheme="minorHAnsi"/>
          <w:szCs w:val="28"/>
          <w:lang w:val="en-US"/>
        </w:rPr>
        <w:t>10.1002/jsfa.11033</w:t>
      </w:r>
    </w:p>
    <w:p w:rsidR="005106A0" w:rsidRPr="000D489E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CC522F" w:rsidRPr="00D57DDA">
        <w:rPr>
          <w:rFonts w:cstheme="minorHAnsi"/>
          <w:b/>
          <w:szCs w:val="28"/>
          <w:lang w:val="en-US"/>
        </w:rPr>
        <w:t xml:space="preserve">15. </w:t>
      </w:r>
      <w:proofErr w:type="spellStart"/>
      <w:r w:rsidR="00F52070" w:rsidRPr="000D489E">
        <w:rPr>
          <w:rFonts w:cstheme="minorHAnsi"/>
          <w:szCs w:val="28"/>
          <w:lang w:val="en-US"/>
        </w:rPr>
        <w:t>Mel</w:t>
      </w:r>
      <w:r w:rsidR="00F52070" w:rsidRPr="00D57DDA">
        <w:rPr>
          <w:rFonts w:cstheme="minorHAnsi"/>
          <w:szCs w:val="28"/>
          <w:lang w:val="en-US"/>
        </w:rPr>
        <w:t>é</w:t>
      </w:r>
      <w:r w:rsidR="00F52070" w:rsidRPr="000D489E">
        <w:rPr>
          <w:rFonts w:cstheme="minorHAnsi"/>
          <w:szCs w:val="28"/>
          <w:lang w:val="en-US"/>
        </w:rPr>
        <w:t>ndez</w:t>
      </w:r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Mart</w:t>
      </w:r>
      <w:r w:rsidR="00F52070" w:rsidRPr="00D57DDA">
        <w:rPr>
          <w:rFonts w:cstheme="minorHAnsi"/>
          <w:szCs w:val="28"/>
          <w:lang w:val="en-US"/>
        </w:rPr>
        <w:t>í</w:t>
      </w:r>
      <w:r w:rsidR="00F52070" w:rsidRPr="000D489E">
        <w:rPr>
          <w:rFonts w:cstheme="minorHAnsi"/>
          <w:szCs w:val="28"/>
          <w:lang w:val="en-US"/>
        </w:rPr>
        <w:t>nez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5106A0" w:rsidRPr="000D489E">
        <w:rPr>
          <w:rFonts w:cstheme="minorHAnsi"/>
          <w:szCs w:val="28"/>
          <w:lang w:val="en-US"/>
        </w:rPr>
        <w:t>AJ</w:t>
      </w:r>
      <w:r w:rsidR="005106A0" w:rsidRPr="00D57DDA">
        <w:rPr>
          <w:rFonts w:cstheme="minorHAnsi"/>
          <w:szCs w:val="28"/>
          <w:lang w:val="en-US"/>
        </w:rPr>
        <w:t>,</w:t>
      </w:r>
      <w:r w:rsidR="00F52070" w:rsidRPr="00D57DDA">
        <w:rPr>
          <w:rFonts w:cstheme="minorHAnsi"/>
          <w:szCs w:val="28"/>
          <w:lang w:val="en-US"/>
        </w:rPr>
        <w:t xml:space="preserve"> </w:t>
      </w:r>
      <w:proofErr w:type="spellStart"/>
      <w:r w:rsidR="00F52070" w:rsidRPr="000D489E">
        <w:rPr>
          <w:rFonts w:cstheme="minorHAnsi"/>
          <w:szCs w:val="28"/>
          <w:lang w:val="en-US"/>
        </w:rPr>
        <w:t>Mandi</w:t>
      </w:r>
      <w:r w:rsidR="00F52070" w:rsidRPr="00D57DDA">
        <w:rPr>
          <w:rFonts w:cstheme="minorHAnsi"/>
          <w:szCs w:val="28"/>
          <w:lang w:val="en-US"/>
        </w:rPr>
        <w:t>ć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AI</w:t>
      </w:r>
      <w:r w:rsidR="00F52070" w:rsidRPr="00D57DDA">
        <w:rPr>
          <w:rFonts w:cstheme="minorHAnsi"/>
          <w:szCs w:val="28"/>
          <w:lang w:val="en-US"/>
        </w:rPr>
        <w:t>,</w:t>
      </w:r>
      <w:r w:rsidR="005106A0" w:rsidRPr="00D57DDA">
        <w:rPr>
          <w:rFonts w:cstheme="minorHAnsi"/>
          <w:szCs w:val="28"/>
          <w:lang w:val="en-US"/>
        </w:rPr>
        <w:t xml:space="preserve"> </w:t>
      </w:r>
      <w:r w:rsidR="005106A0" w:rsidRPr="000D489E">
        <w:rPr>
          <w:rFonts w:cstheme="minorHAnsi"/>
          <w:b/>
          <w:szCs w:val="28"/>
          <w:lang w:val="en-US"/>
        </w:rPr>
        <w:t>Bantis</w:t>
      </w:r>
      <w:r w:rsidR="005106A0" w:rsidRPr="00D57DDA">
        <w:rPr>
          <w:rFonts w:cstheme="minorHAnsi"/>
          <w:b/>
          <w:szCs w:val="28"/>
          <w:lang w:val="en-US"/>
        </w:rPr>
        <w:t xml:space="preserve"> </w:t>
      </w:r>
      <w:r w:rsidR="005106A0" w:rsidRPr="000D489E">
        <w:rPr>
          <w:rFonts w:cstheme="minorHAnsi"/>
          <w:b/>
          <w:szCs w:val="28"/>
          <w:lang w:val="en-US"/>
        </w:rPr>
        <w:t>F</w:t>
      </w:r>
      <w:r w:rsidR="005106A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B</w:t>
      </w:r>
      <w:r w:rsidR="00F52070" w:rsidRPr="00D57DDA">
        <w:rPr>
          <w:rFonts w:cstheme="minorHAnsi"/>
          <w:szCs w:val="28"/>
          <w:lang w:val="en-US"/>
        </w:rPr>
        <w:t>ö</w:t>
      </w:r>
      <w:r w:rsidR="00F52070" w:rsidRPr="000D489E">
        <w:rPr>
          <w:rFonts w:cstheme="minorHAnsi"/>
          <w:szCs w:val="28"/>
          <w:lang w:val="en-US"/>
        </w:rPr>
        <w:t>hm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V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Borge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GIA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Brn</w:t>
      </w:r>
      <w:r w:rsidR="00F52070" w:rsidRPr="00D57DDA">
        <w:rPr>
          <w:rFonts w:cstheme="minorHAnsi"/>
          <w:szCs w:val="28"/>
          <w:lang w:val="en-US"/>
        </w:rPr>
        <w:t>č</w:t>
      </w:r>
      <w:r w:rsidR="00F52070" w:rsidRPr="000D489E">
        <w:rPr>
          <w:rFonts w:cstheme="minorHAnsi"/>
          <w:szCs w:val="28"/>
          <w:lang w:val="en-US"/>
        </w:rPr>
        <w:t>i</w:t>
      </w:r>
      <w:r w:rsidR="00F52070" w:rsidRPr="00D57DDA">
        <w:rPr>
          <w:rFonts w:cstheme="minorHAnsi"/>
          <w:szCs w:val="28"/>
          <w:lang w:val="en-US"/>
        </w:rPr>
        <w:t>ć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Bysted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A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Pilar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Cano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Gra</w:t>
      </w:r>
      <w:r w:rsidR="00F52070" w:rsidRPr="00D57DDA">
        <w:rPr>
          <w:rFonts w:cstheme="minorHAnsi"/>
          <w:szCs w:val="28"/>
          <w:lang w:val="en-US"/>
        </w:rPr>
        <w:t>ç</w:t>
      </w:r>
      <w:r w:rsidR="00F52070" w:rsidRPr="000D489E">
        <w:rPr>
          <w:rFonts w:cstheme="minorHAnsi"/>
          <w:szCs w:val="28"/>
          <w:lang w:val="en-US"/>
        </w:rPr>
        <w:t>a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Dias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Elgersma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A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Fikselov</w:t>
      </w:r>
      <w:r w:rsidR="00F52070" w:rsidRPr="00D57DDA">
        <w:rPr>
          <w:rFonts w:cstheme="minorHAnsi"/>
          <w:szCs w:val="28"/>
          <w:lang w:val="en-US"/>
        </w:rPr>
        <w:t>á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Garc</w:t>
      </w:r>
      <w:r w:rsidR="00F52070" w:rsidRPr="00D57DDA">
        <w:rPr>
          <w:rFonts w:cstheme="minorHAnsi"/>
          <w:szCs w:val="28"/>
          <w:lang w:val="en-US"/>
        </w:rPr>
        <w:t>í</w:t>
      </w:r>
      <w:r w:rsidR="00F52070" w:rsidRPr="000D489E">
        <w:rPr>
          <w:rFonts w:cstheme="minorHAnsi"/>
          <w:szCs w:val="28"/>
          <w:lang w:val="en-US"/>
        </w:rPr>
        <w:t>a</w:t>
      </w:r>
      <w:proofErr w:type="spellEnd"/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Alonso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J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Giuffrida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D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Gon</w:t>
      </w:r>
      <w:r w:rsidR="00F52070" w:rsidRPr="00D57DDA">
        <w:rPr>
          <w:rFonts w:cstheme="minorHAnsi"/>
          <w:szCs w:val="28"/>
          <w:lang w:val="en-US"/>
        </w:rPr>
        <w:t>ç</w:t>
      </w:r>
      <w:r w:rsidR="00F52070" w:rsidRPr="000D489E">
        <w:rPr>
          <w:rFonts w:cstheme="minorHAnsi"/>
          <w:szCs w:val="28"/>
          <w:lang w:val="en-US"/>
        </w:rPr>
        <w:t>alves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VSS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Hornero</w:t>
      </w:r>
      <w:proofErr w:type="spellEnd"/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>é</w:t>
      </w:r>
      <w:r w:rsidR="00F52070" w:rsidRPr="000D489E">
        <w:rPr>
          <w:rFonts w:cstheme="minorHAnsi"/>
          <w:szCs w:val="28"/>
          <w:lang w:val="en-US"/>
        </w:rPr>
        <w:t>ndez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D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Kljak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K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Lavelli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V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Manganaris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GA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Mapelli</w:t>
      </w:r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Brahm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P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Marounek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Olmedilla</w:t>
      </w:r>
      <w:proofErr w:type="spellEnd"/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Alonso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B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Periago</w:t>
      </w:r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Cast</w:t>
      </w:r>
      <w:r w:rsidR="00F52070" w:rsidRPr="00D57DDA">
        <w:rPr>
          <w:rFonts w:cstheme="minorHAnsi"/>
          <w:szCs w:val="28"/>
          <w:lang w:val="en-US"/>
        </w:rPr>
        <w:t>ó</w:t>
      </w:r>
      <w:r w:rsidR="00F52070" w:rsidRPr="000D489E">
        <w:rPr>
          <w:rFonts w:cstheme="minorHAnsi"/>
          <w:szCs w:val="28"/>
          <w:lang w:val="en-US"/>
        </w:rPr>
        <w:t>n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MJ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Pintea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A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r w:rsidR="00F52070" w:rsidRPr="000D489E">
        <w:rPr>
          <w:rFonts w:cstheme="minorHAnsi"/>
          <w:szCs w:val="28"/>
          <w:lang w:val="en-US"/>
        </w:rPr>
        <w:t>Sheehan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JJ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D57DDA">
        <w:rPr>
          <w:rFonts w:cstheme="minorHAnsi"/>
          <w:szCs w:val="28"/>
          <w:lang w:val="en-US"/>
        </w:rPr>
        <w:t>Š</w:t>
      </w:r>
      <w:r w:rsidR="00F52070" w:rsidRPr="000D489E">
        <w:rPr>
          <w:rFonts w:cstheme="minorHAnsi"/>
          <w:szCs w:val="28"/>
          <w:lang w:val="en-US"/>
        </w:rPr>
        <w:t>aponjac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VT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proofErr w:type="spellStart"/>
      <w:r w:rsidR="00F52070" w:rsidRPr="000D489E">
        <w:rPr>
          <w:rFonts w:cstheme="minorHAnsi"/>
          <w:szCs w:val="28"/>
          <w:lang w:val="en-US"/>
        </w:rPr>
        <w:t>Val</w:t>
      </w:r>
      <w:r w:rsidR="00F52070" w:rsidRPr="00D57DDA">
        <w:rPr>
          <w:rFonts w:cstheme="minorHAnsi"/>
          <w:szCs w:val="28"/>
          <w:lang w:val="en-US"/>
        </w:rPr>
        <w:t>ší</w:t>
      </w:r>
      <w:r w:rsidR="00F52070" w:rsidRPr="000D489E">
        <w:rPr>
          <w:rFonts w:cstheme="minorHAnsi"/>
          <w:szCs w:val="28"/>
          <w:lang w:val="en-US"/>
        </w:rPr>
        <w:t>kov</w:t>
      </w:r>
      <w:r w:rsidR="00F52070" w:rsidRPr="00D57DDA">
        <w:rPr>
          <w:rFonts w:cstheme="minorHAnsi"/>
          <w:szCs w:val="28"/>
          <w:lang w:val="en-US"/>
        </w:rPr>
        <w:t>á</w:t>
      </w:r>
      <w:proofErr w:type="spellEnd"/>
      <w:r w:rsidR="00F52070" w:rsidRPr="00D57DDA">
        <w:rPr>
          <w:rFonts w:cstheme="minorHAnsi"/>
          <w:szCs w:val="28"/>
          <w:lang w:val="en-US"/>
        </w:rPr>
        <w:t>-</w:t>
      </w:r>
      <w:r w:rsidR="00F52070" w:rsidRPr="000D489E">
        <w:rPr>
          <w:rFonts w:cstheme="minorHAnsi"/>
          <w:szCs w:val="28"/>
          <w:lang w:val="en-US"/>
        </w:rPr>
        <w:t>Frey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M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r w:rsidR="00F52070" w:rsidRPr="000D489E">
        <w:rPr>
          <w:rFonts w:cstheme="minorHAnsi"/>
          <w:szCs w:val="28"/>
          <w:lang w:val="en-US"/>
        </w:rPr>
        <w:t>Van</w:t>
      </w:r>
      <w:r w:rsidR="00F52070" w:rsidRPr="00D57DDA">
        <w:rPr>
          <w:rFonts w:cstheme="minorHAnsi"/>
          <w:szCs w:val="28"/>
          <w:lang w:val="en-US"/>
        </w:rPr>
        <w:t xml:space="preserve"> </w:t>
      </w:r>
      <w:proofErr w:type="spellStart"/>
      <w:r w:rsidR="00F52070" w:rsidRPr="000D489E">
        <w:rPr>
          <w:rFonts w:cstheme="minorHAnsi"/>
          <w:szCs w:val="28"/>
          <w:lang w:val="en-US"/>
        </w:rPr>
        <w:t>Meulebroek</w:t>
      </w:r>
      <w:proofErr w:type="spellEnd"/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L</w:t>
      </w:r>
      <w:r w:rsidR="00F52070" w:rsidRPr="00D57DDA">
        <w:rPr>
          <w:rFonts w:cstheme="minorHAnsi"/>
          <w:szCs w:val="28"/>
          <w:lang w:val="en-US"/>
        </w:rPr>
        <w:t xml:space="preserve">, </w:t>
      </w:r>
      <w:r w:rsidR="00F52070" w:rsidRPr="000D489E">
        <w:rPr>
          <w:rFonts w:cstheme="minorHAnsi"/>
          <w:szCs w:val="28"/>
          <w:lang w:val="en-US"/>
        </w:rPr>
        <w:t>O</w:t>
      </w:r>
      <w:r w:rsidR="00F52070" w:rsidRPr="00D57DDA">
        <w:rPr>
          <w:rFonts w:cstheme="minorHAnsi"/>
          <w:szCs w:val="28"/>
          <w:lang w:val="en-US"/>
        </w:rPr>
        <w:t>’</w:t>
      </w:r>
      <w:r w:rsidR="00F52070" w:rsidRPr="000D489E">
        <w:rPr>
          <w:rFonts w:cstheme="minorHAnsi"/>
          <w:szCs w:val="28"/>
          <w:lang w:val="en-US"/>
        </w:rPr>
        <w:t>Brien</w:t>
      </w:r>
      <w:r w:rsidR="00F52070" w:rsidRPr="00D57DDA">
        <w:rPr>
          <w:rFonts w:cstheme="minorHAnsi"/>
          <w:szCs w:val="28"/>
          <w:lang w:val="en-US"/>
        </w:rPr>
        <w:t xml:space="preserve"> </w:t>
      </w:r>
      <w:r w:rsidR="00F52070" w:rsidRPr="000D489E">
        <w:rPr>
          <w:rFonts w:cstheme="minorHAnsi"/>
          <w:szCs w:val="28"/>
          <w:lang w:val="en-US"/>
        </w:rPr>
        <w:t>N</w:t>
      </w:r>
      <w:r w:rsidR="005106A0" w:rsidRPr="00D57DDA">
        <w:rPr>
          <w:rFonts w:cstheme="minorHAnsi"/>
          <w:szCs w:val="28"/>
          <w:lang w:val="en-US"/>
        </w:rPr>
        <w:t xml:space="preserve">. 2020. </w:t>
      </w:r>
      <w:r w:rsidR="005106A0" w:rsidRPr="000D489E">
        <w:rPr>
          <w:rFonts w:cstheme="minorHAnsi"/>
          <w:szCs w:val="28"/>
          <w:lang w:val="en-US"/>
        </w:rPr>
        <w:t xml:space="preserve">A comprehensive review on carotenoids in foods and feeds: </w:t>
      </w:r>
      <w:r w:rsidR="005106A0" w:rsidRPr="000D489E">
        <w:rPr>
          <w:rFonts w:cstheme="minorHAnsi"/>
          <w:i/>
          <w:szCs w:val="28"/>
          <w:lang w:val="en-US"/>
        </w:rPr>
        <w:t>status quo</w:t>
      </w:r>
      <w:r w:rsidR="005106A0" w:rsidRPr="000D489E">
        <w:rPr>
          <w:rFonts w:cstheme="minorHAnsi"/>
          <w:szCs w:val="28"/>
          <w:lang w:val="en-US"/>
        </w:rPr>
        <w:t xml:space="preserve">, applications, patents and research needs. </w:t>
      </w:r>
      <w:r w:rsidR="005106A0" w:rsidRPr="005C2172">
        <w:rPr>
          <w:rFonts w:cstheme="minorHAnsi"/>
          <w:b/>
          <w:szCs w:val="28"/>
          <w:lang w:val="en-US"/>
        </w:rPr>
        <w:t>Critical Reviews in Food Science and Nutrition</w:t>
      </w:r>
      <w:r w:rsidR="005106A0" w:rsidRPr="000D489E">
        <w:rPr>
          <w:rFonts w:cstheme="minorHAnsi"/>
          <w:szCs w:val="28"/>
          <w:lang w:val="en-US"/>
        </w:rPr>
        <w:t>,</w:t>
      </w:r>
      <w:r w:rsidR="004E7083">
        <w:rPr>
          <w:rFonts w:cstheme="minorHAnsi"/>
          <w:szCs w:val="28"/>
          <w:lang w:val="en-US"/>
        </w:rPr>
        <w:t xml:space="preserve"> </w:t>
      </w:r>
      <w:r w:rsidR="001225E2">
        <w:rPr>
          <w:rFonts w:cstheme="minorHAnsi"/>
          <w:szCs w:val="28"/>
          <w:lang w:val="en-US"/>
        </w:rPr>
        <w:t>62, 1999-2049</w:t>
      </w:r>
      <w:r w:rsidR="004E7083">
        <w:rPr>
          <w:rFonts w:cstheme="minorHAnsi"/>
          <w:szCs w:val="28"/>
          <w:lang w:val="en-US"/>
        </w:rPr>
        <w:t>,</w:t>
      </w:r>
      <w:r w:rsidR="00F52070" w:rsidRPr="000D489E">
        <w:rPr>
          <w:rFonts w:cstheme="minorHAnsi"/>
          <w:szCs w:val="28"/>
          <w:lang w:val="en-US"/>
        </w:rPr>
        <w:t xml:space="preserve"> doi:10.1080/10408398.2020.1867959</w:t>
      </w:r>
    </w:p>
    <w:p w:rsidR="00F34D08" w:rsidRPr="00F60461" w:rsidRDefault="00D57DDA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de-DE"/>
        </w:rPr>
      </w:pPr>
      <w:r>
        <w:rPr>
          <w:rFonts w:cstheme="minorHAnsi"/>
          <w:b/>
          <w:szCs w:val="28"/>
        </w:rPr>
        <w:t>Α</w:t>
      </w:r>
      <w:r w:rsidR="00CC522F" w:rsidRPr="000D489E">
        <w:rPr>
          <w:rFonts w:cstheme="minorHAnsi"/>
          <w:b/>
          <w:szCs w:val="28"/>
          <w:lang w:val="en-US"/>
        </w:rPr>
        <w:t xml:space="preserve">16. </w:t>
      </w:r>
      <w:r w:rsidR="00F34D08" w:rsidRPr="000D489E">
        <w:rPr>
          <w:rFonts w:cstheme="minorHAnsi"/>
          <w:b/>
          <w:szCs w:val="28"/>
          <w:lang w:val="en-US"/>
        </w:rPr>
        <w:t>Bantis F</w:t>
      </w:r>
      <w:r w:rsidR="00F34D08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F34D08" w:rsidRPr="000D489E">
        <w:rPr>
          <w:rFonts w:cstheme="minorHAnsi"/>
          <w:szCs w:val="28"/>
          <w:lang w:val="en-US"/>
        </w:rPr>
        <w:t>Dangitsis</w:t>
      </w:r>
      <w:proofErr w:type="spellEnd"/>
      <w:r w:rsidR="00F34D08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F34D08" w:rsidRPr="000D489E">
        <w:rPr>
          <w:rFonts w:cstheme="minorHAnsi"/>
          <w:szCs w:val="28"/>
          <w:lang w:val="en-US"/>
        </w:rPr>
        <w:t>Koukounaras</w:t>
      </w:r>
      <w:proofErr w:type="spellEnd"/>
      <w:r w:rsidR="00F34D08" w:rsidRPr="000D489E">
        <w:rPr>
          <w:rFonts w:cstheme="minorHAnsi"/>
          <w:szCs w:val="28"/>
          <w:lang w:val="en-US"/>
        </w:rPr>
        <w:t xml:space="preserve"> A. 2021. Influence of light spectra from LEDs and scion × rootstock genotype combinations on the quality of grafted watermelon seedlings. </w:t>
      </w:r>
      <w:proofErr w:type="spellStart"/>
      <w:r w:rsidR="00F34D08" w:rsidRPr="00F60461">
        <w:rPr>
          <w:rFonts w:cstheme="minorHAnsi"/>
          <w:b/>
          <w:szCs w:val="28"/>
          <w:lang w:val="de-DE"/>
        </w:rPr>
        <w:t>Plants</w:t>
      </w:r>
      <w:proofErr w:type="spellEnd"/>
      <w:r w:rsidR="00F34D08" w:rsidRPr="00F60461">
        <w:rPr>
          <w:rFonts w:cstheme="minorHAnsi"/>
          <w:szCs w:val="28"/>
          <w:lang w:val="de-DE"/>
        </w:rPr>
        <w:t>,</w:t>
      </w:r>
      <w:r w:rsidR="00D76807" w:rsidRPr="00F60461">
        <w:rPr>
          <w:rFonts w:cstheme="minorHAnsi"/>
          <w:szCs w:val="28"/>
          <w:lang w:val="de-DE"/>
        </w:rPr>
        <w:t xml:space="preserve"> 10, 353</w:t>
      </w:r>
      <w:r w:rsidR="00F34D08" w:rsidRPr="00F60461">
        <w:rPr>
          <w:rFonts w:cstheme="minorHAnsi"/>
          <w:szCs w:val="28"/>
          <w:lang w:val="de-DE"/>
        </w:rPr>
        <w:t xml:space="preserve"> </w:t>
      </w:r>
      <w:proofErr w:type="spellStart"/>
      <w:r w:rsidR="00F34D08" w:rsidRPr="00F60461">
        <w:rPr>
          <w:rFonts w:cstheme="minorHAnsi"/>
          <w:szCs w:val="28"/>
          <w:lang w:val="de-DE"/>
        </w:rPr>
        <w:t>doi</w:t>
      </w:r>
      <w:proofErr w:type="spellEnd"/>
      <w:r w:rsidR="00D76807" w:rsidRPr="00F60461">
        <w:rPr>
          <w:rFonts w:cstheme="minorHAnsi"/>
          <w:szCs w:val="28"/>
          <w:lang w:val="de-DE"/>
        </w:rPr>
        <w:t>:</w:t>
      </w:r>
      <w:r w:rsidR="00D76807" w:rsidRPr="00F60461">
        <w:rPr>
          <w:rFonts w:cstheme="minorHAnsi"/>
          <w:lang w:val="de-DE"/>
        </w:rPr>
        <w:t xml:space="preserve"> </w:t>
      </w:r>
      <w:r w:rsidR="00D76807" w:rsidRPr="00F60461">
        <w:rPr>
          <w:rFonts w:cstheme="minorHAnsi"/>
          <w:szCs w:val="28"/>
          <w:lang w:val="de-DE"/>
        </w:rPr>
        <w:t>10.3390/plants10020353</w:t>
      </w:r>
    </w:p>
    <w:p w:rsidR="00EA26C8" w:rsidRPr="00FB2D63" w:rsidRDefault="00D57DDA" w:rsidP="00EA26C8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A26C8" w:rsidRPr="00F60461">
        <w:rPr>
          <w:rFonts w:cstheme="minorHAnsi"/>
          <w:b/>
          <w:szCs w:val="28"/>
          <w:lang w:val="de-DE"/>
        </w:rPr>
        <w:t>17. Bantis F</w:t>
      </w:r>
      <w:r w:rsidR="00EA26C8" w:rsidRPr="00F60461">
        <w:rPr>
          <w:rFonts w:cstheme="minorHAnsi"/>
          <w:szCs w:val="28"/>
          <w:lang w:val="de-DE"/>
        </w:rPr>
        <w:t xml:space="preserve">, </w:t>
      </w:r>
      <w:proofErr w:type="spellStart"/>
      <w:r w:rsidR="00EA26C8" w:rsidRPr="00F60461">
        <w:rPr>
          <w:rFonts w:cstheme="minorHAnsi"/>
          <w:szCs w:val="28"/>
          <w:lang w:val="de-DE"/>
        </w:rPr>
        <w:t>Graap</w:t>
      </w:r>
      <w:proofErr w:type="spellEnd"/>
      <w:r w:rsidR="00EA26C8" w:rsidRPr="00F60461">
        <w:rPr>
          <w:rFonts w:cstheme="minorHAnsi"/>
          <w:szCs w:val="28"/>
          <w:lang w:val="de-DE"/>
        </w:rPr>
        <w:t xml:space="preserve"> J, </w:t>
      </w:r>
      <w:proofErr w:type="spellStart"/>
      <w:r w:rsidR="00EA26C8" w:rsidRPr="00F60461">
        <w:rPr>
          <w:rFonts w:cstheme="minorHAnsi"/>
          <w:szCs w:val="28"/>
          <w:lang w:val="de-DE"/>
        </w:rPr>
        <w:t>Fruchtenicht</w:t>
      </w:r>
      <w:proofErr w:type="spellEnd"/>
      <w:r w:rsidR="00EA26C8" w:rsidRPr="00F60461">
        <w:rPr>
          <w:rFonts w:cstheme="minorHAnsi"/>
          <w:szCs w:val="28"/>
          <w:lang w:val="de-DE"/>
        </w:rPr>
        <w:t xml:space="preserve"> E, </w:t>
      </w:r>
      <w:proofErr w:type="spellStart"/>
      <w:r w:rsidR="00EA26C8" w:rsidRPr="00F60461">
        <w:rPr>
          <w:rFonts w:cstheme="minorHAnsi"/>
          <w:szCs w:val="28"/>
          <w:lang w:val="de-DE"/>
        </w:rPr>
        <w:t>Bussotti</w:t>
      </w:r>
      <w:proofErr w:type="spellEnd"/>
      <w:r w:rsidR="00EA26C8" w:rsidRPr="00F60461">
        <w:rPr>
          <w:rFonts w:cstheme="minorHAnsi"/>
          <w:szCs w:val="28"/>
          <w:lang w:val="de-DE"/>
        </w:rPr>
        <w:t xml:space="preserve"> F, </w:t>
      </w:r>
      <w:proofErr w:type="spellStart"/>
      <w:r w:rsidR="00EA26C8" w:rsidRPr="00F60461">
        <w:rPr>
          <w:rFonts w:cstheme="minorHAnsi"/>
          <w:szCs w:val="28"/>
          <w:lang w:val="de-DE"/>
        </w:rPr>
        <w:t>Radoglou</w:t>
      </w:r>
      <w:proofErr w:type="spellEnd"/>
      <w:r w:rsidR="00EA26C8" w:rsidRPr="00F60461">
        <w:rPr>
          <w:rFonts w:cstheme="minorHAnsi"/>
          <w:szCs w:val="28"/>
          <w:lang w:val="de-DE"/>
        </w:rPr>
        <w:t xml:space="preserve"> K, </w:t>
      </w:r>
      <w:proofErr w:type="spellStart"/>
      <w:r w:rsidR="00EA26C8" w:rsidRPr="00F60461">
        <w:rPr>
          <w:rFonts w:cstheme="minorHAnsi"/>
          <w:szCs w:val="28"/>
          <w:lang w:val="de-DE"/>
        </w:rPr>
        <w:t>Bruggemann</w:t>
      </w:r>
      <w:proofErr w:type="spellEnd"/>
      <w:r w:rsidR="00EA26C8" w:rsidRPr="00F60461">
        <w:rPr>
          <w:rFonts w:cstheme="minorHAnsi"/>
          <w:szCs w:val="28"/>
          <w:lang w:val="de-DE"/>
        </w:rPr>
        <w:t xml:space="preserve"> W. 2021. </w:t>
      </w:r>
      <w:r w:rsidR="00EA26C8" w:rsidRPr="00FB2D63">
        <w:rPr>
          <w:rFonts w:cstheme="minorHAnsi"/>
          <w:szCs w:val="28"/>
          <w:lang w:val="en-US"/>
        </w:rPr>
        <w:t>Field Performances of Mediterranean Oaks in Replicate</w:t>
      </w:r>
      <w:r w:rsidR="00EA26C8">
        <w:rPr>
          <w:rFonts w:cstheme="minorHAnsi"/>
          <w:szCs w:val="28"/>
          <w:lang w:val="en-US"/>
        </w:rPr>
        <w:t xml:space="preserve"> </w:t>
      </w:r>
      <w:r w:rsidR="00EA26C8" w:rsidRPr="00FB2D63">
        <w:rPr>
          <w:rFonts w:cstheme="minorHAnsi"/>
          <w:szCs w:val="28"/>
          <w:lang w:val="en-US"/>
        </w:rPr>
        <w:t>Common Gardens for Future Reforestation under Climate</w:t>
      </w:r>
      <w:r w:rsidR="00EA26C8">
        <w:rPr>
          <w:rFonts w:cstheme="minorHAnsi"/>
          <w:szCs w:val="28"/>
          <w:lang w:val="en-US"/>
        </w:rPr>
        <w:t xml:space="preserve"> </w:t>
      </w:r>
      <w:r w:rsidR="00EA26C8" w:rsidRPr="00FB2D63">
        <w:rPr>
          <w:rFonts w:cstheme="minorHAnsi"/>
          <w:szCs w:val="28"/>
          <w:lang w:val="en-US"/>
        </w:rPr>
        <w:t>Change in Central and Southern Europe: First Results from a</w:t>
      </w:r>
      <w:r w:rsidR="00EA26C8">
        <w:rPr>
          <w:rFonts w:cstheme="minorHAnsi"/>
          <w:szCs w:val="28"/>
          <w:lang w:val="en-US"/>
        </w:rPr>
        <w:t xml:space="preserve"> </w:t>
      </w:r>
      <w:r w:rsidR="00EA26C8" w:rsidRPr="00FB2D63">
        <w:rPr>
          <w:rFonts w:cstheme="minorHAnsi"/>
          <w:szCs w:val="28"/>
          <w:lang w:val="en-US"/>
        </w:rPr>
        <w:t>Four-Year Study</w:t>
      </w:r>
      <w:r w:rsidR="00EA26C8" w:rsidRPr="002D244E">
        <w:rPr>
          <w:rFonts w:cstheme="minorHAnsi"/>
          <w:szCs w:val="28"/>
          <w:lang w:val="en-US"/>
        </w:rPr>
        <w:t xml:space="preserve">. </w:t>
      </w:r>
      <w:r w:rsidR="00EA26C8" w:rsidRPr="002D244E">
        <w:rPr>
          <w:rFonts w:cstheme="minorHAnsi"/>
          <w:b/>
          <w:szCs w:val="28"/>
          <w:lang w:val="en-US"/>
        </w:rPr>
        <w:t>Forests</w:t>
      </w:r>
      <w:r w:rsidR="00EA26C8" w:rsidRPr="00FB2D63">
        <w:rPr>
          <w:rFonts w:cstheme="minorHAnsi"/>
          <w:szCs w:val="28"/>
          <w:lang w:val="en-US"/>
        </w:rPr>
        <w:t xml:space="preserve">, </w:t>
      </w:r>
      <w:r w:rsidR="00EA26C8">
        <w:rPr>
          <w:rFonts w:cstheme="minorHAnsi"/>
          <w:szCs w:val="28"/>
          <w:lang w:val="en-US"/>
        </w:rPr>
        <w:t xml:space="preserve">12, 678, </w:t>
      </w:r>
      <w:proofErr w:type="spellStart"/>
      <w:r w:rsidR="00EA26C8">
        <w:rPr>
          <w:rFonts w:cstheme="minorHAnsi"/>
          <w:szCs w:val="28"/>
          <w:lang w:val="en-US"/>
        </w:rPr>
        <w:t>doi</w:t>
      </w:r>
      <w:proofErr w:type="spellEnd"/>
      <w:r w:rsidR="00EA26C8">
        <w:rPr>
          <w:rFonts w:cstheme="minorHAnsi"/>
          <w:szCs w:val="28"/>
          <w:lang w:val="en-US"/>
        </w:rPr>
        <w:t>:</w:t>
      </w:r>
      <w:r w:rsidR="00EA26C8" w:rsidRPr="006412F6">
        <w:rPr>
          <w:lang w:val="en-US"/>
        </w:rPr>
        <w:t xml:space="preserve"> </w:t>
      </w:r>
      <w:r w:rsidR="00EA26C8" w:rsidRPr="00FB2D63">
        <w:rPr>
          <w:rFonts w:cstheme="minorHAnsi"/>
          <w:szCs w:val="28"/>
          <w:lang w:val="en-US"/>
        </w:rPr>
        <w:t>10.3390/f12060678</w:t>
      </w:r>
    </w:p>
    <w:p w:rsidR="00EA26C8" w:rsidRPr="00ED6081" w:rsidRDefault="00D57DDA" w:rsidP="00EA26C8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A26C8" w:rsidRPr="00607F57">
        <w:rPr>
          <w:rFonts w:cstheme="minorHAnsi"/>
          <w:b/>
          <w:szCs w:val="28"/>
          <w:lang w:val="en-US"/>
        </w:rPr>
        <w:t>1</w:t>
      </w:r>
      <w:r w:rsidR="00EA26C8">
        <w:rPr>
          <w:rFonts w:cstheme="minorHAnsi"/>
          <w:b/>
          <w:szCs w:val="28"/>
          <w:lang w:val="en-US"/>
        </w:rPr>
        <w:t>8</w:t>
      </w:r>
      <w:r w:rsidR="00EA26C8" w:rsidRPr="00607F57">
        <w:rPr>
          <w:rFonts w:cstheme="minorHAnsi"/>
          <w:b/>
          <w:szCs w:val="28"/>
          <w:lang w:val="en-US"/>
        </w:rPr>
        <w:t>. Bantis F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>
        <w:rPr>
          <w:rFonts w:cstheme="minorHAnsi"/>
          <w:szCs w:val="28"/>
          <w:lang w:val="en-US"/>
        </w:rPr>
        <w:t>Kaponas</w:t>
      </w:r>
      <w:proofErr w:type="spellEnd"/>
      <w:r w:rsidR="00EA26C8">
        <w:rPr>
          <w:rFonts w:cstheme="minorHAnsi"/>
          <w:szCs w:val="28"/>
          <w:lang w:val="en-US"/>
        </w:rPr>
        <w:t xml:space="preserve"> C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 w:rsidRPr="00796696">
        <w:rPr>
          <w:rFonts w:cstheme="minorHAnsi"/>
          <w:szCs w:val="28"/>
          <w:lang w:val="en-US"/>
        </w:rPr>
        <w:t>Charalambous</w:t>
      </w:r>
      <w:proofErr w:type="spellEnd"/>
      <w:r w:rsidR="00EA26C8" w:rsidRPr="00796696">
        <w:rPr>
          <w:rFonts w:cstheme="minorHAnsi"/>
          <w:szCs w:val="28"/>
          <w:lang w:val="en-US"/>
        </w:rPr>
        <w:t xml:space="preserve"> </w:t>
      </w:r>
      <w:r w:rsidR="00EA26C8">
        <w:rPr>
          <w:rFonts w:cstheme="minorHAnsi"/>
          <w:szCs w:val="28"/>
          <w:lang w:val="en-US"/>
        </w:rPr>
        <w:t>C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>
        <w:rPr>
          <w:rFonts w:cstheme="minorHAnsi"/>
          <w:szCs w:val="28"/>
          <w:lang w:val="en-US"/>
        </w:rPr>
        <w:t>Koukounaras</w:t>
      </w:r>
      <w:proofErr w:type="spellEnd"/>
      <w:r w:rsidR="00EA26C8">
        <w:rPr>
          <w:rFonts w:cstheme="minorHAnsi"/>
          <w:szCs w:val="28"/>
          <w:lang w:val="en-US"/>
        </w:rPr>
        <w:t xml:space="preserve"> A</w:t>
      </w:r>
      <w:r w:rsidR="00EA26C8" w:rsidRPr="00607F57">
        <w:rPr>
          <w:rFonts w:cstheme="minorHAnsi"/>
          <w:szCs w:val="28"/>
          <w:lang w:val="en-US"/>
        </w:rPr>
        <w:t>. 202</w:t>
      </w:r>
      <w:r w:rsidR="00EA26C8">
        <w:rPr>
          <w:rFonts w:cstheme="minorHAnsi"/>
          <w:szCs w:val="28"/>
          <w:lang w:val="en-US"/>
        </w:rPr>
        <w:t>1</w:t>
      </w:r>
      <w:r w:rsidR="00EA26C8" w:rsidRPr="00607F57">
        <w:rPr>
          <w:rFonts w:cstheme="minorHAnsi"/>
          <w:szCs w:val="28"/>
          <w:lang w:val="en-US"/>
        </w:rPr>
        <w:t xml:space="preserve">. </w:t>
      </w:r>
      <w:r w:rsidR="00EA26C8" w:rsidRPr="00796696">
        <w:rPr>
          <w:rFonts w:cstheme="minorHAnsi"/>
          <w:szCs w:val="28"/>
          <w:lang w:val="en-US"/>
        </w:rPr>
        <w:t>Strategic successive harvesting of rocket and spinach baby leaf leaves vegetables enhanced their quality and production efficiency</w:t>
      </w:r>
      <w:r w:rsidR="00EA26C8" w:rsidRPr="000D489E">
        <w:rPr>
          <w:rFonts w:cstheme="minorHAnsi"/>
          <w:szCs w:val="28"/>
          <w:lang w:val="en-US"/>
        </w:rPr>
        <w:t xml:space="preserve">. </w:t>
      </w:r>
      <w:r w:rsidR="00EA26C8">
        <w:rPr>
          <w:rFonts w:cstheme="minorHAnsi"/>
          <w:b/>
          <w:szCs w:val="28"/>
          <w:lang w:val="en-US"/>
        </w:rPr>
        <w:t>Agriculture</w:t>
      </w:r>
      <w:r w:rsidR="00EA26C8" w:rsidRPr="00D92B59">
        <w:rPr>
          <w:rFonts w:cstheme="minorHAnsi"/>
          <w:szCs w:val="28"/>
          <w:lang w:val="en-US"/>
        </w:rPr>
        <w:t xml:space="preserve">, </w:t>
      </w:r>
      <w:r w:rsidR="00EA26C8">
        <w:rPr>
          <w:rFonts w:cstheme="minorHAnsi"/>
          <w:lang w:val="en-US"/>
        </w:rPr>
        <w:t>11, 465, d</w:t>
      </w:r>
      <w:r w:rsidR="00EA26C8" w:rsidRPr="00ED6081">
        <w:rPr>
          <w:rFonts w:cstheme="minorHAnsi"/>
          <w:lang w:val="en-US"/>
        </w:rPr>
        <w:t>oi</w:t>
      </w:r>
      <w:proofErr w:type="gramStart"/>
      <w:r w:rsidR="00EA26C8">
        <w:rPr>
          <w:rFonts w:cstheme="minorHAnsi"/>
          <w:lang w:val="en-US"/>
        </w:rPr>
        <w:t>:</w:t>
      </w:r>
      <w:r w:rsidR="00EA26C8" w:rsidRPr="00ED6081">
        <w:rPr>
          <w:rFonts w:cstheme="minorHAnsi"/>
          <w:lang w:val="en-US"/>
        </w:rPr>
        <w:t>10.3390</w:t>
      </w:r>
      <w:proofErr w:type="gramEnd"/>
      <w:r w:rsidR="00EA26C8" w:rsidRPr="00ED6081">
        <w:rPr>
          <w:rFonts w:cstheme="minorHAnsi"/>
          <w:lang w:val="en-US"/>
        </w:rPr>
        <w:t>/agriculture11050465</w:t>
      </w:r>
    </w:p>
    <w:p w:rsidR="00EA26C8" w:rsidRPr="006412F6" w:rsidRDefault="00D57DDA" w:rsidP="00EA26C8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A26C8" w:rsidRPr="00607F57">
        <w:rPr>
          <w:rFonts w:cstheme="minorHAnsi"/>
          <w:b/>
          <w:szCs w:val="28"/>
          <w:lang w:val="en-US"/>
        </w:rPr>
        <w:t>1</w:t>
      </w:r>
      <w:r w:rsidR="00EA26C8">
        <w:rPr>
          <w:rFonts w:cstheme="minorHAnsi"/>
          <w:b/>
          <w:szCs w:val="28"/>
          <w:lang w:val="en-US"/>
        </w:rPr>
        <w:t>9</w:t>
      </w:r>
      <w:r w:rsidR="00EA26C8" w:rsidRPr="00607F57">
        <w:rPr>
          <w:rFonts w:cstheme="minorHAnsi"/>
          <w:b/>
          <w:szCs w:val="28"/>
          <w:lang w:val="en-US"/>
        </w:rPr>
        <w:t>. Bantis F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>
        <w:rPr>
          <w:rFonts w:cstheme="minorHAnsi"/>
          <w:szCs w:val="28"/>
          <w:lang w:val="en-US"/>
        </w:rPr>
        <w:t>Tsiolas</w:t>
      </w:r>
      <w:proofErr w:type="spellEnd"/>
      <w:r w:rsidR="00EA26C8" w:rsidRPr="00607F57">
        <w:rPr>
          <w:rFonts w:cstheme="minorHAnsi"/>
          <w:szCs w:val="28"/>
          <w:lang w:val="en-US"/>
        </w:rPr>
        <w:t xml:space="preserve"> </w:t>
      </w:r>
      <w:r w:rsidR="00EA26C8">
        <w:rPr>
          <w:rFonts w:cstheme="minorHAnsi"/>
          <w:szCs w:val="28"/>
          <w:lang w:val="en-US"/>
        </w:rPr>
        <w:t>G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 w:rsidRPr="00796696">
        <w:rPr>
          <w:rFonts w:cstheme="minorHAnsi"/>
          <w:szCs w:val="28"/>
          <w:lang w:val="en-US"/>
        </w:rPr>
        <w:t>Mouchtaropoulou</w:t>
      </w:r>
      <w:proofErr w:type="spellEnd"/>
      <w:r w:rsidR="00EA26C8" w:rsidRPr="00607F57">
        <w:rPr>
          <w:rFonts w:cstheme="minorHAnsi"/>
          <w:szCs w:val="28"/>
          <w:lang w:val="en-US"/>
        </w:rPr>
        <w:t xml:space="preserve"> E, </w:t>
      </w:r>
      <w:proofErr w:type="spellStart"/>
      <w:r w:rsidR="00EA26C8" w:rsidRPr="00796696">
        <w:rPr>
          <w:rFonts w:cstheme="minorHAnsi"/>
          <w:szCs w:val="28"/>
          <w:lang w:val="en-US"/>
        </w:rPr>
        <w:t>Tsompanoglou</w:t>
      </w:r>
      <w:proofErr w:type="spellEnd"/>
      <w:r w:rsidR="00EA26C8" w:rsidRPr="00796696">
        <w:rPr>
          <w:rFonts w:cstheme="minorHAnsi"/>
          <w:szCs w:val="28"/>
          <w:lang w:val="en-US"/>
        </w:rPr>
        <w:t xml:space="preserve"> </w:t>
      </w:r>
      <w:r w:rsidR="00EA26C8">
        <w:rPr>
          <w:rFonts w:cstheme="minorHAnsi"/>
          <w:szCs w:val="28"/>
          <w:lang w:val="en-US"/>
        </w:rPr>
        <w:t>I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>
        <w:rPr>
          <w:rFonts w:cstheme="minorHAnsi"/>
          <w:szCs w:val="28"/>
          <w:lang w:val="en-US"/>
        </w:rPr>
        <w:t>Polidros</w:t>
      </w:r>
      <w:proofErr w:type="spellEnd"/>
      <w:r w:rsidR="00EA26C8">
        <w:rPr>
          <w:rFonts w:cstheme="minorHAnsi"/>
          <w:szCs w:val="28"/>
          <w:lang w:val="en-US"/>
        </w:rPr>
        <w:t xml:space="preserve"> A N</w:t>
      </w:r>
      <w:r w:rsidR="00EA26C8" w:rsidRPr="00607F57">
        <w:rPr>
          <w:rFonts w:cstheme="minorHAnsi"/>
          <w:szCs w:val="28"/>
          <w:lang w:val="en-US"/>
        </w:rPr>
        <w:t xml:space="preserve">, </w:t>
      </w:r>
      <w:proofErr w:type="spellStart"/>
      <w:r w:rsidR="00EA26C8">
        <w:rPr>
          <w:rFonts w:cstheme="minorHAnsi"/>
          <w:szCs w:val="28"/>
          <w:lang w:val="en-US"/>
        </w:rPr>
        <w:t>Argiriou</w:t>
      </w:r>
      <w:proofErr w:type="spellEnd"/>
      <w:r w:rsidR="00EA26C8">
        <w:rPr>
          <w:rFonts w:cstheme="minorHAnsi"/>
          <w:szCs w:val="28"/>
          <w:lang w:val="en-US"/>
        </w:rPr>
        <w:t xml:space="preserve"> A, </w:t>
      </w:r>
      <w:proofErr w:type="spellStart"/>
      <w:r w:rsidR="00EA26C8">
        <w:rPr>
          <w:rFonts w:cstheme="minorHAnsi"/>
          <w:szCs w:val="28"/>
          <w:lang w:val="en-US"/>
        </w:rPr>
        <w:t>Koukounaras</w:t>
      </w:r>
      <w:proofErr w:type="spellEnd"/>
      <w:r w:rsidR="00EA26C8">
        <w:rPr>
          <w:rFonts w:cstheme="minorHAnsi"/>
          <w:szCs w:val="28"/>
          <w:lang w:val="en-US"/>
        </w:rPr>
        <w:t xml:space="preserve"> A</w:t>
      </w:r>
      <w:r w:rsidR="00EA26C8" w:rsidRPr="00607F57">
        <w:rPr>
          <w:rFonts w:cstheme="minorHAnsi"/>
          <w:szCs w:val="28"/>
          <w:lang w:val="en-US"/>
        </w:rPr>
        <w:t>. 202</w:t>
      </w:r>
      <w:r w:rsidR="00EA26C8">
        <w:rPr>
          <w:rFonts w:cstheme="minorHAnsi"/>
          <w:szCs w:val="28"/>
          <w:lang w:val="en-US"/>
        </w:rPr>
        <w:t>1</w:t>
      </w:r>
      <w:r w:rsidR="00EA26C8" w:rsidRPr="00607F57">
        <w:rPr>
          <w:rFonts w:cstheme="minorHAnsi"/>
          <w:szCs w:val="28"/>
          <w:lang w:val="en-US"/>
        </w:rPr>
        <w:t xml:space="preserve">. </w:t>
      </w:r>
      <w:r w:rsidR="00EA26C8" w:rsidRPr="006412F6">
        <w:rPr>
          <w:rFonts w:cstheme="minorHAnsi"/>
          <w:szCs w:val="28"/>
          <w:lang w:val="en-US"/>
        </w:rPr>
        <w:t xml:space="preserve">Comparative </w:t>
      </w:r>
      <w:proofErr w:type="spellStart"/>
      <w:r w:rsidR="00EA26C8" w:rsidRPr="006412F6">
        <w:rPr>
          <w:rFonts w:cstheme="minorHAnsi"/>
          <w:szCs w:val="28"/>
          <w:lang w:val="en-US"/>
        </w:rPr>
        <w:t>transcriptome</w:t>
      </w:r>
      <w:proofErr w:type="spellEnd"/>
      <w:r w:rsidR="00EA26C8" w:rsidRPr="006412F6">
        <w:rPr>
          <w:rFonts w:cstheme="minorHAnsi"/>
          <w:szCs w:val="28"/>
          <w:lang w:val="en-US"/>
        </w:rPr>
        <w:t xml:space="preserve"> analysis in homo- and hetero- grafted cucurbit seedlings. </w:t>
      </w:r>
      <w:r w:rsidR="00EA26C8" w:rsidRPr="006412F6">
        <w:rPr>
          <w:rFonts w:cstheme="minorHAnsi"/>
          <w:b/>
          <w:szCs w:val="28"/>
          <w:lang w:val="en-US"/>
        </w:rPr>
        <w:t>Frontiers in Plant Science</w:t>
      </w:r>
      <w:r w:rsidR="00EA26C8" w:rsidRPr="006412F6">
        <w:rPr>
          <w:rFonts w:cstheme="minorHAnsi"/>
          <w:szCs w:val="28"/>
          <w:lang w:val="en-US"/>
        </w:rPr>
        <w:t>,</w:t>
      </w:r>
      <w:r w:rsidR="005D5EBA" w:rsidRPr="005D5EBA">
        <w:rPr>
          <w:rFonts w:cstheme="minorHAnsi"/>
          <w:szCs w:val="28"/>
          <w:lang w:val="en-US"/>
        </w:rPr>
        <w:t xml:space="preserve"> 12, 691069, </w:t>
      </w:r>
      <w:proofErr w:type="spellStart"/>
      <w:r w:rsidR="005D5EBA">
        <w:rPr>
          <w:rFonts w:cstheme="minorHAnsi"/>
          <w:szCs w:val="28"/>
          <w:lang w:val="en-US"/>
        </w:rPr>
        <w:t>doi</w:t>
      </w:r>
      <w:proofErr w:type="spellEnd"/>
      <w:r w:rsidR="005D5EBA">
        <w:rPr>
          <w:rFonts w:cstheme="minorHAnsi"/>
          <w:szCs w:val="28"/>
          <w:lang w:val="en-US"/>
        </w:rPr>
        <w:t xml:space="preserve">: </w:t>
      </w:r>
      <w:r w:rsidR="005D5EBA" w:rsidRPr="005D5EBA">
        <w:rPr>
          <w:rFonts w:cstheme="minorHAnsi"/>
          <w:szCs w:val="28"/>
          <w:lang w:val="en-US"/>
        </w:rPr>
        <w:t>10.3389/fpls.2021.691069</w:t>
      </w:r>
    </w:p>
    <w:p w:rsidR="00EA26C8" w:rsidRPr="00E86753" w:rsidRDefault="00D57DDA" w:rsidP="00EA26C8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Α</w:t>
      </w:r>
      <w:r w:rsidR="00EA26C8" w:rsidRPr="006412F6">
        <w:rPr>
          <w:rFonts w:cstheme="minorHAnsi"/>
          <w:b/>
          <w:szCs w:val="28"/>
          <w:lang w:val="en-US"/>
        </w:rPr>
        <w:t>20. Bantis F</w:t>
      </w:r>
      <w:r w:rsidR="00EA26C8" w:rsidRPr="006412F6">
        <w:rPr>
          <w:rFonts w:cstheme="minorHAnsi"/>
          <w:szCs w:val="28"/>
          <w:lang w:val="en-US"/>
        </w:rPr>
        <w:t xml:space="preserve">, </w:t>
      </w:r>
      <w:proofErr w:type="spellStart"/>
      <w:r w:rsidR="00EA26C8" w:rsidRPr="006412F6">
        <w:rPr>
          <w:rFonts w:cstheme="minorHAnsi"/>
          <w:szCs w:val="28"/>
          <w:lang w:val="en-US"/>
        </w:rPr>
        <w:t>Panteris</w:t>
      </w:r>
      <w:proofErr w:type="spellEnd"/>
      <w:r w:rsidR="00EA26C8" w:rsidRPr="006412F6">
        <w:rPr>
          <w:rFonts w:cstheme="minorHAnsi"/>
          <w:szCs w:val="28"/>
          <w:lang w:val="en-US"/>
        </w:rPr>
        <w:t xml:space="preserve"> E, </w:t>
      </w:r>
      <w:proofErr w:type="spellStart"/>
      <w:r w:rsidR="00EA26C8" w:rsidRPr="006412F6">
        <w:rPr>
          <w:rFonts w:cstheme="minorHAnsi"/>
          <w:szCs w:val="28"/>
          <w:lang w:val="en-US"/>
        </w:rPr>
        <w:t>Dangitsis</w:t>
      </w:r>
      <w:proofErr w:type="spellEnd"/>
      <w:r w:rsidR="00EA26C8" w:rsidRPr="006412F6">
        <w:rPr>
          <w:rFonts w:cstheme="minorHAnsi"/>
          <w:szCs w:val="28"/>
          <w:lang w:val="en-US"/>
        </w:rPr>
        <w:t xml:space="preserve"> C, Carrera E, </w:t>
      </w:r>
      <w:proofErr w:type="spellStart"/>
      <w:r w:rsidR="00EA26C8" w:rsidRPr="006412F6">
        <w:rPr>
          <w:rFonts w:cstheme="minorHAnsi"/>
          <w:szCs w:val="28"/>
          <w:lang w:val="en-US"/>
        </w:rPr>
        <w:t>Koukounaras</w:t>
      </w:r>
      <w:proofErr w:type="spellEnd"/>
      <w:r w:rsidR="00EA26C8" w:rsidRPr="006412F6">
        <w:rPr>
          <w:rFonts w:cstheme="minorHAnsi"/>
          <w:szCs w:val="28"/>
          <w:lang w:val="en-US"/>
        </w:rPr>
        <w:t xml:space="preserve"> A. 2021. Blue light promotes hormonal induced vascular reconnection, while red light boosts the physiological response and quality of grafted watermelon seedlings. </w:t>
      </w:r>
      <w:r w:rsidR="009256A6">
        <w:rPr>
          <w:rFonts w:cstheme="minorHAnsi"/>
          <w:b/>
          <w:szCs w:val="28"/>
          <w:lang w:val="en-US"/>
        </w:rPr>
        <w:t>Scientific</w:t>
      </w:r>
      <w:r w:rsidR="009256A6" w:rsidRPr="005D5EBA">
        <w:rPr>
          <w:rFonts w:cstheme="minorHAnsi"/>
          <w:b/>
          <w:szCs w:val="28"/>
          <w:lang w:val="en-US"/>
        </w:rPr>
        <w:t xml:space="preserve"> </w:t>
      </w:r>
      <w:r w:rsidR="009256A6">
        <w:rPr>
          <w:rFonts w:cstheme="minorHAnsi"/>
          <w:b/>
          <w:szCs w:val="28"/>
          <w:lang w:val="en-US"/>
        </w:rPr>
        <w:t>Reports</w:t>
      </w:r>
      <w:r w:rsidR="00EA26C8" w:rsidRPr="005D5EBA">
        <w:rPr>
          <w:rFonts w:cstheme="minorHAnsi"/>
          <w:szCs w:val="28"/>
          <w:lang w:val="en-US"/>
        </w:rPr>
        <w:t xml:space="preserve">, </w:t>
      </w:r>
      <w:r w:rsidR="00590EFC" w:rsidRPr="00590EFC">
        <w:rPr>
          <w:rFonts w:cstheme="minorHAnsi"/>
          <w:szCs w:val="28"/>
          <w:lang w:val="en-US"/>
        </w:rPr>
        <w:t>1</w:t>
      </w:r>
      <w:r w:rsidR="00590EFC" w:rsidRPr="00E86753">
        <w:rPr>
          <w:rFonts w:cstheme="minorHAnsi"/>
          <w:szCs w:val="28"/>
          <w:lang w:val="en-US"/>
        </w:rPr>
        <w:t xml:space="preserve">1, 21754, </w:t>
      </w:r>
      <w:proofErr w:type="spellStart"/>
      <w:r w:rsidR="000B05CB">
        <w:rPr>
          <w:rFonts w:cstheme="minorHAnsi"/>
          <w:lang w:val="en-US"/>
        </w:rPr>
        <w:t>doi</w:t>
      </w:r>
      <w:proofErr w:type="spellEnd"/>
      <w:r w:rsidR="000B05CB">
        <w:rPr>
          <w:rFonts w:cstheme="minorHAnsi"/>
          <w:lang w:val="en-US"/>
        </w:rPr>
        <w:t>:</w:t>
      </w:r>
      <w:r w:rsidR="000B05CB" w:rsidRPr="005D5EBA">
        <w:rPr>
          <w:lang w:val="en-US"/>
        </w:rPr>
        <w:t xml:space="preserve"> </w:t>
      </w:r>
      <w:r w:rsidR="00590EFC">
        <w:rPr>
          <w:rFonts w:cstheme="minorHAnsi"/>
          <w:szCs w:val="28"/>
          <w:lang w:val="en-US"/>
        </w:rPr>
        <w:t>10.1038/s41598-021-01158-w</w:t>
      </w:r>
    </w:p>
    <w:p w:rsidR="003B505E" w:rsidRPr="00956608" w:rsidRDefault="00D57DDA" w:rsidP="00EA26C8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3B505E" w:rsidRPr="005D5EBA">
        <w:rPr>
          <w:rFonts w:cstheme="minorHAnsi"/>
          <w:b/>
          <w:szCs w:val="28"/>
          <w:lang w:val="en-US"/>
        </w:rPr>
        <w:t xml:space="preserve">21. </w:t>
      </w:r>
      <w:r w:rsidR="00C804C0" w:rsidRPr="006412F6">
        <w:rPr>
          <w:rFonts w:cstheme="minorHAnsi"/>
          <w:b/>
          <w:szCs w:val="28"/>
          <w:lang w:val="en-US"/>
        </w:rPr>
        <w:t>Bantis</w:t>
      </w:r>
      <w:r w:rsidR="00C804C0" w:rsidRPr="005D5EBA">
        <w:rPr>
          <w:rFonts w:cstheme="minorHAnsi"/>
          <w:b/>
          <w:szCs w:val="28"/>
          <w:lang w:val="en-US"/>
        </w:rPr>
        <w:t xml:space="preserve"> </w:t>
      </w:r>
      <w:r w:rsidR="00C804C0" w:rsidRPr="006412F6">
        <w:rPr>
          <w:rFonts w:cstheme="minorHAnsi"/>
          <w:b/>
          <w:szCs w:val="28"/>
          <w:lang w:val="en-US"/>
        </w:rPr>
        <w:t>F</w:t>
      </w:r>
      <w:r w:rsidR="00C804C0" w:rsidRPr="005D5EBA">
        <w:rPr>
          <w:rFonts w:cstheme="minorHAnsi"/>
          <w:szCs w:val="28"/>
          <w:lang w:val="en-US"/>
        </w:rPr>
        <w:t xml:space="preserve">. 2021. </w:t>
      </w:r>
      <w:r w:rsidR="00C804C0" w:rsidRPr="00C804C0">
        <w:rPr>
          <w:rFonts w:cstheme="minorHAnsi"/>
          <w:szCs w:val="28"/>
          <w:lang w:val="en-US"/>
        </w:rPr>
        <w:t xml:space="preserve">Light spectrum differentially affects the yield and phytochemical content of microgreen vegetables in a plant factory. </w:t>
      </w:r>
      <w:r w:rsidR="00C804C0" w:rsidRPr="00C804C0">
        <w:rPr>
          <w:rFonts w:cstheme="minorHAnsi"/>
          <w:b/>
          <w:szCs w:val="28"/>
          <w:lang w:val="en-US"/>
        </w:rPr>
        <w:t>Plants</w:t>
      </w:r>
      <w:r w:rsidR="00C804C0">
        <w:rPr>
          <w:rFonts w:cstheme="minorHAnsi"/>
          <w:szCs w:val="28"/>
          <w:lang w:val="en-US"/>
        </w:rPr>
        <w:t xml:space="preserve">, </w:t>
      </w:r>
      <w:r w:rsidR="00956608">
        <w:rPr>
          <w:rFonts w:cstheme="minorHAnsi"/>
          <w:lang w:val="en-US"/>
        </w:rPr>
        <w:t xml:space="preserve">10, 2182, </w:t>
      </w:r>
      <w:proofErr w:type="spellStart"/>
      <w:r w:rsidR="00956608">
        <w:rPr>
          <w:rFonts w:cstheme="minorHAnsi"/>
          <w:lang w:val="en-US"/>
        </w:rPr>
        <w:t>doi</w:t>
      </w:r>
      <w:proofErr w:type="spellEnd"/>
      <w:r w:rsidR="00956608">
        <w:rPr>
          <w:rFonts w:cstheme="minorHAnsi"/>
          <w:lang w:val="en-US"/>
        </w:rPr>
        <w:t>:</w:t>
      </w:r>
      <w:r w:rsidR="00956608" w:rsidRPr="00866FBD">
        <w:rPr>
          <w:lang w:val="en-US"/>
        </w:rPr>
        <w:t xml:space="preserve"> </w:t>
      </w:r>
      <w:r w:rsidR="00956608" w:rsidRPr="00956608">
        <w:rPr>
          <w:rFonts w:cstheme="minorHAnsi"/>
          <w:lang w:val="en-US"/>
        </w:rPr>
        <w:t>10.3390/plants10102182</w:t>
      </w:r>
    </w:p>
    <w:p w:rsidR="00E906D7" w:rsidRPr="00286640" w:rsidRDefault="00D57DDA" w:rsidP="00E906D7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906D7" w:rsidRPr="008359DA">
        <w:rPr>
          <w:rFonts w:cstheme="minorHAnsi"/>
          <w:b/>
          <w:szCs w:val="28"/>
          <w:lang w:val="en-US"/>
        </w:rPr>
        <w:t>2</w:t>
      </w:r>
      <w:r w:rsidR="00E11C47" w:rsidRPr="00E11C47">
        <w:rPr>
          <w:rFonts w:cstheme="minorHAnsi"/>
          <w:b/>
          <w:szCs w:val="28"/>
          <w:lang w:val="en-US"/>
        </w:rPr>
        <w:t>2</w:t>
      </w:r>
      <w:r w:rsidR="00E906D7" w:rsidRPr="008359DA">
        <w:rPr>
          <w:rFonts w:cstheme="minorHAnsi"/>
          <w:b/>
          <w:szCs w:val="28"/>
          <w:lang w:val="en-US"/>
        </w:rPr>
        <w:t>.</w:t>
      </w:r>
      <w:r w:rsidR="00E906D7" w:rsidRPr="008359DA">
        <w:rPr>
          <w:rFonts w:cstheme="minorHAnsi"/>
          <w:szCs w:val="28"/>
          <w:lang w:val="en-US"/>
        </w:rPr>
        <w:t xml:space="preserve"> </w:t>
      </w:r>
      <w:proofErr w:type="spellStart"/>
      <w:r w:rsidR="00E906D7" w:rsidRPr="008359DA">
        <w:rPr>
          <w:rFonts w:cstheme="minorHAnsi"/>
          <w:szCs w:val="28"/>
          <w:lang w:val="en-US"/>
        </w:rPr>
        <w:t>Ntinas</w:t>
      </w:r>
      <w:proofErr w:type="spellEnd"/>
      <w:r w:rsidR="00E906D7" w:rsidRPr="008359DA">
        <w:rPr>
          <w:rFonts w:cstheme="minorHAnsi"/>
          <w:szCs w:val="28"/>
          <w:lang w:val="en-US"/>
        </w:rPr>
        <w:t xml:space="preserve"> </w:t>
      </w:r>
      <w:r w:rsidR="00E906D7">
        <w:rPr>
          <w:rFonts w:cstheme="minorHAnsi"/>
          <w:szCs w:val="28"/>
          <w:lang w:val="en-US"/>
        </w:rPr>
        <w:t>GK</w:t>
      </w:r>
      <w:r w:rsidR="00E906D7" w:rsidRPr="008359DA">
        <w:rPr>
          <w:rFonts w:cstheme="minorHAnsi"/>
          <w:szCs w:val="28"/>
          <w:lang w:val="en-US"/>
        </w:rPr>
        <w:t xml:space="preserve">, </w:t>
      </w:r>
      <w:r w:rsidR="00E906D7" w:rsidRPr="008359DA">
        <w:rPr>
          <w:rFonts w:cstheme="minorHAnsi"/>
          <w:b/>
          <w:szCs w:val="28"/>
          <w:lang w:val="en-US"/>
        </w:rPr>
        <w:t>Bantis F</w:t>
      </w:r>
      <w:r w:rsidR="00E906D7" w:rsidRPr="008359DA">
        <w:rPr>
          <w:rFonts w:cstheme="minorHAnsi"/>
          <w:szCs w:val="28"/>
          <w:lang w:val="en-US"/>
        </w:rPr>
        <w:t xml:space="preserve">, </w:t>
      </w:r>
      <w:proofErr w:type="spellStart"/>
      <w:r w:rsidR="00E906D7" w:rsidRPr="008359DA">
        <w:rPr>
          <w:rFonts w:cstheme="minorHAnsi"/>
          <w:szCs w:val="28"/>
          <w:lang w:val="en-US"/>
        </w:rPr>
        <w:t>Koukounaras</w:t>
      </w:r>
      <w:proofErr w:type="spellEnd"/>
      <w:r w:rsidR="00E906D7">
        <w:rPr>
          <w:rFonts w:cstheme="minorHAnsi"/>
          <w:szCs w:val="28"/>
          <w:lang w:val="en-US"/>
        </w:rPr>
        <w:t xml:space="preserve"> A</w:t>
      </w:r>
      <w:r w:rsidR="00E906D7" w:rsidRPr="008359DA">
        <w:rPr>
          <w:rFonts w:cstheme="minorHAnsi"/>
          <w:szCs w:val="28"/>
          <w:lang w:val="en-US"/>
        </w:rPr>
        <w:t>,</w:t>
      </w:r>
      <w:r w:rsidR="00E906D7">
        <w:rPr>
          <w:rFonts w:cstheme="minorHAnsi"/>
          <w:szCs w:val="28"/>
          <w:lang w:val="en-US"/>
        </w:rPr>
        <w:t xml:space="preserve"> </w:t>
      </w:r>
      <w:proofErr w:type="spellStart"/>
      <w:r w:rsidR="00E906D7" w:rsidRPr="008359DA">
        <w:rPr>
          <w:rFonts w:cstheme="minorHAnsi"/>
          <w:szCs w:val="28"/>
          <w:lang w:val="en-US"/>
        </w:rPr>
        <w:t>Kougias</w:t>
      </w:r>
      <w:proofErr w:type="spellEnd"/>
      <w:r w:rsidR="00E906D7">
        <w:rPr>
          <w:rFonts w:cstheme="minorHAnsi"/>
          <w:szCs w:val="28"/>
          <w:lang w:val="en-US"/>
        </w:rPr>
        <w:t xml:space="preserve"> P. 2021. </w:t>
      </w:r>
      <w:proofErr w:type="gramStart"/>
      <w:r w:rsidR="00E906D7" w:rsidRPr="008359DA">
        <w:rPr>
          <w:rFonts w:cstheme="minorHAnsi"/>
          <w:szCs w:val="28"/>
          <w:lang w:val="en-US"/>
        </w:rPr>
        <w:t>Exploitation of liquid digestate as sole nutrient source for floating</w:t>
      </w:r>
      <w:r w:rsidR="00E906D7">
        <w:rPr>
          <w:rFonts w:cstheme="minorHAnsi"/>
          <w:szCs w:val="28"/>
          <w:lang w:val="en-US"/>
        </w:rPr>
        <w:t xml:space="preserve"> </w:t>
      </w:r>
      <w:r w:rsidR="00E906D7" w:rsidRPr="008359DA">
        <w:rPr>
          <w:rFonts w:cstheme="minorHAnsi"/>
          <w:szCs w:val="28"/>
          <w:lang w:val="en-US"/>
        </w:rPr>
        <w:t>hydroponic cultivation of baby lettuce in greenhouse</w:t>
      </w:r>
      <w:r w:rsidR="00E906D7">
        <w:rPr>
          <w:rFonts w:cstheme="minorHAnsi"/>
          <w:szCs w:val="28"/>
          <w:lang w:val="en-US"/>
        </w:rPr>
        <w:t>.</w:t>
      </w:r>
      <w:proofErr w:type="gramEnd"/>
      <w:r w:rsidR="00E906D7">
        <w:rPr>
          <w:rFonts w:cstheme="minorHAnsi"/>
          <w:szCs w:val="28"/>
          <w:lang w:val="en-US"/>
        </w:rPr>
        <w:t xml:space="preserve"> </w:t>
      </w:r>
      <w:r w:rsidR="00E906D7" w:rsidRPr="008359DA">
        <w:rPr>
          <w:rFonts w:cstheme="minorHAnsi"/>
          <w:b/>
          <w:szCs w:val="28"/>
          <w:lang w:val="en-US"/>
        </w:rPr>
        <w:t>Energies</w:t>
      </w:r>
      <w:r w:rsidR="00E906D7" w:rsidRPr="00286640">
        <w:rPr>
          <w:rFonts w:cstheme="minorHAnsi"/>
          <w:szCs w:val="28"/>
          <w:lang w:val="en-US"/>
        </w:rPr>
        <w:t>,</w:t>
      </w:r>
      <w:r w:rsidR="002F61DA" w:rsidRPr="00286640">
        <w:rPr>
          <w:rFonts w:cstheme="minorHAnsi"/>
          <w:szCs w:val="28"/>
          <w:lang w:val="en-US"/>
        </w:rPr>
        <w:t xml:space="preserve"> 14, 7199, </w:t>
      </w:r>
      <w:proofErr w:type="spellStart"/>
      <w:r w:rsidR="002F61DA">
        <w:rPr>
          <w:rFonts w:cstheme="minorHAnsi"/>
          <w:szCs w:val="28"/>
          <w:lang w:val="en-US"/>
        </w:rPr>
        <w:t>doi</w:t>
      </w:r>
      <w:proofErr w:type="spellEnd"/>
      <w:r w:rsidR="002F61DA" w:rsidRPr="00286640">
        <w:rPr>
          <w:rFonts w:cstheme="minorHAnsi"/>
          <w:szCs w:val="28"/>
          <w:lang w:val="en-US"/>
        </w:rPr>
        <w:t>: 10.3390/</w:t>
      </w:r>
      <w:r w:rsidR="002F61DA" w:rsidRPr="002F61DA">
        <w:rPr>
          <w:rFonts w:cstheme="minorHAnsi"/>
          <w:szCs w:val="28"/>
          <w:lang w:val="en-US"/>
        </w:rPr>
        <w:t>en</w:t>
      </w:r>
      <w:r w:rsidR="002F61DA" w:rsidRPr="00286640">
        <w:rPr>
          <w:rFonts w:cstheme="minorHAnsi"/>
          <w:szCs w:val="28"/>
          <w:lang w:val="en-US"/>
        </w:rPr>
        <w:t>14217199</w:t>
      </w:r>
    </w:p>
    <w:p w:rsidR="00E86753" w:rsidRPr="00E11C47" w:rsidRDefault="00D57DDA" w:rsidP="00E906D7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86753" w:rsidRPr="00E86753">
        <w:rPr>
          <w:rFonts w:cstheme="minorHAnsi"/>
          <w:b/>
          <w:szCs w:val="28"/>
          <w:lang w:val="en-US"/>
        </w:rPr>
        <w:t>2</w:t>
      </w:r>
      <w:r w:rsidR="00E11C47" w:rsidRPr="00E11C47">
        <w:rPr>
          <w:rFonts w:cstheme="minorHAnsi"/>
          <w:b/>
          <w:szCs w:val="28"/>
          <w:lang w:val="en-US"/>
        </w:rPr>
        <w:t>3</w:t>
      </w:r>
      <w:r w:rsidR="00E86753" w:rsidRPr="00E86753">
        <w:rPr>
          <w:rFonts w:cstheme="minorHAnsi"/>
          <w:b/>
          <w:szCs w:val="28"/>
          <w:lang w:val="en-US"/>
        </w:rPr>
        <w:t>.</w:t>
      </w:r>
      <w:r w:rsidR="00E86753" w:rsidRPr="000D489E">
        <w:rPr>
          <w:rFonts w:cstheme="minorHAnsi"/>
          <w:b/>
          <w:szCs w:val="28"/>
          <w:lang w:val="en-US"/>
        </w:rPr>
        <w:t xml:space="preserve"> Bantis F</w:t>
      </w:r>
      <w:r w:rsidR="00E86753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E86753" w:rsidRPr="000D489E">
        <w:rPr>
          <w:rFonts w:cstheme="minorHAnsi"/>
          <w:szCs w:val="28"/>
          <w:lang w:val="en-US"/>
        </w:rPr>
        <w:t>Dangitsis</w:t>
      </w:r>
      <w:proofErr w:type="spellEnd"/>
      <w:r w:rsidR="00E86753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E86753">
        <w:rPr>
          <w:rFonts w:cstheme="minorHAnsi"/>
          <w:szCs w:val="28"/>
          <w:lang w:val="en-US"/>
        </w:rPr>
        <w:t>Siomos</w:t>
      </w:r>
      <w:proofErr w:type="spellEnd"/>
      <w:r w:rsidR="00E86753">
        <w:rPr>
          <w:rFonts w:cstheme="minorHAnsi"/>
          <w:szCs w:val="28"/>
          <w:lang w:val="en-US"/>
        </w:rPr>
        <w:t xml:space="preserve"> A, </w:t>
      </w:r>
      <w:proofErr w:type="spellStart"/>
      <w:r w:rsidR="00E86753" w:rsidRPr="000D489E">
        <w:rPr>
          <w:rFonts w:cstheme="minorHAnsi"/>
          <w:szCs w:val="28"/>
          <w:lang w:val="en-US"/>
        </w:rPr>
        <w:t>Koukounaras</w:t>
      </w:r>
      <w:proofErr w:type="spellEnd"/>
      <w:r w:rsidR="00E86753" w:rsidRPr="000D489E">
        <w:rPr>
          <w:rFonts w:cstheme="minorHAnsi"/>
          <w:szCs w:val="28"/>
          <w:lang w:val="en-US"/>
        </w:rPr>
        <w:t xml:space="preserve"> A. 202</w:t>
      </w:r>
      <w:r w:rsidR="00E45DE4">
        <w:rPr>
          <w:rFonts w:cstheme="minorHAnsi"/>
          <w:szCs w:val="28"/>
          <w:lang w:val="en-US"/>
        </w:rPr>
        <w:t>2</w:t>
      </w:r>
      <w:r w:rsidR="00E86753" w:rsidRPr="000D489E">
        <w:rPr>
          <w:rFonts w:cstheme="minorHAnsi"/>
          <w:szCs w:val="28"/>
          <w:lang w:val="en-US"/>
        </w:rPr>
        <w:t xml:space="preserve">. </w:t>
      </w:r>
      <w:r w:rsidR="00E86753" w:rsidRPr="00E86753">
        <w:rPr>
          <w:rFonts w:cstheme="minorHAnsi"/>
          <w:szCs w:val="28"/>
          <w:lang w:val="en-US"/>
        </w:rPr>
        <w:t>Light spectrum variably affects the acclimatization of grafted watermelon seedlings while maintaining fruit quality</w:t>
      </w:r>
      <w:r w:rsidR="00E86753" w:rsidRPr="000D489E">
        <w:rPr>
          <w:rFonts w:cstheme="minorHAnsi"/>
          <w:szCs w:val="28"/>
          <w:lang w:val="en-US"/>
        </w:rPr>
        <w:t xml:space="preserve">. </w:t>
      </w:r>
      <w:proofErr w:type="spellStart"/>
      <w:r w:rsidR="00E86753"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="00E86753" w:rsidRPr="00E11C47">
        <w:rPr>
          <w:rFonts w:cstheme="minorHAnsi"/>
          <w:szCs w:val="28"/>
          <w:lang w:val="en-US"/>
        </w:rPr>
        <w:t xml:space="preserve">, </w:t>
      </w:r>
      <w:r w:rsidR="006A5DC7" w:rsidRPr="00E11C47">
        <w:rPr>
          <w:rFonts w:cstheme="minorHAnsi"/>
          <w:szCs w:val="28"/>
          <w:lang w:val="en-US"/>
        </w:rPr>
        <w:t xml:space="preserve">8, 10, </w:t>
      </w:r>
      <w:proofErr w:type="spellStart"/>
      <w:r w:rsidR="006A5DC7" w:rsidRPr="00E11C47">
        <w:rPr>
          <w:rFonts w:cstheme="minorHAnsi"/>
          <w:szCs w:val="28"/>
          <w:lang w:val="en-US"/>
        </w:rPr>
        <w:t>doi</w:t>
      </w:r>
      <w:proofErr w:type="spellEnd"/>
      <w:r w:rsidR="001A37FF">
        <w:rPr>
          <w:rFonts w:cstheme="minorHAnsi"/>
          <w:szCs w:val="28"/>
          <w:lang w:val="en-US"/>
        </w:rPr>
        <w:t xml:space="preserve">: </w:t>
      </w:r>
      <w:r w:rsidR="006A5DC7" w:rsidRPr="00E11C47">
        <w:rPr>
          <w:rFonts w:cstheme="minorHAnsi"/>
          <w:szCs w:val="28"/>
          <w:lang w:val="en-US"/>
        </w:rPr>
        <w:t>10.3390/horticulturae8010010</w:t>
      </w:r>
    </w:p>
    <w:p w:rsidR="001A37FF" w:rsidRPr="00E70699" w:rsidRDefault="00D57DDA" w:rsidP="001A37FF">
      <w:pPr>
        <w:spacing w:line="276" w:lineRule="auto"/>
        <w:ind w:left="284" w:hanging="284"/>
        <w:jc w:val="both"/>
        <w:rPr>
          <w:rFonts w:cstheme="minorHAnsi"/>
          <w:b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990905" w:rsidRPr="00E70699">
        <w:rPr>
          <w:rFonts w:cstheme="minorHAnsi"/>
          <w:b/>
          <w:szCs w:val="28"/>
          <w:lang w:val="en-US"/>
        </w:rPr>
        <w:t>2</w:t>
      </w:r>
      <w:r w:rsidR="00E11C47" w:rsidRPr="00E70699">
        <w:rPr>
          <w:rFonts w:cstheme="minorHAnsi"/>
          <w:b/>
          <w:szCs w:val="28"/>
          <w:lang w:val="en-US"/>
        </w:rPr>
        <w:t>4</w:t>
      </w:r>
      <w:r w:rsidR="00990905" w:rsidRPr="00E70699">
        <w:rPr>
          <w:rFonts w:cstheme="minorHAnsi"/>
          <w:b/>
          <w:szCs w:val="28"/>
          <w:lang w:val="en-US"/>
        </w:rPr>
        <w:t xml:space="preserve">. </w:t>
      </w:r>
      <w:proofErr w:type="spellStart"/>
      <w:r w:rsidR="00990905" w:rsidRPr="00E70699">
        <w:rPr>
          <w:rFonts w:cstheme="minorHAnsi"/>
          <w:szCs w:val="28"/>
          <w:lang w:val="en-US"/>
        </w:rPr>
        <w:t>Melissas</w:t>
      </w:r>
      <w:proofErr w:type="spellEnd"/>
      <w:r w:rsidR="00990905" w:rsidRPr="00E70699">
        <w:rPr>
          <w:rFonts w:cstheme="minorHAnsi"/>
          <w:szCs w:val="28"/>
          <w:lang w:val="en-US"/>
        </w:rPr>
        <w:t xml:space="preserve"> C,</w:t>
      </w:r>
      <w:r w:rsidR="00990905" w:rsidRPr="00E70699">
        <w:rPr>
          <w:rFonts w:cstheme="minorHAnsi"/>
          <w:b/>
          <w:szCs w:val="28"/>
          <w:lang w:val="en-US"/>
        </w:rPr>
        <w:t xml:space="preserve"> Bantis F</w:t>
      </w:r>
      <w:r w:rsidR="00990905" w:rsidRPr="00E70699">
        <w:rPr>
          <w:rFonts w:cstheme="minorHAnsi"/>
          <w:szCs w:val="28"/>
          <w:lang w:val="en-US"/>
        </w:rPr>
        <w:t xml:space="preserve">, </w:t>
      </w:r>
      <w:proofErr w:type="spellStart"/>
      <w:r w:rsidR="00990905" w:rsidRPr="00E70699">
        <w:rPr>
          <w:rFonts w:cstheme="minorHAnsi"/>
          <w:szCs w:val="28"/>
          <w:lang w:val="en-US"/>
        </w:rPr>
        <w:t>Dangitsis</w:t>
      </w:r>
      <w:proofErr w:type="spellEnd"/>
      <w:r w:rsidR="00990905" w:rsidRPr="00E70699">
        <w:rPr>
          <w:rFonts w:cstheme="minorHAnsi"/>
          <w:szCs w:val="28"/>
          <w:lang w:val="en-US"/>
        </w:rPr>
        <w:t xml:space="preserve"> C, Kostas S, </w:t>
      </w:r>
      <w:proofErr w:type="spellStart"/>
      <w:r w:rsidR="00990905" w:rsidRPr="00E70699">
        <w:rPr>
          <w:rFonts w:cstheme="minorHAnsi"/>
          <w:szCs w:val="28"/>
          <w:lang w:val="en-US"/>
        </w:rPr>
        <w:t>Koukounaras</w:t>
      </w:r>
      <w:proofErr w:type="spellEnd"/>
      <w:r w:rsidR="00990905" w:rsidRPr="00E70699">
        <w:rPr>
          <w:rFonts w:cstheme="minorHAnsi"/>
          <w:szCs w:val="28"/>
          <w:lang w:val="en-US"/>
        </w:rPr>
        <w:t xml:space="preserve"> A. 202</w:t>
      </w:r>
      <w:r w:rsidR="00E11C47" w:rsidRPr="00E70699">
        <w:rPr>
          <w:rFonts w:cstheme="minorHAnsi"/>
          <w:szCs w:val="28"/>
          <w:lang w:val="en-US"/>
        </w:rPr>
        <w:t>2</w:t>
      </w:r>
      <w:r w:rsidR="00990905" w:rsidRPr="00E70699">
        <w:rPr>
          <w:rFonts w:cstheme="minorHAnsi"/>
          <w:szCs w:val="28"/>
          <w:lang w:val="en-US"/>
        </w:rPr>
        <w:t xml:space="preserve">. </w:t>
      </w:r>
      <w:r w:rsidR="001A37FF" w:rsidRPr="00E70699">
        <w:rPr>
          <w:rFonts w:cstheme="minorHAnsi"/>
          <w:szCs w:val="28"/>
          <w:lang w:val="en-US"/>
        </w:rPr>
        <w:t>Proposed light wavelengths during healing of grafted tomato seedlings enhance their adaptation to transplant shock</w:t>
      </w:r>
      <w:r w:rsidR="00990905" w:rsidRPr="00E70699">
        <w:rPr>
          <w:rFonts w:cstheme="minorHAnsi"/>
          <w:szCs w:val="28"/>
          <w:lang w:val="en-US"/>
        </w:rPr>
        <w:t xml:space="preserve">. </w:t>
      </w:r>
      <w:r w:rsidR="00990905" w:rsidRPr="00E70699">
        <w:rPr>
          <w:rFonts w:cstheme="minorHAnsi"/>
          <w:b/>
          <w:szCs w:val="28"/>
          <w:lang w:val="en-US"/>
        </w:rPr>
        <w:t>Agriculture</w:t>
      </w:r>
      <w:r w:rsidR="00990905" w:rsidRPr="00E70699">
        <w:rPr>
          <w:rFonts w:cstheme="minorHAnsi"/>
          <w:szCs w:val="28"/>
          <w:lang w:val="en-US"/>
        </w:rPr>
        <w:t xml:space="preserve">, </w:t>
      </w:r>
      <w:r w:rsidR="001A37FF" w:rsidRPr="00E70699">
        <w:rPr>
          <w:rFonts w:cstheme="minorHAnsi"/>
          <w:szCs w:val="28"/>
          <w:lang w:val="en-US"/>
        </w:rPr>
        <w:t xml:space="preserve">12, 797, </w:t>
      </w:r>
      <w:proofErr w:type="spellStart"/>
      <w:r w:rsidR="001A37FF" w:rsidRPr="00E70699">
        <w:rPr>
          <w:rFonts w:cstheme="minorHAnsi"/>
          <w:lang w:val="en-US"/>
        </w:rPr>
        <w:t>doi</w:t>
      </w:r>
      <w:proofErr w:type="spellEnd"/>
      <w:r w:rsidR="001A37FF" w:rsidRPr="00E70699">
        <w:rPr>
          <w:rFonts w:cstheme="minorHAnsi"/>
          <w:lang w:val="en-US"/>
        </w:rPr>
        <w:t>: 10.3390/agriculture12060797</w:t>
      </w:r>
      <w:r w:rsidR="001A37FF" w:rsidRPr="00E70699">
        <w:rPr>
          <w:rFonts w:cstheme="minorHAnsi"/>
          <w:b/>
          <w:szCs w:val="28"/>
          <w:lang w:val="en-US"/>
        </w:rPr>
        <w:t xml:space="preserve"> </w:t>
      </w:r>
    </w:p>
    <w:p w:rsidR="00E11C47" w:rsidRPr="00E70699" w:rsidRDefault="00D57DDA" w:rsidP="001A37FF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11C47" w:rsidRPr="00E70699">
        <w:rPr>
          <w:rFonts w:cstheme="minorHAnsi"/>
          <w:b/>
          <w:szCs w:val="28"/>
          <w:lang w:val="en-US"/>
        </w:rPr>
        <w:t xml:space="preserve">25. </w:t>
      </w:r>
      <w:proofErr w:type="spellStart"/>
      <w:r w:rsidR="00E11C47" w:rsidRPr="00E70699">
        <w:rPr>
          <w:rFonts w:cstheme="minorHAnsi"/>
          <w:szCs w:val="28"/>
          <w:lang w:val="en-US"/>
        </w:rPr>
        <w:t>Papoui</w:t>
      </w:r>
      <w:proofErr w:type="spellEnd"/>
      <w:r w:rsidR="00E11C47" w:rsidRPr="00E70699">
        <w:rPr>
          <w:rFonts w:cstheme="minorHAnsi"/>
          <w:szCs w:val="28"/>
          <w:lang w:val="en-US"/>
        </w:rPr>
        <w:t xml:space="preserve"> E,</w:t>
      </w:r>
      <w:r w:rsidR="00E11C47" w:rsidRPr="00E70699">
        <w:rPr>
          <w:rFonts w:cstheme="minorHAnsi"/>
          <w:b/>
          <w:szCs w:val="28"/>
          <w:lang w:val="en-US"/>
        </w:rPr>
        <w:t xml:space="preserve"> Bantis F</w:t>
      </w:r>
      <w:r w:rsidR="00E11C47" w:rsidRPr="00E70699">
        <w:rPr>
          <w:rFonts w:cstheme="minorHAnsi"/>
          <w:szCs w:val="28"/>
          <w:lang w:val="en-US"/>
        </w:rPr>
        <w:t xml:space="preserve">, </w:t>
      </w:r>
      <w:proofErr w:type="spellStart"/>
      <w:r w:rsidR="00E11C47" w:rsidRPr="00E70699">
        <w:rPr>
          <w:rFonts w:cstheme="minorHAnsi"/>
          <w:szCs w:val="28"/>
          <w:lang w:val="en-US"/>
        </w:rPr>
        <w:t>Kapoulas</w:t>
      </w:r>
      <w:proofErr w:type="spellEnd"/>
      <w:r w:rsidR="00E11C47" w:rsidRPr="00E70699">
        <w:rPr>
          <w:rFonts w:cstheme="minorHAnsi"/>
          <w:szCs w:val="28"/>
          <w:lang w:val="en-US"/>
        </w:rPr>
        <w:t xml:space="preserve"> N, </w:t>
      </w:r>
      <w:proofErr w:type="spellStart"/>
      <w:r w:rsidR="00E11C47" w:rsidRPr="00E70699">
        <w:rPr>
          <w:rFonts w:cstheme="minorHAnsi"/>
          <w:szCs w:val="28"/>
          <w:lang w:val="en-US"/>
        </w:rPr>
        <w:t>Ipsilantis</w:t>
      </w:r>
      <w:proofErr w:type="spellEnd"/>
      <w:r w:rsidR="00E11C47" w:rsidRPr="00E70699">
        <w:rPr>
          <w:rFonts w:cstheme="minorHAnsi"/>
          <w:szCs w:val="28"/>
          <w:lang w:val="en-US"/>
        </w:rPr>
        <w:t xml:space="preserve"> I, </w:t>
      </w:r>
      <w:proofErr w:type="spellStart"/>
      <w:r w:rsidR="00E11C47" w:rsidRPr="00E70699">
        <w:rPr>
          <w:rFonts w:cstheme="minorHAnsi"/>
          <w:szCs w:val="28"/>
          <w:lang w:val="en-US"/>
        </w:rPr>
        <w:t>Koukounaras</w:t>
      </w:r>
      <w:proofErr w:type="spellEnd"/>
      <w:r w:rsidR="00E11C47" w:rsidRPr="00E70699">
        <w:rPr>
          <w:rFonts w:cstheme="minorHAnsi"/>
          <w:szCs w:val="28"/>
          <w:lang w:val="en-US"/>
        </w:rPr>
        <w:t xml:space="preserve"> A. 2022. </w:t>
      </w:r>
      <w:proofErr w:type="gramStart"/>
      <w:r w:rsidR="00D02B41" w:rsidRPr="00E70699">
        <w:rPr>
          <w:rFonts w:cstheme="minorHAnsi"/>
          <w:szCs w:val="28"/>
          <w:lang w:val="en-US"/>
        </w:rPr>
        <w:t xml:space="preserve">A sustainable intercropping system for organically produced lettuce and green onion with the use of </w:t>
      </w:r>
      <w:proofErr w:type="spellStart"/>
      <w:r w:rsidR="00D02B41" w:rsidRPr="00E70699">
        <w:rPr>
          <w:rFonts w:cstheme="minorHAnsi"/>
          <w:szCs w:val="28"/>
          <w:lang w:val="en-US"/>
        </w:rPr>
        <w:t>arbuscular</w:t>
      </w:r>
      <w:proofErr w:type="spellEnd"/>
      <w:r w:rsidR="00D02B41" w:rsidRPr="00E70699">
        <w:rPr>
          <w:rFonts w:cstheme="minorHAnsi"/>
          <w:szCs w:val="28"/>
          <w:lang w:val="en-US"/>
        </w:rPr>
        <w:t xml:space="preserve"> </w:t>
      </w:r>
      <w:proofErr w:type="spellStart"/>
      <w:r w:rsidR="00D02B41" w:rsidRPr="00E70699">
        <w:rPr>
          <w:rFonts w:cstheme="minorHAnsi"/>
          <w:szCs w:val="28"/>
          <w:lang w:val="en-US"/>
        </w:rPr>
        <w:t>mycorrhizal</w:t>
      </w:r>
      <w:proofErr w:type="spellEnd"/>
      <w:r w:rsidR="00D02B41" w:rsidRPr="00E70699">
        <w:rPr>
          <w:rFonts w:cstheme="minorHAnsi"/>
          <w:szCs w:val="28"/>
          <w:lang w:val="en-US"/>
        </w:rPr>
        <w:t xml:space="preserve"> </w:t>
      </w:r>
      <w:proofErr w:type="spellStart"/>
      <w:r w:rsidR="00D02B41" w:rsidRPr="00E70699">
        <w:rPr>
          <w:rFonts w:cstheme="minorHAnsi"/>
          <w:szCs w:val="28"/>
          <w:lang w:val="en-US"/>
        </w:rPr>
        <w:t>inocula</w:t>
      </w:r>
      <w:proofErr w:type="spellEnd"/>
      <w:r w:rsidR="00E11C47" w:rsidRPr="00E70699">
        <w:rPr>
          <w:rFonts w:cstheme="minorHAnsi"/>
          <w:szCs w:val="28"/>
          <w:lang w:val="en-US"/>
        </w:rPr>
        <w:t>.</w:t>
      </w:r>
      <w:proofErr w:type="gramEnd"/>
      <w:r w:rsidR="00E11C47" w:rsidRPr="00E70699">
        <w:rPr>
          <w:rFonts w:cstheme="minorHAnsi"/>
          <w:szCs w:val="28"/>
          <w:lang w:val="en-US"/>
        </w:rPr>
        <w:t xml:space="preserve"> </w:t>
      </w:r>
      <w:proofErr w:type="spellStart"/>
      <w:r w:rsidR="00E11C47" w:rsidRPr="00E70699">
        <w:rPr>
          <w:rFonts w:cstheme="minorHAnsi"/>
          <w:b/>
          <w:szCs w:val="28"/>
          <w:lang w:val="en-US"/>
        </w:rPr>
        <w:t>Horticulturae</w:t>
      </w:r>
      <w:proofErr w:type="spellEnd"/>
      <w:r w:rsidR="00E11C47" w:rsidRPr="00E70699">
        <w:rPr>
          <w:rFonts w:cstheme="minorHAnsi"/>
          <w:szCs w:val="28"/>
          <w:lang w:val="en-US"/>
        </w:rPr>
        <w:t>,</w:t>
      </w:r>
      <w:r w:rsidR="00D02B41" w:rsidRPr="00E70699">
        <w:rPr>
          <w:rFonts w:cstheme="minorHAnsi"/>
          <w:szCs w:val="28"/>
          <w:lang w:val="en-US"/>
        </w:rPr>
        <w:t xml:space="preserve"> 8, 466, </w:t>
      </w:r>
      <w:proofErr w:type="spellStart"/>
      <w:r w:rsidR="00D02B41" w:rsidRPr="00E70699">
        <w:rPr>
          <w:rFonts w:cstheme="minorHAnsi"/>
          <w:szCs w:val="28"/>
          <w:lang w:val="en-US"/>
        </w:rPr>
        <w:t>doi</w:t>
      </w:r>
      <w:proofErr w:type="spellEnd"/>
      <w:r w:rsidR="00D02B41" w:rsidRPr="00E70699">
        <w:rPr>
          <w:rFonts w:cstheme="minorHAnsi"/>
          <w:szCs w:val="28"/>
          <w:lang w:val="en-US"/>
        </w:rPr>
        <w:t>: 10.3390/horticulturae8050466</w:t>
      </w:r>
    </w:p>
    <w:p w:rsidR="00D02B41" w:rsidRPr="00E70699" w:rsidRDefault="00D57DDA" w:rsidP="00D02B41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lastRenderedPageBreak/>
        <w:t>Α</w:t>
      </w:r>
      <w:r w:rsidR="00D02B41" w:rsidRPr="00E443F4">
        <w:rPr>
          <w:rFonts w:cstheme="minorHAnsi"/>
          <w:b/>
          <w:szCs w:val="28"/>
          <w:lang w:val="en-US"/>
        </w:rPr>
        <w:t xml:space="preserve">26. </w:t>
      </w:r>
      <w:r w:rsidR="00D02B41" w:rsidRPr="00E443F4">
        <w:rPr>
          <w:rFonts w:cstheme="minorHAnsi"/>
          <w:szCs w:val="28"/>
          <w:lang w:val="en-US"/>
        </w:rPr>
        <w:t xml:space="preserve">Holland V, </w:t>
      </w:r>
      <w:proofErr w:type="spellStart"/>
      <w:r w:rsidR="00D02B41" w:rsidRPr="00E443F4">
        <w:rPr>
          <w:rFonts w:cstheme="minorHAnsi"/>
          <w:szCs w:val="28"/>
          <w:lang w:val="en-US"/>
        </w:rPr>
        <w:t>Reininger</w:t>
      </w:r>
      <w:proofErr w:type="spellEnd"/>
      <w:r w:rsidR="00D02B41" w:rsidRPr="00E443F4">
        <w:rPr>
          <w:rFonts w:cstheme="minorHAnsi"/>
          <w:szCs w:val="28"/>
          <w:lang w:val="en-US"/>
        </w:rPr>
        <w:t xml:space="preserve"> N,</w:t>
      </w:r>
      <w:r w:rsidR="00D02B41" w:rsidRPr="00E443F4">
        <w:rPr>
          <w:rFonts w:cstheme="minorHAnsi"/>
          <w:b/>
          <w:szCs w:val="28"/>
          <w:lang w:val="en-US"/>
        </w:rPr>
        <w:t xml:space="preserve"> Bantis F</w:t>
      </w:r>
      <w:r w:rsidR="00D02B41" w:rsidRPr="00E443F4">
        <w:rPr>
          <w:rFonts w:cstheme="minorHAnsi"/>
          <w:szCs w:val="28"/>
          <w:lang w:val="en-US"/>
        </w:rPr>
        <w:t xml:space="preserve">, </w:t>
      </w:r>
      <w:proofErr w:type="spellStart"/>
      <w:r w:rsidR="00D02B41" w:rsidRPr="00E443F4">
        <w:rPr>
          <w:rFonts w:cstheme="minorHAnsi"/>
          <w:szCs w:val="28"/>
          <w:lang w:val="en-US"/>
        </w:rPr>
        <w:t>Bruggemann</w:t>
      </w:r>
      <w:proofErr w:type="spellEnd"/>
      <w:r w:rsidR="00D02B41" w:rsidRPr="00E443F4">
        <w:rPr>
          <w:rFonts w:cstheme="minorHAnsi"/>
          <w:szCs w:val="28"/>
          <w:lang w:val="en-US"/>
        </w:rPr>
        <w:t xml:space="preserve"> W, </w:t>
      </w:r>
      <w:proofErr w:type="spellStart"/>
      <w:r w:rsidR="00D02B41" w:rsidRPr="00E443F4">
        <w:rPr>
          <w:rFonts w:cstheme="minorHAnsi"/>
          <w:szCs w:val="28"/>
          <w:lang w:val="en-US"/>
        </w:rPr>
        <w:t>Radoglou</w:t>
      </w:r>
      <w:proofErr w:type="spellEnd"/>
      <w:r w:rsidR="00D02B41" w:rsidRPr="00E443F4">
        <w:rPr>
          <w:rFonts w:cstheme="minorHAnsi"/>
          <w:szCs w:val="28"/>
          <w:lang w:val="en-US"/>
        </w:rPr>
        <w:t xml:space="preserve"> K, </w:t>
      </w:r>
      <w:proofErr w:type="spellStart"/>
      <w:r w:rsidR="00D02B41" w:rsidRPr="00E443F4">
        <w:rPr>
          <w:rFonts w:cstheme="minorHAnsi"/>
          <w:szCs w:val="28"/>
          <w:lang w:val="en-US"/>
        </w:rPr>
        <w:t>Fotelli</w:t>
      </w:r>
      <w:proofErr w:type="spellEnd"/>
      <w:r w:rsidR="00D02B41" w:rsidRPr="00E443F4">
        <w:rPr>
          <w:rFonts w:cstheme="minorHAnsi"/>
          <w:szCs w:val="28"/>
          <w:lang w:val="en-US"/>
        </w:rPr>
        <w:t xml:space="preserve"> MN. 2022. </w:t>
      </w:r>
      <w:r w:rsidR="00D02B41" w:rsidRPr="00E70699">
        <w:rPr>
          <w:rFonts w:cstheme="minorHAnsi"/>
          <w:szCs w:val="28"/>
          <w:lang w:val="en-US"/>
        </w:rPr>
        <w:t xml:space="preserve">Diurnal photosynthetic performance of two oak species from two provenances in a Mediterranean and a central European common garden. </w:t>
      </w:r>
      <w:proofErr w:type="spellStart"/>
      <w:r w:rsidR="00D02B41" w:rsidRPr="00E70699">
        <w:rPr>
          <w:rFonts w:cstheme="minorHAnsi"/>
          <w:b/>
          <w:szCs w:val="28"/>
          <w:lang w:val="en-US"/>
        </w:rPr>
        <w:t>Photosynthetica</w:t>
      </w:r>
      <w:proofErr w:type="spellEnd"/>
      <w:r w:rsidR="00D02B41" w:rsidRPr="00E70699">
        <w:rPr>
          <w:rFonts w:cstheme="minorHAnsi"/>
          <w:szCs w:val="28"/>
          <w:lang w:val="en-US"/>
        </w:rPr>
        <w:t xml:space="preserve">, 60, 326-336, </w:t>
      </w:r>
      <w:proofErr w:type="spellStart"/>
      <w:r w:rsidR="00D02B41" w:rsidRPr="00E70699">
        <w:rPr>
          <w:rFonts w:cstheme="minorHAnsi"/>
          <w:szCs w:val="28"/>
          <w:lang w:val="en-US"/>
        </w:rPr>
        <w:t>doi</w:t>
      </w:r>
      <w:proofErr w:type="spellEnd"/>
      <w:r w:rsidR="00D02B41" w:rsidRPr="00E70699">
        <w:rPr>
          <w:rFonts w:cstheme="minorHAnsi"/>
          <w:szCs w:val="28"/>
          <w:lang w:val="en-US"/>
        </w:rPr>
        <w:t>:</w:t>
      </w:r>
      <w:r w:rsidR="00D02B41" w:rsidRPr="00E70699">
        <w:rPr>
          <w:lang w:val="en-US"/>
        </w:rPr>
        <w:t xml:space="preserve"> </w:t>
      </w:r>
      <w:r w:rsidR="00D02B41" w:rsidRPr="00E70699">
        <w:rPr>
          <w:rFonts w:cstheme="minorHAnsi"/>
          <w:szCs w:val="28"/>
          <w:lang w:val="en-US"/>
        </w:rPr>
        <w:t>10.32615/ps.2022.023</w:t>
      </w:r>
    </w:p>
    <w:p w:rsidR="00E45DE4" w:rsidRPr="00221A94" w:rsidRDefault="00D57DDA" w:rsidP="00E45DE4">
      <w:pPr>
        <w:spacing w:line="276" w:lineRule="auto"/>
        <w:ind w:left="284" w:hanging="284"/>
        <w:jc w:val="both"/>
        <w:rPr>
          <w:rFonts w:cstheme="minorHAnsi"/>
          <w:b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="00E45DE4" w:rsidRPr="00E70699">
        <w:rPr>
          <w:rFonts w:cstheme="minorHAnsi"/>
          <w:b/>
          <w:szCs w:val="28"/>
          <w:lang w:val="en-US"/>
        </w:rPr>
        <w:t>27. Bantis F</w:t>
      </w:r>
      <w:r w:rsidR="00E45DE4" w:rsidRPr="00E70699">
        <w:rPr>
          <w:rFonts w:cstheme="minorHAnsi"/>
          <w:szCs w:val="28"/>
          <w:lang w:val="en-US"/>
        </w:rPr>
        <w:t xml:space="preserve">, </w:t>
      </w:r>
      <w:proofErr w:type="spellStart"/>
      <w:r w:rsidR="00E45DE4" w:rsidRPr="00E70699">
        <w:rPr>
          <w:rFonts w:cstheme="minorHAnsi"/>
          <w:szCs w:val="28"/>
          <w:lang w:val="en-US"/>
        </w:rPr>
        <w:t>Gkotzamani</w:t>
      </w:r>
      <w:proofErr w:type="spellEnd"/>
      <w:r w:rsidR="00E45DE4" w:rsidRPr="00E70699">
        <w:rPr>
          <w:rFonts w:cstheme="minorHAnsi"/>
          <w:szCs w:val="28"/>
          <w:lang w:val="en-US"/>
        </w:rPr>
        <w:t xml:space="preserve"> A, </w:t>
      </w:r>
      <w:proofErr w:type="spellStart"/>
      <w:r w:rsidR="00E45DE4" w:rsidRPr="00E70699">
        <w:rPr>
          <w:rFonts w:cstheme="minorHAnsi"/>
          <w:szCs w:val="28"/>
          <w:lang w:val="en-US"/>
        </w:rPr>
        <w:t>Dangitsis</w:t>
      </w:r>
      <w:proofErr w:type="spellEnd"/>
      <w:r w:rsidR="00E45DE4" w:rsidRPr="00E70699">
        <w:rPr>
          <w:rFonts w:cstheme="minorHAnsi"/>
          <w:szCs w:val="28"/>
          <w:lang w:val="en-US"/>
        </w:rPr>
        <w:t xml:space="preserve"> C, </w:t>
      </w:r>
      <w:proofErr w:type="spellStart"/>
      <w:r w:rsidR="00E45DE4" w:rsidRPr="00E70699">
        <w:rPr>
          <w:rFonts w:cstheme="minorHAnsi"/>
          <w:szCs w:val="28"/>
          <w:lang w:val="en-US"/>
        </w:rPr>
        <w:t>Koukounaras</w:t>
      </w:r>
      <w:proofErr w:type="spellEnd"/>
      <w:r w:rsidR="00E45DE4" w:rsidRPr="00E70699">
        <w:rPr>
          <w:rFonts w:cstheme="minorHAnsi"/>
          <w:szCs w:val="28"/>
          <w:lang w:val="en-US"/>
        </w:rPr>
        <w:t xml:space="preserve"> A. 2022. A light recipe including far-red wavelength during healing of grafted watermelon seedlings enhances the floral development and yield earliness. </w:t>
      </w:r>
      <w:r w:rsidR="00E45DE4" w:rsidRPr="00E70699">
        <w:rPr>
          <w:rFonts w:cstheme="minorHAnsi"/>
          <w:b/>
          <w:szCs w:val="28"/>
          <w:lang w:val="en-US"/>
        </w:rPr>
        <w:t>Agriculture</w:t>
      </w:r>
      <w:r w:rsidR="003232EB" w:rsidRPr="00221A94">
        <w:rPr>
          <w:rFonts w:cstheme="minorHAnsi"/>
          <w:szCs w:val="28"/>
          <w:lang w:val="en-US"/>
        </w:rPr>
        <w:t xml:space="preserve">, 12, 982, </w:t>
      </w:r>
      <w:proofErr w:type="spellStart"/>
      <w:r w:rsidR="003232EB" w:rsidRPr="00E70699">
        <w:rPr>
          <w:rFonts w:cstheme="minorHAnsi"/>
          <w:szCs w:val="28"/>
          <w:lang w:val="en-US"/>
        </w:rPr>
        <w:t>doi</w:t>
      </w:r>
      <w:proofErr w:type="spellEnd"/>
      <w:r w:rsidR="003232EB" w:rsidRPr="00221A94">
        <w:rPr>
          <w:rFonts w:cstheme="minorHAnsi"/>
          <w:szCs w:val="28"/>
          <w:lang w:val="en-US"/>
        </w:rPr>
        <w:t>: 10.3390/agriculture12070982</w:t>
      </w:r>
    </w:p>
    <w:p w:rsidR="00990905" w:rsidRPr="00BA49F4" w:rsidRDefault="00D57DDA" w:rsidP="00221A94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BA49F4">
        <w:rPr>
          <w:rFonts w:cstheme="minorHAnsi"/>
          <w:b/>
          <w:szCs w:val="28"/>
        </w:rPr>
        <w:t>Α</w:t>
      </w:r>
      <w:r w:rsidR="00221A94" w:rsidRPr="00BA49F4">
        <w:rPr>
          <w:rFonts w:cstheme="minorHAnsi"/>
          <w:b/>
          <w:szCs w:val="28"/>
          <w:lang w:val="en-US"/>
        </w:rPr>
        <w:t>28. Bantis F</w:t>
      </w:r>
      <w:r w:rsidR="00221A94" w:rsidRPr="00BA49F4">
        <w:rPr>
          <w:rFonts w:cstheme="minorHAnsi"/>
          <w:szCs w:val="28"/>
          <w:lang w:val="en-US"/>
        </w:rPr>
        <w:t xml:space="preserve">, </w:t>
      </w:r>
      <w:proofErr w:type="spellStart"/>
      <w:r w:rsidR="00221A94" w:rsidRPr="00BA49F4">
        <w:rPr>
          <w:rFonts w:cstheme="minorHAnsi"/>
          <w:szCs w:val="28"/>
          <w:lang w:val="en-US"/>
        </w:rPr>
        <w:t>Koukounaras</w:t>
      </w:r>
      <w:proofErr w:type="spellEnd"/>
      <w:r w:rsidR="00221A94" w:rsidRPr="00BA49F4">
        <w:rPr>
          <w:rFonts w:cstheme="minorHAnsi"/>
          <w:szCs w:val="28"/>
          <w:lang w:val="en-US"/>
        </w:rPr>
        <w:t xml:space="preserve"> A. 2022. </w:t>
      </w:r>
      <w:proofErr w:type="spellStart"/>
      <w:r w:rsidR="00221A94" w:rsidRPr="00BA49F4">
        <w:rPr>
          <w:rFonts w:cstheme="minorHAnsi"/>
          <w:i/>
          <w:szCs w:val="28"/>
          <w:lang w:val="en-US"/>
        </w:rPr>
        <w:t>Ascophyllum</w:t>
      </w:r>
      <w:proofErr w:type="spellEnd"/>
      <w:r w:rsidR="00221A94" w:rsidRPr="00BA49F4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221A94" w:rsidRPr="00BA49F4">
        <w:rPr>
          <w:rFonts w:cstheme="minorHAnsi"/>
          <w:i/>
          <w:szCs w:val="28"/>
          <w:lang w:val="en-US"/>
        </w:rPr>
        <w:t>nodosum</w:t>
      </w:r>
      <w:proofErr w:type="spellEnd"/>
      <w:r w:rsidR="00221A94" w:rsidRPr="00BA49F4">
        <w:rPr>
          <w:rFonts w:cstheme="minorHAnsi"/>
          <w:szCs w:val="28"/>
          <w:lang w:val="en-US"/>
        </w:rPr>
        <w:t xml:space="preserve"> and Silicon-Based Biostimulants Differentially Affect the Physiology and Growth of Watermelon Transplants under Abiotic Stress Factors: The Case of Drought. </w:t>
      </w:r>
      <w:proofErr w:type="spellStart"/>
      <w:r w:rsidR="00221A94" w:rsidRPr="00BA49F4">
        <w:rPr>
          <w:rFonts w:cstheme="minorHAnsi"/>
          <w:b/>
          <w:szCs w:val="28"/>
          <w:lang w:val="en-US"/>
        </w:rPr>
        <w:t>Horticulturae</w:t>
      </w:r>
      <w:proofErr w:type="spellEnd"/>
      <w:r w:rsidR="00221A94" w:rsidRPr="00BA49F4">
        <w:rPr>
          <w:rFonts w:cstheme="minorHAnsi"/>
          <w:szCs w:val="28"/>
          <w:lang w:val="en-US"/>
        </w:rPr>
        <w:t>, 8, 1177</w:t>
      </w:r>
      <w:r w:rsidR="00A35D7A" w:rsidRPr="00BA49F4">
        <w:rPr>
          <w:rFonts w:cstheme="minorHAnsi"/>
          <w:szCs w:val="28"/>
          <w:lang w:val="en-US"/>
        </w:rPr>
        <w:t>,</w:t>
      </w:r>
      <w:r w:rsidR="00221A94" w:rsidRPr="00BA49F4">
        <w:rPr>
          <w:rFonts w:cstheme="minorHAnsi"/>
          <w:szCs w:val="28"/>
          <w:lang w:val="en-US"/>
        </w:rPr>
        <w:t xml:space="preserve"> </w:t>
      </w:r>
      <w:proofErr w:type="spellStart"/>
      <w:r w:rsidR="00221A94" w:rsidRPr="00BA49F4">
        <w:rPr>
          <w:rFonts w:cstheme="minorHAnsi"/>
          <w:szCs w:val="28"/>
          <w:lang w:val="en-US"/>
        </w:rPr>
        <w:t>doi</w:t>
      </w:r>
      <w:proofErr w:type="spellEnd"/>
      <w:r w:rsidR="00221A94" w:rsidRPr="00BA49F4">
        <w:rPr>
          <w:rFonts w:cstheme="minorHAnsi"/>
          <w:szCs w:val="28"/>
          <w:lang w:val="en-US"/>
        </w:rPr>
        <w:t>: 10.3390/horticulturae8121177</w:t>
      </w:r>
    </w:p>
    <w:p w:rsidR="00117115" w:rsidRPr="00BA49F4" w:rsidRDefault="00D57DDA" w:rsidP="00117115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BA49F4">
        <w:rPr>
          <w:rFonts w:cstheme="minorHAnsi"/>
          <w:b/>
          <w:szCs w:val="28"/>
        </w:rPr>
        <w:t>Α</w:t>
      </w:r>
      <w:r w:rsidR="00117115" w:rsidRPr="00BA49F4">
        <w:rPr>
          <w:rFonts w:cstheme="minorHAnsi"/>
          <w:b/>
          <w:szCs w:val="28"/>
          <w:lang w:val="en-US"/>
        </w:rPr>
        <w:t>29. Bantis F</w:t>
      </w:r>
      <w:r w:rsidR="00117115" w:rsidRPr="00BA49F4">
        <w:rPr>
          <w:rFonts w:cstheme="minorHAnsi"/>
          <w:szCs w:val="28"/>
          <w:lang w:val="en-US"/>
        </w:rPr>
        <w:t xml:space="preserve">, </w:t>
      </w:r>
      <w:proofErr w:type="spellStart"/>
      <w:r w:rsidR="00117115" w:rsidRPr="00BA49F4">
        <w:rPr>
          <w:rFonts w:cstheme="minorHAnsi"/>
          <w:szCs w:val="28"/>
          <w:lang w:val="en-US"/>
        </w:rPr>
        <w:t>Koukounaras</w:t>
      </w:r>
      <w:proofErr w:type="spellEnd"/>
      <w:r w:rsidR="00117115" w:rsidRPr="00BA49F4">
        <w:rPr>
          <w:rFonts w:cstheme="minorHAnsi"/>
          <w:szCs w:val="28"/>
          <w:lang w:val="en-US"/>
        </w:rPr>
        <w:t xml:space="preserve"> A. 2023. </w:t>
      </w:r>
      <w:proofErr w:type="spellStart"/>
      <w:r w:rsidR="00117115" w:rsidRPr="00BA49F4">
        <w:rPr>
          <w:rFonts w:cstheme="minorHAnsi"/>
          <w:i/>
          <w:szCs w:val="28"/>
          <w:lang w:val="en-US"/>
        </w:rPr>
        <w:t>Ascophyllum</w:t>
      </w:r>
      <w:proofErr w:type="spellEnd"/>
      <w:r w:rsidR="00117115" w:rsidRPr="00BA49F4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117115" w:rsidRPr="00BA49F4">
        <w:rPr>
          <w:rFonts w:cstheme="minorHAnsi"/>
          <w:i/>
          <w:szCs w:val="28"/>
          <w:lang w:val="en-US"/>
        </w:rPr>
        <w:t>nodosum</w:t>
      </w:r>
      <w:proofErr w:type="spellEnd"/>
      <w:r w:rsidR="00117115" w:rsidRPr="00BA49F4">
        <w:rPr>
          <w:rFonts w:cstheme="minorHAnsi"/>
          <w:szCs w:val="28"/>
          <w:lang w:val="en-US"/>
        </w:rPr>
        <w:t xml:space="preserve"> and Silicon-Based Biostimulants Differentially Affect the Physiology and Growth of Watermelon Transplants under Abiotic Stress Factors: The Case of Salinity. </w:t>
      </w:r>
      <w:r w:rsidR="00117115" w:rsidRPr="00BA49F4">
        <w:rPr>
          <w:rFonts w:cstheme="minorHAnsi"/>
          <w:b/>
          <w:szCs w:val="28"/>
          <w:lang w:val="en-US"/>
        </w:rPr>
        <w:t>Plants</w:t>
      </w:r>
      <w:r w:rsidR="00117115" w:rsidRPr="00BA49F4">
        <w:rPr>
          <w:rFonts w:cstheme="minorHAnsi"/>
          <w:szCs w:val="28"/>
          <w:lang w:val="en-US"/>
        </w:rPr>
        <w:t>, 12, 433</w:t>
      </w:r>
      <w:r w:rsidR="00BE6273" w:rsidRPr="00BA49F4">
        <w:rPr>
          <w:rFonts w:cstheme="minorHAnsi"/>
          <w:szCs w:val="28"/>
          <w:lang w:val="en-US"/>
        </w:rPr>
        <w:t>,</w:t>
      </w:r>
      <w:r w:rsidR="00117115" w:rsidRPr="00BA49F4">
        <w:rPr>
          <w:rFonts w:cstheme="minorHAnsi"/>
          <w:szCs w:val="28"/>
          <w:lang w:val="en-US"/>
        </w:rPr>
        <w:t xml:space="preserve"> </w:t>
      </w:r>
      <w:proofErr w:type="spellStart"/>
      <w:r w:rsidR="00117115" w:rsidRPr="00BA49F4">
        <w:rPr>
          <w:rFonts w:cstheme="minorHAnsi"/>
          <w:szCs w:val="28"/>
          <w:lang w:val="en-US"/>
        </w:rPr>
        <w:t>doi</w:t>
      </w:r>
      <w:proofErr w:type="spellEnd"/>
      <w:r w:rsidR="00117115" w:rsidRPr="00BA49F4">
        <w:rPr>
          <w:rFonts w:cstheme="minorHAnsi"/>
          <w:szCs w:val="28"/>
          <w:lang w:val="en-US"/>
        </w:rPr>
        <w:t>: 10.3390/plants12030433</w:t>
      </w:r>
    </w:p>
    <w:p w:rsidR="00D37623" w:rsidRPr="00BA49F4" w:rsidRDefault="00D57DDA" w:rsidP="00D37623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BA49F4">
        <w:rPr>
          <w:rFonts w:cstheme="minorHAnsi"/>
          <w:b/>
          <w:szCs w:val="28"/>
        </w:rPr>
        <w:t>Α</w:t>
      </w:r>
      <w:r w:rsidR="00D37623" w:rsidRPr="00BA49F4">
        <w:rPr>
          <w:rFonts w:cstheme="minorHAnsi"/>
          <w:b/>
          <w:szCs w:val="28"/>
          <w:lang w:val="en-US"/>
        </w:rPr>
        <w:t xml:space="preserve">30. </w:t>
      </w:r>
      <w:proofErr w:type="spellStart"/>
      <w:r w:rsidR="00D37623" w:rsidRPr="00BA49F4">
        <w:rPr>
          <w:rFonts w:cstheme="minorHAnsi"/>
          <w:szCs w:val="28"/>
          <w:lang w:val="en-US"/>
        </w:rPr>
        <w:t>Tsaballa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D37623" w:rsidRPr="00BA49F4">
        <w:rPr>
          <w:rFonts w:cstheme="minorHAnsi"/>
          <w:szCs w:val="28"/>
          <w:lang w:val="en-US"/>
        </w:rPr>
        <w:t>Xanthopoulou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D37623" w:rsidRPr="00BA49F4">
        <w:rPr>
          <w:rFonts w:cstheme="minorHAnsi"/>
          <w:szCs w:val="28"/>
          <w:lang w:val="en-US"/>
        </w:rPr>
        <w:t>Sperdouli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I, </w:t>
      </w:r>
      <w:r w:rsidR="00D37623" w:rsidRPr="00BA49F4">
        <w:rPr>
          <w:rFonts w:cstheme="minorHAnsi"/>
          <w:b/>
          <w:szCs w:val="28"/>
          <w:lang w:val="en-US"/>
        </w:rPr>
        <w:t>Bantis F</w:t>
      </w:r>
      <w:r w:rsidR="00D37623" w:rsidRPr="00BA49F4">
        <w:rPr>
          <w:rFonts w:cstheme="minorHAnsi"/>
          <w:szCs w:val="28"/>
          <w:lang w:val="en-US"/>
        </w:rPr>
        <w:t xml:space="preserve">, </w:t>
      </w:r>
      <w:proofErr w:type="spellStart"/>
      <w:r w:rsidR="00D37623" w:rsidRPr="00BA49F4">
        <w:rPr>
          <w:rFonts w:cstheme="minorHAnsi"/>
          <w:szCs w:val="28"/>
          <w:lang w:val="en-US"/>
        </w:rPr>
        <w:t>Boutsika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D37623" w:rsidRPr="00BA49F4">
        <w:rPr>
          <w:rFonts w:cstheme="minorHAnsi"/>
          <w:szCs w:val="28"/>
          <w:lang w:val="en-US"/>
        </w:rPr>
        <w:t>Chatzigeorgiou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I, </w:t>
      </w:r>
      <w:proofErr w:type="spellStart"/>
      <w:r w:rsidR="00D37623" w:rsidRPr="00BA49F4">
        <w:rPr>
          <w:rFonts w:cstheme="minorHAnsi"/>
          <w:szCs w:val="28"/>
          <w:lang w:val="en-US"/>
        </w:rPr>
        <w:t>Tsaliki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E, </w:t>
      </w:r>
      <w:proofErr w:type="spellStart"/>
      <w:r w:rsidR="00D37623" w:rsidRPr="00BA49F4">
        <w:rPr>
          <w:rFonts w:cstheme="minorHAnsi"/>
          <w:szCs w:val="28"/>
          <w:lang w:val="en-US"/>
        </w:rPr>
        <w:t>Koukounaras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D37623" w:rsidRPr="00BA49F4">
        <w:rPr>
          <w:rFonts w:cstheme="minorHAnsi"/>
          <w:szCs w:val="28"/>
          <w:lang w:val="en-US"/>
        </w:rPr>
        <w:t>Ntinas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G, </w:t>
      </w:r>
      <w:proofErr w:type="spellStart"/>
      <w:r w:rsidR="00D37623" w:rsidRPr="00BA49F4">
        <w:rPr>
          <w:rFonts w:cstheme="minorHAnsi"/>
          <w:szCs w:val="28"/>
          <w:lang w:val="en-US"/>
        </w:rPr>
        <w:t>Ganopoulos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I. 2023. </w:t>
      </w:r>
      <w:proofErr w:type="gramStart"/>
      <w:r w:rsidR="00D37623" w:rsidRPr="00BA49F4">
        <w:rPr>
          <w:rFonts w:cstheme="minorHAnsi"/>
          <w:szCs w:val="28"/>
          <w:lang w:val="en-US"/>
        </w:rPr>
        <w:t xml:space="preserve">LED </w:t>
      </w:r>
      <w:proofErr w:type="spellStart"/>
      <w:r w:rsidR="00D37623" w:rsidRPr="00BA49F4">
        <w:rPr>
          <w:rFonts w:cstheme="minorHAnsi"/>
          <w:szCs w:val="28"/>
          <w:lang w:val="en-US"/>
        </w:rPr>
        <w:t>omics</w:t>
      </w:r>
      <w:proofErr w:type="spellEnd"/>
      <w:r w:rsidR="00D37623" w:rsidRPr="00BA49F4">
        <w:rPr>
          <w:rFonts w:cstheme="minorHAnsi"/>
          <w:szCs w:val="28"/>
          <w:lang w:val="en-US"/>
        </w:rPr>
        <w:t xml:space="preserve"> in Rocket Salad (</w:t>
      </w:r>
      <w:proofErr w:type="spellStart"/>
      <w:r w:rsidR="00D37623" w:rsidRPr="00BA49F4">
        <w:rPr>
          <w:rFonts w:cstheme="minorHAnsi"/>
          <w:i/>
          <w:szCs w:val="28"/>
          <w:lang w:val="en-US"/>
        </w:rPr>
        <w:t>Diplotaxis</w:t>
      </w:r>
      <w:proofErr w:type="spellEnd"/>
      <w:r w:rsidR="00D37623" w:rsidRPr="00BA49F4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D37623" w:rsidRPr="00BA49F4">
        <w:rPr>
          <w:rFonts w:cstheme="minorHAnsi"/>
          <w:i/>
          <w:szCs w:val="28"/>
          <w:lang w:val="en-US"/>
        </w:rPr>
        <w:t>tenuifolia</w:t>
      </w:r>
      <w:proofErr w:type="spellEnd"/>
      <w:r w:rsidR="00D37623" w:rsidRPr="00BA49F4">
        <w:rPr>
          <w:rFonts w:cstheme="minorHAnsi"/>
          <w:szCs w:val="28"/>
          <w:lang w:val="en-US"/>
        </w:rPr>
        <w:t>): Comparative Analysis in Different Light-Emitting Diode (LED) Spectrum and Energy Consumption.</w:t>
      </w:r>
      <w:proofErr w:type="gramEnd"/>
      <w:r w:rsidR="00D37623" w:rsidRPr="00BA49F4">
        <w:rPr>
          <w:rFonts w:cstheme="minorHAnsi"/>
          <w:szCs w:val="28"/>
          <w:lang w:val="en-US"/>
        </w:rPr>
        <w:t xml:space="preserve"> </w:t>
      </w:r>
      <w:r w:rsidR="00D37623" w:rsidRPr="00BA49F4">
        <w:rPr>
          <w:rFonts w:cstheme="minorHAnsi"/>
          <w:b/>
          <w:szCs w:val="28"/>
          <w:lang w:val="en-US"/>
        </w:rPr>
        <w:t>Plants</w:t>
      </w:r>
      <w:r w:rsidR="00D37623" w:rsidRPr="00BA49F4">
        <w:rPr>
          <w:rFonts w:cstheme="minorHAnsi"/>
          <w:szCs w:val="28"/>
          <w:lang w:val="en-US"/>
        </w:rPr>
        <w:t>, 12, 1203</w:t>
      </w:r>
      <w:r w:rsidR="00A35D7A" w:rsidRPr="00BA49F4">
        <w:rPr>
          <w:rFonts w:cstheme="minorHAnsi"/>
          <w:szCs w:val="28"/>
          <w:lang w:val="en-US"/>
        </w:rPr>
        <w:t>,</w:t>
      </w:r>
      <w:r w:rsidR="00D37623" w:rsidRPr="00BA49F4">
        <w:rPr>
          <w:rFonts w:cstheme="minorHAnsi"/>
          <w:szCs w:val="28"/>
          <w:lang w:val="en-US"/>
        </w:rPr>
        <w:t xml:space="preserve"> </w:t>
      </w:r>
      <w:proofErr w:type="spellStart"/>
      <w:r w:rsidR="00D37623" w:rsidRPr="00BA49F4">
        <w:rPr>
          <w:rFonts w:cstheme="minorHAnsi"/>
          <w:szCs w:val="28"/>
          <w:lang w:val="en-US"/>
        </w:rPr>
        <w:t>doi</w:t>
      </w:r>
      <w:proofErr w:type="spellEnd"/>
      <w:r w:rsidR="008D2898" w:rsidRPr="00BA49F4">
        <w:rPr>
          <w:rFonts w:cstheme="minorHAnsi"/>
          <w:szCs w:val="28"/>
          <w:lang w:val="en-US"/>
        </w:rPr>
        <w:t xml:space="preserve">: </w:t>
      </w:r>
      <w:r w:rsidR="00D37623" w:rsidRPr="00BA49F4">
        <w:rPr>
          <w:rFonts w:cstheme="minorHAnsi"/>
          <w:szCs w:val="28"/>
          <w:lang w:val="en-US"/>
        </w:rPr>
        <w:t>10.3390/plants12061203</w:t>
      </w:r>
    </w:p>
    <w:p w:rsidR="00F17894" w:rsidRPr="00BA49F4" w:rsidRDefault="00D57DDA" w:rsidP="00F17894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BA49F4">
        <w:rPr>
          <w:rFonts w:cstheme="minorHAnsi"/>
          <w:b/>
          <w:szCs w:val="28"/>
        </w:rPr>
        <w:t>Α</w:t>
      </w:r>
      <w:r w:rsidR="00F17894" w:rsidRPr="00BA49F4">
        <w:rPr>
          <w:rFonts w:cstheme="minorHAnsi"/>
          <w:b/>
          <w:szCs w:val="28"/>
          <w:lang w:val="en-US"/>
        </w:rPr>
        <w:t>31.</w:t>
      </w:r>
      <w:r w:rsidR="00F17894" w:rsidRPr="00BA49F4">
        <w:rPr>
          <w:rFonts w:cstheme="minorHAnsi"/>
          <w:szCs w:val="28"/>
          <w:lang w:val="en-US"/>
        </w:rPr>
        <w:t xml:space="preserve"> </w:t>
      </w:r>
      <w:proofErr w:type="spellStart"/>
      <w:r w:rsidR="00F17894" w:rsidRPr="00BA49F4">
        <w:rPr>
          <w:rFonts w:cstheme="minorHAnsi"/>
          <w:szCs w:val="28"/>
          <w:lang w:val="en-US"/>
        </w:rPr>
        <w:t>Platis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DP, </w:t>
      </w:r>
      <w:proofErr w:type="spellStart"/>
      <w:r w:rsidR="00F17894" w:rsidRPr="00BA49F4">
        <w:rPr>
          <w:rFonts w:cstheme="minorHAnsi"/>
          <w:szCs w:val="28"/>
          <w:lang w:val="en-US"/>
        </w:rPr>
        <w:t>Papoui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E, </w:t>
      </w:r>
      <w:r w:rsidR="00F17894" w:rsidRPr="00BA49F4">
        <w:rPr>
          <w:rFonts w:cstheme="minorHAnsi"/>
          <w:b/>
          <w:szCs w:val="28"/>
          <w:lang w:val="en-US"/>
        </w:rPr>
        <w:t>Bantis F</w:t>
      </w:r>
      <w:r w:rsidR="00F17894" w:rsidRPr="00BA49F4">
        <w:rPr>
          <w:rFonts w:cstheme="minorHAnsi"/>
          <w:szCs w:val="28"/>
          <w:lang w:val="en-US"/>
        </w:rPr>
        <w:t xml:space="preserve">, </w:t>
      </w:r>
      <w:proofErr w:type="spellStart"/>
      <w:r w:rsidR="00F17894" w:rsidRPr="00BA49F4">
        <w:rPr>
          <w:rFonts w:cstheme="minorHAnsi"/>
          <w:szCs w:val="28"/>
          <w:lang w:val="en-US"/>
        </w:rPr>
        <w:t>Katsiotis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F17894" w:rsidRPr="00BA49F4">
        <w:rPr>
          <w:rFonts w:cstheme="minorHAnsi"/>
          <w:szCs w:val="28"/>
          <w:lang w:val="en-US"/>
        </w:rPr>
        <w:t>Koukounaras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A, </w:t>
      </w:r>
      <w:proofErr w:type="spellStart"/>
      <w:r w:rsidR="00F17894" w:rsidRPr="00BA49F4">
        <w:rPr>
          <w:rFonts w:cstheme="minorHAnsi"/>
          <w:szCs w:val="28"/>
          <w:lang w:val="en-US"/>
        </w:rPr>
        <w:t>Mamolos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AP, </w:t>
      </w:r>
      <w:proofErr w:type="spellStart"/>
      <w:r w:rsidR="00F17894" w:rsidRPr="00BA49F4">
        <w:rPr>
          <w:rFonts w:cstheme="minorHAnsi"/>
          <w:szCs w:val="28"/>
          <w:lang w:val="en-US"/>
        </w:rPr>
        <w:t>Mattas</w:t>
      </w:r>
      <w:proofErr w:type="spellEnd"/>
      <w:r w:rsidR="00F17894" w:rsidRPr="00BA49F4">
        <w:rPr>
          <w:rFonts w:cstheme="minorHAnsi"/>
          <w:szCs w:val="28"/>
          <w:lang w:val="en-US"/>
        </w:rPr>
        <w:t xml:space="preserve"> K. 2023. Underutilized vegetable crops in the Mediterranean region: a literature review of their requirements and the ecosystem services provided. </w:t>
      </w:r>
      <w:r w:rsidR="00F17894" w:rsidRPr="00BA49F4">
        <w:rPr>
          <w:rFonts w:cstheme="minorHAnsi"/>
          <w:b/>
          <w:szCs w:val="28"/>
          <w:lang w:val="en-US"/>
        </w:rPr>
        <w:t>Sustainability</w:t>
      </w:r>
      <w:r w:rsidR="00F17894" w:rsidRPr="00BA49F4">
        <w:rPr>
          <w:rFonts w:cstheme="minorHAnsi"/>
          <w:szCs w:val="28"/>
          <w:lang w:val="en-US"/>
        </w:rPr>
        <w:t xml:space="preserve">, </w:t>
      </w:r>
      <w:r w:rsidRPr="00BA49F4">
        <w:rPr>
          <w:rFonts w:cstheme="minorHAnsi"/>
          <w:szCs w:val="28"/>
          <w:lang w:val="en-US"/>
        </w:rPr>
        <w:t>15, 4921</w:t>
      </w:r>
      <w:r w:rsidR="00A35D7A" w:rsidRPr="00BA49F4">
        <w:rPr>
          <w:rFonts w:cstheme="minorHAnsi"/>
          <w:szCs w:val="28"/>
          <w:lang w:val="en-US"/>
        </w:rPr>
        <w:t>,</w:t>
      </w:r>
      <w:r w:rsidRPr="00BA49F4">
        <w:rPr>
          <w:rFonts w:cstheme="minorHAnsi"/>
          <w:szCs w:val="28"/>
          <w:lang w:val="en-US"/>
        </w:rPr>
        <w:t xml:space="preserve"> </w:t>
      </w:r>
      <w:proofErr w:type="spellStart"/>
      <w:r w:rsidRPr="00BA49F4">
        <w:rPr>
          <w:rFonts w:cstheme="minorHAnsi"/>
          <w:szCs w:val="28"/>
          <w:lang w:val="en-US"/>
        </w:rPr>
        <w:t>doi</w:t>
      </w:r>
      <w:proofErr w:type="spellEnd"/>
      <w:r w:rsidR="008D2898" w:rsidRPr="00BA49F4">
        <w:rPr>
          <w:rFonts w:cstheme="minorHAnsi"/>
          <w:szCs w:val="28"/>
          <w:lang w:val="en-US"/>
        </w:rPr>
        <w:t xml:space="preserve">: </w:t>
      </w:r>
      <w:r w:rsidRPr="00BA49F4">
        <w:rPr>
          <w:rFonts w:cstheme="minorHAnsi"/>
          <w:szCs w:val="28"/>
          <w:lang w:val="en-US"/>
        </w:rPr>
        <w:t>10.3390/su15064921</w:t>
      </w:r>
    </w:p>
    <w:p w:rsidR="00F17894" w:rsidRPr="0055585F" w:rsidRDefault="008D2898" w:rsidP="008D2898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BA49F4">
        <w:rPr>
          <w:rFonts w:cstheme="minorHAnsi"/>
          <w:b/>
          <w:szCs w:val="28"/>
        </w:rPr>
        <w:t>Α</w:t>
      </w:r>
      <w:r w:rsidRPr="00BA49F4">
        <w:rPr>
          <w:rFonts w:cstheme="minorHAnsi"/>
          <w:b/>
          <w:szCs w:val="28"/>
          <w:lang w:val="en-US"/>
        </w:rPr>
        <w:t>32.</w:t>
      </w:r>
      <w:r w:rsidRPr="00BA49F4">
        <w:rPr>
          <w:rFonts w:cstheme="minorHAnsi"/>
          <w:szCs w:val="28"/>
          <w:lang w:val="en-US"/>
        </w:rPr>
        <w:t xml:space="preserve"> </w:t>
      </w:r>
      <w:proofErr w:type="spellStart"/>
      <w:r w:rsidRPr="00BA49F4">
        <w:rPr>
          <w:rFonts w:cstheme="minorHAnsi"/>
          <w:szCs w:val="28"/>
          <w:lang w:val="en-US"/>
        </w:rPr>
        <w:t>Mainos</w:t>
      </w:r>
      <w:proofErr w:type="spellEnd"/>
      <w:r w:rsidRPr="00BA49F4">
        <w:rPr>
          <w:rFonts w:cstheme="minorHAnsi"/>
          <w:szCs w:val="28"/>
          <w:lang w:val="en-US"/>
        </w:rPr>
        <w:t xml:space="preserve"> D, </w:t>
      </w:r>
      <w:r w:rsidRPr="00BA49F4">
        <w:rPr>
          <w:rFonts w:cstheme="minorHAnsi"/>
          <w:b/>
          <w:szCs w:val="28"/>
          <w:lang w:val="en-US"/>
        </w:rPr>
        <w:t>Bantis F</w:t>
      </w:r>
      <w:r w:rsidRPr="00BA49F4">
        <w:rPr>
          <w:rFonts w:cstheme="minorHAnsi"/>
          <w:szCs w:val="28"/>
          <w:lang w:val="en-US"/>
        </w:rPr>
        <w:t xml:space="preserve">, </w:t>
      </w:r>
      <w:proofErr w:type="spellStart"/>
      <w:r w:rsidRPr="00BA49F4">
        <w:rPr>
          <w:rFonts w:cstheme="minorHAnsi"/>
          <w:szCs w:val="28"/>
          <w:lang w:val="en-US"/>
        </w:rPr>
        <w:t>Ntinas</w:t>
      </w:r>
      <w:proofErr w:type="spellEnd"/>
      <w:r w:rsidRPr="00BA49F4">
        <w:rPr>
          <w:rFonts w:cstheme="minorHAnsi"/>
          <w:szCs w:val="28"/>
          <w:lang w:val="en-US"/>
        </w:rPr>
        <w:t xml:space="preserve"> GK, </w:t>
      </w:r>
      <w:proofErr w:type="spellStart"/>
      <w:r w:rsidRPr="00BA49F4">
        <w:rPr>
          <w:rFonts w:cstheme="minorHAnsi"/>
          <w:szCs w:val="28"/>
          <w:lang w:val="en-US"/>
        </w:rPr>
        <w:t>Koukounaras</w:t>
      </w:r>
      <w:proofErr w:type="spellEnd"/>
      <w:r w:rsidRPr="00BA49F4">
        <w:rPr>
          <w:rFonts w:cstheme="minorHAnsi"/>
          <w:szCs w:val="28"/>
          <w:lang w:val="en-US"/>
        </w:rPr>
        <w:t xml:space="preserve"> A. 2023. Yield, Quality, and Resources Use</w:t>
      </w:r>
      <w:r w:rsidRPr="008D2898">
        <w:rPr>
          <w:rFonts w:cstheme="minorHAnsi"/>
          <w:szCs w:val="28"/>
          <w:lang w:val="en-US"/>
        </w:rPr>
        <w:t xml:space="preserve"> Efficiency of Wild Rocket Baby Leaves Grown under Different Controlled Environment Systems and </w:t>
      </w:r>
      <w:r w:rsidRPr="0055585F">
        <w:rPr>
          <w:rFonts w:cstheme="minorHAnsi"/>
          <w:szCs w:val="28"/>
          <w:lang w:val="en-US"/>
        </w:rPr>
        <w:t xml:space="preserve">Various Growing Seasons. </w:t>
      </w:r>
      <w:proofErr w:type="spellStart"/>
      <w:r w:rsidRPr="0055585F">
        <w:rPr>
          <w:rFonts w:cstheme="minorHAnsi"/>
          <w:b/>
          <w:szCs w:val="28"/>
          <w:lang w:val="en-US"/>
        </w:rPr>
        <w:t>Horticulturae</w:t>
      </w:r>
      <w:proofErr w:type="spellEnd"/>
      <w:r w:rsidRPr="0055585F">
        <w:rPr>
          <w:rFonts w:cstheme="minorHAnsi"/>
          <w:b/>
          <w:szCs w:val="28"/>
          <w:lang w:val="en-US"/>
        </w:rPr>
        <w:t>,</w:t>
      </w:r>
      <w:r w:rsidRPr="0055585F">
        <w:rPr>
          <w:rFonts w:cstheme="minorHAnsi"/>
          <w:szCs w:val="28"/>
          <w:lang w:val="en-US"/>
        </w:rPr>
        <w:t xml:space="preserve"> 9, 661</w:t>
      </w:r>
      <w:r w:rsidR="00A35D7A" w:rsidRPr="0055585F">
        <w:rPr>
          <w:rFonts w:cstheme="minorHAnsi"/>
          <w:szCs w:val="28"/>
          <w:lang w:val="en-US"/>
        </w:rPr>
        <w:t>,</w:t>
      </w:r>
      <w:r w:rsidRPr="0055585F">
        <w:rPr>
          <w:rFonts w:cstheme="minorHAnsi"/>
          <w:szCs w:val="28"/>
          <w:lang w:val="en-US"/>
        </w:rPr>
        <w:t xml:space="preserve"> </w:t>
      </w:r>
      <w:proofErr w:type="spellStart"/>
      <w:r w:rsidRPr="0055585F">
        <w:rPr>
          <w:rFonts w:cstheme="minorHAnsi"/>
          <w:szCs w:val="28"/>
          <w:lang w:val="en-US"/>
        </w:rPr>
        <w:t>doi</w:t>
      </w:r>
      <w:proofErr w:type="spellEnd"/>
      <w:r w:rsidRPr="0055585F">
        <w:rPr>
          <w:rFonts w:cstheme="minorHAnsi"/>
          <w:szCs w:val="28"/>
          <w:lang w:val="en-US"/>
        </w:rPr>
        <w:t>: 10.3390/horticulturae9060661</w:t>
      </w:r>
    </w:p>
    <w:p w:rsidR="007D73A5" w:rsidRPr="0055585F" w:rsidRDefault="007D73A5" w:rsidP="007D73A5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5585F">
        <w:rPr>
          <w:rFonts w:cstheme="minorHAnsi"/>
          <w:b/>
          <w:szCs w:val="28"/>
        </w:rPr>
        <w:t>Α</w:t>
      </w:r>
      <w:r w:rsidRPr="0055585F">
        <w:rPr>
          <w:rFonts w:cstheme="minorHAnsi"/>
          <w:b/>
          <w:szCs w:val="28"/>
          <w:lang w:val="en-US"/>
        </w:rPr>
        <w:t>33.</w:t>
      </w:r>
      <w:r w:rsidRPr="0055585F">
        <w:rPr>
          <w:rFonts w:cstheme="minorHAnsi"/>
          <w:szCs w:val="28"/>
          <w:lang w:val="en-US"/>
        </w:rPr>
        <w:t xml:space="preserve"> </w:t>
      </w:r>
      <w:r w:rsidRPr="0055585F">
        <w:rPr>
          <w:rFonts w:cstheme="minorHAnsi"/>
          <w:b/>
          <w:szCs w:val="28"/>
          <w:lang w:val="en-US"/>
        </w:rPr>
        <w:t>Bantis F</w:t>
      </w:r>
      <w:r w:rsidRPr="0055585F">
        <w:rPr>
          <w:rFonts w:cstheme="minorHAnsi"/>
          <w:szCs w:val="28"/>
          <w:lang w:val="en-US"/>
        </w:rPr>
        <w:t xml:space="preserve">, </w:t>
      </w:r>
      <w:proofErr w:type="spellStart"/>
      <w:r w:rsidRPr="0055585F">
        <w:rPr>
          <w:rFonts w:cstheme="minorHAnsi"/>
          <w:szCs w:val="28"/>
          <w:lang w:val="en-US"/>
        </w:rPr>
        <w:t>Koukounaras</w:t>
      </w:r>
      <w:proofErr w:type="spellEnd"/>
      <w:r w:rsidRPr="0055585F">
        <w:rPr>
          <w:rFonts w:cstheme="minorHAnsi"/>
          <w:szCs w:val="28"/>
          <w:lang w:val="en-US"/>
        </w:rPr>
        <w:t xml:space="preserve"> A. 2023. The Use of High-Quality</w:t>
      </w:r>
      <w:r w:rsidR="00662A75" w:rsidRPr="0055585F">
        <w:rPr>
          <w:rFonts w:cstheme="minorHAnsi"/>
          <w:szCs w:val="28"/>
          <w:lang w:val="en-US"/>
        </w:rPr>
        <w:t xml:space="preserve"> </w:t>
      </w:r>
      <w:r w:rsidRPr="0055585F">
        <w:rPr>
          <w:rFonts w:cstheme="minorHAnsi"/>
          <w:szCs w:val="28"/>
          <w:lang w:val="en-US"/>
        </w:rPr>
        <w:t>Watermelon Seedlings Is Prerequisite</w:t>
      </w:r>
      <w:r w:rsidR="00662A75" w:rsidRPr="0055585F">
        <w:rPr>
          <w:rFonts w:cstheme="minorHAnsi"/>
          <w:szCs w:val="28"/>
          <w:lang w:val="en-US"/>
        </w:rPr>
        <w:t xml:space="preserve"> </w:t>
      </w:r>
      <w:r w:rsidRPr="0055585F">
        <w:rPr>
          <w:rFonts w:cstheme="minorHAnsi"/>
          <w:szCs w:val="28"/>
          <w:lang w:val="en-US"/>
        </w:rPr>
        <w:t xml:space="preserve">to Limit the Transplanting Shock and Achieve Yield Earliness. </w:t>
      </w:r>
      <w:proofErr w:type="spellStart"/>
      <w:r w:rsidRPr="0055585F">
        <w:rPr>
          <w:rFonts w:cstheme="minorHAnsi"/>
          <w:b/>
          <w:szCs w:val="28"/>
          <w:lang w:val="en-US"/>
        </w:rPr>
        <w:t>Horticulturae</w:t>
      </w:r>
      <w:proofErr w:type="spellEnd"/>
      <w:r w:rsidRPr="0055585F">
        <w:rPr>
          <w:rFonts w:cstheme="minorHAnsi"/>
          <w:b/>
          <w:szCs w:val="28"/>
          <w:lang w:val="en-US"/>
        </w:rPr>
        <w:t>,</w:t>
      </w:r>
      <w:r w:rsidRPr="0055585F">
        <w:rPr>
          <w:rFonts w:cstheme="minorHAnsi"/>
          <w:szCs w:val="28"/>
          <w:lang w:val="en-US"/>
        </w:rPr>
        <w:t xml:space="preserve"> 9, 943, </w:t>
      </w:r>
      <w:proofErr w:type="spellStart"/>
      <w:r w:rsidRPr="0055585F">
        <w:rPr>
          <w:rFonts w:cstheme="minorHAnsi"/>
          <w:szCs w:val="28"/>
          <w:lang w:val="en-US"/>
        </w:rPr>
        <w:t>doi</w:t>
      </w:r>
      <w:proofErr w:type="spellEnd"/>
      <w:r w:rsidRPr="0055585F">
        <w:rPr>
          <w:rFonts w:cstheme="minorHAnsi"/>
          <w:szCs w:val="28"/>
          <w:lang w:val="en-US"/>
        </w:rPr>
        <w:t>: 10.3390/horticulturae9080943</w:t>
      </w:r>
    </w:p>
    <w:p w:rsidR="00AF4EE6" w:rsidRPr="0055585F" w:rsidRDefault="00AF4EE6" w:rsidP="00AF4EE6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5585F">
        <w:rPr>
          <w:rFonts w:cstheme="minorHAnsi"/>
          <w:b/>
          <w:szCs w:val="28"/>
        </w:rPr>
        <w:t>Α</w:t>
      </w:r>
      <w:r w:rsidRPr="0055585F">
        <w:rPr>
          <w:rFonts w:cstheme="minorHAnsi"/>
          <w:b/>
          <w:szCs w:val="28"/>
          <w:lang w:val="en-US"/>
        </w:rPr>
        <w:t>34</w:t>
      </w:r>
      <w:r w:rsidRPr="0055585F">
        <w:rPr>
          <w:rFonts w:cstheme="minorHAnsi"/>
          <w:szCs w:val="28"/>
          <w:lang w:val="en-US"/>
        </w:rPr>
        <w:t xml:space="preserve">. </w:t>
      </w:r>
      <w:proofErr w:type="spellStart"/>
      <w:r w:rsidRPr="0055585F">
        <w:rPr>
          <w:rFonts w:cstheme="minorHAnsi"/>
          <w:szCs w:val="28"/>
          <w:lang w:val="en-US"/>
        </w:rPr>
        <w:t>Koukounaras</w:t>
      </w:r>
      <w:proofErr w:type="spellEnd"/>
      <w:r w:rsidRPr="0055585F">
        <w:rPr>
          <w:rFonts w:cstheme="minorHAnsi"/>
          <w:szCs w:val="28"/>
          <w:lang w:val="en-US"/>
        </w:rPr>
        <w:t xml:space="preserve"> A, </w:t>
      </w:r>
      <w:proofErr w:type="spellStart"/>
      <w:r w:rsidRPr="0055585F">
        <w:rPr>
          <w:rFonts w:cstheme="minorHAnsi"/>
          <w:szCs w:val="28"/>
          <w:lang w:val="en-US"/>
        </w:rPr>
        <w:t>Boursianis</w:t>
      </w:r>
      <w:proofErr w:type="spellEnd"/>
      <w:r w:rsidRPr="0055585F">
        <w:rPr>
          <w:rFonts w:cstheme="minorHAnsi"/>
          <w:szCs w:val="28"/>
          <w:lang w:val="en-US"/>
        </w:rPr>
        <w:t xml:space="preserve"> A, Kostas S, </w:t>
      </w:r>
      <w:proofErr w:type="spellStart"/>
      <w:r w:rsidRPr="0055585F">
        <w:rPr>
          <w:rFonts w:cstheme="minorHAnsi"/>
          <w:szCs w:val="28"/>
          <w:lang w:val="en-US"/>
        </w:rPr>
        <w:t>Theopoulos</w:t>
      </w:r>
      <w:proofErr w:type="spellEnd"/>
      <w:r w:rsidRPr="0055585F">
        <w:rPr>
          <w:rFonts w:cstheme="minorHAnsi"/>
          <w:szCs w:val="28"/>
          <w:lang w:val="en-US"/>
        </w:rPr>
        <w:t xml:space="preserve"> A, </w:t>
      </w:r>
      <w:r w:rsidRPr="0055585F">
        <w:rPr>
          <w:rFonts w:cstheme="minorHAnsi"/>
          <w:b/>
          <w:szCs w:val="28"/>
          <w:lang w:val="en-US"/>
        </w:rPr>
        <w:t>Bantis F</w:t>
      </w:r>
      <w:r w:rsidRPr="0055585F">
        <w:rPr>
          <w:rFonts w:cstheme="minorHAnsi"/>
          <w:szCs w:val="28"/>
          <w:lang w:val="en-US"/>
        </w:rPr>
        <w:t xml:space="preserve">, Samaras T. Pre-Sowing Static Magnetic Field Treatment of Vegetable Seeds and Its Effect on Germination and Young Seedlings Development. </w:t>
      </w:r>
      <w:r w:rsidRPr="0055585F">
        <w:rPr>
          <w:rFonts w:cstheme="minorHAnsi"/>
          <w:b/>
          <w:szCs w:val="28"/>
          <w:lang w:val="en-US"/>
        </w:rPr>
        <w:t>Seeds</w:t>
      </w:r>
      <w:r w:rsidRPr="0055585F">
        <w:rPr>
          <w:rFonts w:cstheme="minorHAnsi"/>
          <w:szCs w:val="28"/>
          <w:lang w:val="en-US"/>
        </w:rPr>
        <w:t xml:space="preserve"> 2023, 2, 394–405, </w:t>
      </w:r>
      <w:proofErr w:type="spellStart"/>
      <w:r w:rsidRPr="0055585F">
        <w:rPr>
          <w:rFonts w:cstheme="minorHAnsi"/>
          <w:szCs w:val="28"/>
          <w:lang w:val="en-US"/>
        </w:rPr>
        <w:t>doi</w:t>
      </w:r>
      <w:proofErr w:type="spellEnd"/>
      <w:r w:rsidRPr="0055585F">
        <w:rPr>
          <w:rFonts w:cstheme="minorHAnsi"/>
          <w:szCs w:val="28"/>
          <w:lang w:val="en-US"/>
        </w:rPr>
        <w:t>: 10.3390/seeds2040030</w:t>
      </w:r>
    </w:p>
    <w:p w:rsidR="0055585F" w:rsidRDefault="002F6758" w:rsidP="0055585F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5585F">
        <w:rPr>
          <w:rFonts w:cstheme="minorHAnsi"/>
          <w:b/>
          <w:szCs w:val="28"/>
        </w:rPr>
        <w:t>Α</w:t>
      </w:r>
      <w:r w:rsidRPr="0055585F">
        <w:rPr>
          <w:rFonts w:cstheme="minorHAnsi"/>
          <w:b/>
          <w:szCs w:val="28"/>
          <w:lang w:val="en-US"/>
        </w:rPr>
        <w:t xml:space="preserve">35. </w:t>
      </w:r>
      <w:r w:rsidR="0055585F" w:rsidRPr="0055585F">
        <w:rPr>
          <w:rFonts w:cstheme="minorHAnsi"/>
          <w:b/>
          <w:szCs w:val="28"/>
          <w:lang w:val="en-US"/>
        </w:rPr>
        <w:t>Bantis F</w:t>
      </w:r>
      <w:r w:rsidR="0055585F" w:rsidRPr="0055585F">
        <w:rPr>
          <w:rFonts w:cstheme="minorHAnsi"/>
          <w:szCs w:val="28"/>
          <w:lang w:val="en-US"/>
        </w:rPr>
        <w:t xml:space="preserve">, </w:t>
      </w:r>
      <w:proofErr w:type="spellStart"/>
      <w:r w:rsidR="0055585F" w:rsidRPr="0055585F">
        <w:rPr>
          <w:rFonts w:cstheme="minorHAnsi"/>
          <w:szCs w:val="28"/>
          <w:lang w:val="en-US"/>
        </w:rPr>
        <w:t>Chatzigeorgiou</w:t>
      </w:r>
      <w:proofErr w:type="spellEnd"/>
      <w:r w:rsidR="0055585F" w:rsidRPr="0055585F">
        <w:rPr>
          <w:rFonts w:cstheme="minorHAnsi"/>
          <w:szCs w:val="28"/>
          <w:lang w:val="en-US"/>
        </w:rPr>
        <w:t xml:space="preserve"> I, </w:t>
      </w:r>
      <w:proofErr w:type="spellStart"/>
      <w:r w:rsidR="0055585F" w:rsidRPr="0055585F">
        <w:rPr>
          <w:rFonts w:cstheme="minorHAnsi"/>
          <w:szCs w:val="28"/>
          <w:lang w:val="en-US"/>
        </w:rPr>
        <w:t>Sismanis</w:t>
      </w:r>
      <w:proofErr w:type="spellEnd"/>
      <w:r w:rsidR="0055585F" w:rsidRPr="0055585F">
        <w:rPr>
          <w:rFonts w:cstheme="minorHAnsi"/>
          <w:szCs w:val="28"/>
          <w:lang w:val="en-US"/>
        </w:rPr>
        <w:t xml:space="preserve"> M, </w:t>
      </w:r>
      <w:proofErr w:type="spellStart"/>
      <w:r w:rsidR="0055585F" w:rsidRPr="0055585F">
        <w:rPr>
          <w:rFonts w:cstheme="minorHAnsi"/>
          <w:szCs w:val="28"/>
          <w:lang w:val="en-US"/>
        </w:rPr>
        <w:t>Ntinas</w:t>
      </w:r>
      <w:proofErr w:type="spellEnd"/>
      <w:r w:rsidR="0055585F" w:rsidRPr="0055585F">
        <w:rPr>
          <w:rFonts w:cstheme="minorHAnsi"/>
          <w:szCs w:val="28"/>
          <w:lang w:val="en-US"/>
        </w:rPr>
        <w:t xml:space="preserve"> GK, </w:t>
      </w:r>
      <w:proofErr w:type="spellStart"/>
      <w:r w:rsidR="0055585F" w:rsidRPr="0055585F">
        <w:rPr>
          <w:rFonts w:cstheme="minorHAnsi"/>
          <w:szCs w:val="28"/>
          <w:lang w:val="en-US"/>
        </w:rPr>
        <w:t>Koukounaras</w:t>
      </w:r>
      <w:proofErr w:type="spellEnd"/>
      <w:r w:rsidR="0055585F" w:rsidRPr="0055585F">
        <w:rPr>
          <w:rFonts w:cstheme="minorHAnsi"/>
          <w:szCs w:val="28"/>
          <w:lang w:val="en-US"/>
        </w:rPr>
        <w:t xml:space="preserve"> A. 2024. Vegetable Production in PFALs: Control of Micro-Environmental Factors, Principal Components and Automated Systems. </w:t>
      </w:r>
      <w:r w:rsidR="0055585F" w:rsidRPr="0031791F">
        <w:rPr>
          <w:rFonts w:cstheme="minorHAnsi"/>
          <w:b/>
          <w:szCs w:val="28"/>
          <w:lang w:val="en-US"/>
        </w:rPr>
        <w:t>Agriculture</w:t>
      </w:r>
      <w:r w:rsidR="0055585F" w:rsidRPr="0055585F">
        <w:rPr>
          <w:rFonts w:cstheme="minorHAnsi"/>
          <w:szCs w:val="28"/>
          <w:lang w:val="en-US"/>
        </w:rPr>
        <w:t xml:space="preserve">, 14, 642, </w:t>
      </w:r>
      <w:proofErr w:type="spellStart"/>
      <w:r w:rsidR="0055585F" w:rsidRPr="0055585F">
        <w:rPr>
          <w:rFonts w:cstheme="minorHAnsi"/>
          <w:szCs w:val="28"/>
          <w:lang w:val="en-US"/>
        </w:rPr>
        <w:t>doi</w:t>
      </w:r>
      <w:proofErr w:type="spellEnd"/>
      <w:r w:rsidR="0055585F" w:rsidRPr="0055585F">
        <w:rPr>
          <w:rFonts w:cstheme="minorHAnsi"/>
          <w:szCs w:val="28"/>
          <w:lang w:val="en-US"/>
        </w:rPr>
        <w:t>: 10.3390/agriculture14040642</w:t>
      </w:r>
    </w:p>
    <w:p w:rsidR="0008133F" w:rsidRDefault="0008133F" w:rsidP="0008133F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Α</w:t>
      </w:r>
      <w:r w:rsidRPr="000D489E">
        <w:rPr>
          <w:rFonts w:cstheme="minorHAnsi"/>
          <w:b/>
          <w:szCs w:val="28"/>
          <w:lang w:val="en-US"/>
        </w:rPr>
        <w:t>3</w:t>
      </w:r>
      <w:r w:rsidRPr="0008133F">
        <w:rPr>
          <w:rFonts w:cstheme="minorHAnsi"/>
          <w:b/>
          <w:szCs w:val="28"/>
          <w:lang w:val="en-US"/>
        </w:rPr>
        <w:t>6</w:t>
      </w:r>
      <w:r w:rsidRPr="000D489E">
        <w:rPr>
          <w:rFonts w:cstheme="minorHAnsi"/>
          <w:b/>
          <w:szCs w:val="28"/>
          <w:lang w:val="en-US"/>
        </w:rPr>
        <w:t>. Bantis F</w:t>
      </w:r>
      <w:r w:rsidRPr="000D489E">
        <w:rPr>
          <w:rFonts w:cstheme="minorHAnsi"/>
          <w:szCs w:val="28"/>
          <w:lang w:val="en-US"/>
        </w:rPr>
        <w:t xml:space="preserve">, </w:t>
      </w:r>
      <w:proofErr w:type="spellStart"/>
      <w:r>
        <w:rPr>
          <w:rFonts w:cstheme="minorHAnsi"/>
          <w:szCs w:val="28"/>
          <w:lang w:val="en-US"/>
        </w:rPr>
        <w:t>Koukounaras</w:t>
      </w:r>
      <w:proofErr w:type="spellEnd"/>
      <w:r>
        <w:rPr>
          <w:rFonts w:cstheme="minorHAnsi"/>
          <w:szCs w:val="28"/>
          <w:lang w:val="en-US"/>
        </w:rPr>
        <w:t xml:space="preserve"> A</w:t>
      </w:r>
      <w:r w:rsidRPr="000D489E">
        <w:rPr>
          <w:rFonts w:cstheme="minorHAnsi"/>
          <w:szCs w:val="28"/>
          <w:lang w:val="en-US"/>
        </w:rPr>
        <w:t>. 20</w:t>
      </w:r>
      <w:r w:rsidRPr="0008133F">
        <w:rPr>
          <w:rFonts w:cstheme="minorHAnsi"/>
          <w:szCs w:val="28"/>
          <w:lang w:val="en-US"/>
        </w:rPr>
        <w:t>24</w:t>
      </w:r>
      <w:r w:rsidRPr="000D489E">
        <w:rPr>
          <w:rFonts w:cstheme="minorHAnsi"/>
          <w:szCs w:val="28"/>
          <w:lang w:val="en-US"/>
        </w:rPr>
        <w:t xml:space="preserve">. </w:t>
      </w:r>
      <w:r w:rsidRPr="0008133F">
        <w:rPr>
          <w:rFonts w:cstheme="minorHAnsi"/>
          <w:szCs w:val="28"/>
          <w:lang w:val="en-US"/>
        </w:rPr>
        <w:t>Microgreen vegetables’ production can be optimized by combining the substrate and nutrient solution in a PFAL</w:t>
      </w:r>
      <w:r w:rsidRPr="000D489E">
        <w:rPr>
          <w:rFonts w:cstheme="minorHAnsi"/>
          <w:szCs w:val="28"/>
          <w:lang w:val="en-US"/>
        </w:rPr>
        <w:t xml:space="preserve">. </w:t>
      </w:r>
      <w:proofErr w:type="spellStart"/>
      <w:r w:rsidRPr="005C2172">
        <w:rPr>
          <w:rFonts w:cstheme="minorHAnsi"/>
          <w:b/>
          <w:szCs w:val="28"/>
          <w:lang w:val="en-US"/>
        </w:rPr>
        <w:t>Scientia</w:t>
      </w:r>
      <w:proofErr w:type="spellEnd"/>
      <w:r w:rsidRPr="005C2172">
        <w:rPr>
          <w:rFonts w:cstheme="minorHAnsi"/>
          <w:b/>
          <w:szCs w:val="28"/>
          <w:lang w:val="en-US"/>
        </w:rPr>
        <w:t xml:space="preserve"> </w:t>
      </w:r>
      <w:proofErr w:type="spellStart"/>
      <w:r w:rsidRPr="005C2172">
        <w:rPr>
          <w:rFonts w:cstheme="minorHAnsi"/>
          <w:b/>
          <w:szCs w:val="28"/>
          <w:lang w:val="en-US"/>
        </w:rPr>
        <w:t>Horticulturae</w:t>
      </w:r>
      <w:proofErr w:type="spellEnd"/>
      <w:r w:rsidRPr="000D489E">
        <w:rPr>
          <w:rFonts w:cstheme="minorHAnsi"/>
          <w:szCs w:val="28"/>
          <w:lang w:val="en-US"/>
        </w:rPr>
        <w:t xml:space="preserve">, </w:t>
      </w:r>
      <w:r w:rsidRPr="0008133F">
        <w:rPr>
          <w:rFonts w:cstheme="minorHAnsi"/>
          <w:szCs w:val="28"/>
          <w:lang w:val="en-US"/>
        </w:rPr>
        <w:t>333, 113277</w:t>
      </w:r>
      <w:r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Pr="000D489E">
        <w:rPr>
          <w:rFonts w:cstheme="minorHAnsi"/>
          <w:szCs w:val="28"/>
          <w:lang w:val="en-US"/>
        </w:rPr>
        <w:t>doi</w:t>
      </w:r>
      <w:proofErr w:type="spellEnd"/>
      <w:r w:rsidRPr="000D489E">
        <w:rPr>
          <w:rFonts w:cstheme="minorHAnsi"/>
          <w:szCs w:val="28"/>
          <w:lang w:val="en-US"/>
        </w:rPr>
        <w:t>:</w:t>
      </w:r>
      <w:r w:rsidRPr="0008133F">
        <w:rPr>
          <w:lang w:val="en-US"/>
        </w:rPr>
        <w:t xml:space="preserve"> </w:t>
      </w:r>
      <w:r w:rsidRPr="0008133F">
        <w:rPr>
          <w:rFonts w:cstheme="minorHAnsi"/>
          <w:szCs w:val="28"/>
          <w:lang w:val="en-US"/>
        </w:rPr>
        <w:t>10.1016/j.scienta.2024.113277</w:t>
      </w:r>
    </w:p>
    <w:p w:rsidR="0055585F" w:rsidRDefault="0055585F" w:rsidP="002F6758">
      <w:pPr>
        <w:spacing w:line="276" w:lineRule="auto"/>
        <w:ind w:left="284" w:hanging="284"/>
        <w:jc w:val="both"/>
        <w:rPr>
          <w:rFonts w:cstheme="minorHAnsi"/>
          <w:b/>
          <w:szCs w:val="28"/>
          <w:lang w:val="en-US"/>
        </w:rPr>
      </w:pPr>
    </w:p>
    <w:p w:rsidR="008D2898" w:rsidRPr="00DC2F21" w:rsidRDefault="008D2898" w:rsidP="005106A0">
      <w:pPr>
        <w:spacing w:line="276" w:lineRule="auto"/>
        <w:jc w:val="both"/>
        <w:rPr>
          <w:rFonts w:cstheme="minorHAnsi"/>
          <w:lang w:val="en-US"/>
        </w:rPr>
      </w:pPr>
    </w:p>
    <w:p w:rsidR="00DC4E69" w:rsidRPr="00DC2F21" w:rsidRDefault="00405D05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  <w:lang w:val="en-US"/>
        </w:rPr>
      </w:pPr>
      <w:bookmarkStart w:id="18" w:name="_Toc140217070"/>
      <w:r w:rsidRPr="003F3687">
        <w:rPr>
          <w:rFonts w:asciiTheme="minorHAnsi" w:hAnsiTheme="minorHAnsi" w:cstheme="minorHAnsi"/>
          <w:color w:val="auto"/>
        </w:rPr>
        <w:t>ΠΛΗΡΕΙΣ</w:t>
      </w:r>
      <w:r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ΕΡΓΑΣΙΕΣ</w:t>
      </w:r>
      <w:r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ΣΕ</w:t>
      </w:r>
      <w:r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="00DC4E69" w:rsidRPr="003F3687">
        <w:rPr>
          <w:rFonts w:asciiTheme="minorHAnsi" w:hAnsiTheme="minorHAnsi" w:cstheme="minorHAnsi"/>
          <w:color w:val="auto"/>
        </w:rPr>
        <w:t>ΠΡΑΚΤΙΚΑ</w:t>
      </w:r>
      <w:r w:rsidR="00DC4E69"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="00DC4E69" w:rsidRPr="003F3687">
        <w:rPr>
          <w:rFonts w:asciiTheme="minorHAnsi" w:hAnsiTheme="minorHAnsi" w:cstheme="minorHAnsi"/>
          <w:color w:val="auto"/>
        </w:rPr>
        <w:t>ΔΙΕΘΝΩΝ</w:t>
      </w:r>
      <w:r w:rsidR="00DC4E69"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="00DC4E69" w:rsidRPr="003F3687">
        <w:rPr>
          <w:rFonts w:asciiTheme="minorHAnsi" w:hAnsiTheme="minorHAnsi" w:cstheme="minorHAnsi"/>
          <w:color w:val="auto"/>
        </w:rPr>
        <w:t>ΣΥΝΕΔΡΙΩΝ</w:t>
      </w:r>
      <w:r w:rsidR="00DC4E69"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="00DC4E69" w:rsidRPr="003F3687">
        <w:rPr>
          <w:rFonts w:asciiTheme="minorHAnsi" w:hAnsiTheme="minorHAnsi" w:cstheme="minorHAnsi"/>
          <w:color w:val="auto"/>
        </w:rPr>
        <w:t>ΜΕ</w:t>
      </w:r>
      <w:r w:rsidR="00DC4E69"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="00DC4E69" w:rsidRPr="003F3687">
        <w:rPr>
          <w:rFonts w:asciiTheme="minorHAnsi" w:hAnsiTheme="minorHAnsi" w:cstheme="minorHAnsi"/>
          <w:color w:val="auto"/>
        </w:rPr>
        <w:t>ΚΡΙΤΕΣ</w:t>
      </w:r>
      <w:bookmarkEnd w:id="18"/>
    </w:p>
    <w:p w:rsidR="00DC4E69" w:rsidRPr="000D489E" w:rsidRDefault="008B1B70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0D489E">
        <w:rPr>
          <w:rFonts w:cstheme="minorHAnsi"/>
          <w:b/>
          <w:szCs w:val="28"/>
        </w:rPr>
        <w:t>Β</w:t>
      </w:r>
      <w:r w:rsidRPr="000D489E">
        <w:rPr>
          <w:rFonts w:cstheme="minorHAnsi"/>
          <w:b/>
          <w:szCs w:val="28"/>
          <w:lang w:val="en-US"/>
        </w:rPr>
        <w:t xml:space="preserve">1. </w:t>
      </w:r>
      <w:r w:rsidR="00DC4E69" w:rsidRPr="000D489E">
        <w:rPr>
          <w:rFonts w:cstheme="minorHAnsi"/>
          <w:b/>
          <w:szCs w:val="28"/>
          <w:lang w:val="en-US"/>
        </w:rPr>
        <w:t>Bantis F</w:t>
      </w:r>
      <w:r w:rsidR="00DC4E69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DC4E69" w:rsidRPr="000D489E">
        <w:rPr>
          <w:rFonts w:cstheme="minorHAnsi"/>
          <w:szCs w:val="28"/>
          <w:lang w:val="en-US"/>
        </w:rPr>
        <w:t>Koukounaras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DC4E69" w:rsidRPr="000D489E">
        <w:rPr>
          <w:rFonts w:cstheme="minorHAnsi"/>
          <w:szCs w:val="28"/>
          <w:lang w:val="en-US"/>
        </w:rPr>
        <w:t>Siomos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DC4E69" w:rsidRPr="000D489E">
        <w:rPr>
          <w:rFonts w:cstheme="minorHAnsi"/>
          <w:szCs w:val="28"/>
          <w:lang w:val="en-US"/>
        </w:rPr>
        <w:t>Menexes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G, </w:t>
      </w:r>
      <w:proofErr w:type="spellStart"/>
      <w:r w:rsidR="00DC4E69" w:rsidRPr="000D489E">
        <w:rPr>
          <w:rFonts w:cstheme="minorHAnsi"/>
          <w:szCs w:val="28"/>
          <w:lang w:val="en-US"/>
        </w:rPr>
        <w:t>Dangitsis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DC4E69" w:rsidRPr="000D489E">
        <w:rPr>
          <w:rFonts w:cstheme="minorHAnsi"/>
          <w:szCs w:val="28"/>
          <w:lang w:val="en-US"/>
        </w:rPr>
        <w:t>Koufakis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T. 20</w:t>
      </w:r>
      <w:r w:rsidR="003C7045" w:rsidRPr="000D489E">
        <w:rPr>
          <w:rFonts w:cstheme="minorHAnsi"/>
          <w:szCs w:val="28"/>
          <w:lang w:val="en-US"/>
        </w:rPr>
        <w:t>20</w:t>
      </w:r>
      <w:r w:rsidR="00DC4E69" w:rsidRPr="000D489E">
        <w:rPr>
          <w:rFonts w:cstheme="minorHAnsi"/>
          <w:szCs w:val="28"/>
          <w:lang w:val="en-US"/>
        </w:rPr>
        <w:t xml:space="preserve">. Quantitative criteria of watermelon and squash seedlings used as scion and rootstock during grafting. </w:t>
      </w:r>
      <w:proofErr w:type="spellStart"/>
      <w:r w:rsidR="00DC4E69" w:rsidRPr="005C2172">
        <w:rPr>
          <w:rFonts w:cstheme="minorHAnsi"/>
          <w:b/>
          <w:lang w:val="en-US"/>
        </w:rPr>
        <w:t>Acta</w:t>
      </w:r>
      <w:proofErr w:type="spellEnd"/>
      <w:r w:rsidR="00DC4E69" w:rsidRPr="005C2172">
        <w:rPr>
          <w:rFonts w:cstheme="minorHAnsi"/>
          <w:b/>
          <w:lang w:val="en-US"/>
        </w:rPr>
        <w:t xml:space="preserve"> </w:t>
      </w:r>
      <w:proofErr w:type="spellStart"/>
      <w:r w:rsidR="00DC4E69" w:rsidRPr="005C2172">
        <w:rPr>
          <w:rFonts w:cstheme="minorHAnsi"/>
          <w:b/>
          <w:lang w:val="en-US"/>
        </w:rPr>
        <w:t>Horticulturae</w:t>
      </w:r>
      <w:proofErr w:type="spellEnd"/>
      <w:r w:rsidR="00DC4E69" w:rsidRPr="000D489E">
        <w:rPr>
          <w:rFonts w:cstheme="minorHAnsi"/>
          <w:lang w:val="en-US"/>
        </w:rPr>
        <w:t xml:space="preserve">, 1294:155-161, </w:t>
      </w:r>
      <w:proofErr w:type="spellStart"/>
      <w:r w:rsidR="00DC4E69" w:rsidRPr="000D489E">
        <w:rPr>
          <w:rFonts w:cstheme="minorHAnsi"/>
          <w:lang w:val="en-US"/>
        </w:rPr>
        <w:t>doi</w:t>
      </w:r>
      <w:proofErr w:type="spellEnd"/>
      <w:r w:rsidR="00DC4E69" w:rsidRPr="000D489E">
        <w:rPr>
          <w:rFonts w:cstheme="minorHAnsi"/>
          <w:lang w:val="en-US"/>
        </w:rPr>
        <w:t>: 10.17660/</w:t>
      </w:r>
      <w:proofErr w:type="spellStart"/>
      <w:r w:rsidR="00DC4E69" w:rsidRPr="000D489E">
        <w:rPr>
          <w:rFonts w:cstheme="minorHAnsi"/>
          <w:lang w:val="en-US"/>
        </w:rPr>
        <w:t>ActaHortic</w:t>
      </w:r>
      <w:proofErr w:type="spellEnd"/>
      <w:r w:rsidR="00DC4E69" w:rsidRPr="000D489E">
        <w:rPr>
          <w:rFonts w:cstheme="minorHAnsi"/>
          <w:lang w:val="en-US"/>
        </w:rPr>
        <w:t>. 2020.1294.20</w:t>
      </w:r>
    </w:p>
    <w:p w:rsidR="00DC4E69" w:rsidRPr="000D489E" w:rsidRDefault="008B1B70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0D489E">
        <w:rPr>
          <w:rFonts w:cstheme="minorHAnsi"/>
          <w:b/>
          <w:szCs w:val="28"/>
        </w:rPr>
        <w:t>Β</w:t>
      </w:r>
      <w:r w:rsidRPr="000D489E">
        <w:rPr>
          <w:rFonts w:cstheme="minorHAnsi"/>
          <w:b/>
          <w:szCs w:val="28"/>
          <w:lang w:val="en-US"/>
        </w:rPr>
        <w:t xml:space="preserve">2. </w:t>
      </w:r>
      <w:r w:rsidR="00DC4E69" w:rsidRPr="000D489E">
        <w:rPr>
          <w:rFonts w:cstheme="minorHAnsi"/>
          <w:b/>
          <w:szCs w:val="28"/>
          <w:lang w:val="en-US"/>
        </w:rPr>
        <w:t>Bantis F</w:t>
      </w:r>
      <w:r w:rsidR="00DC4E69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DC4E69" w:rsidRPr="000D489E">
        <w:rPr>
          <w:rFonts w:cstheme="minorHAnsi"/>
          <w:szCs w:val="28"/>
          <w:lang w:val="en-US"/>
        </w:rPr>
        <w:t>Koukounaras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DC4E69" w:rsidRPr="000D489E">
        <w:rPr>
          <w:rFonts w:cstheme="minorHAnsi"/>
          <w:szCs w:val="28"/>
          <w:lang w:val="en-US"/>
        </w:rPr>
        <w:t>Siomos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DC4E69" w:rsidRPr="000D489E">
        <w:rPr>
          <w:rFonts w:cstheme="minorHAnsi"/>
          <w:szCs w:val="28"/>
          <w:lang w:val="en-US"/>
        </w:rPr>
        <w:t>Radoglou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K, </w:t>
      </w:r>
      <w:proofErr w:type="spellStart"/>
      <w:r w:rsidR="00DC4E69" w:rsidRPr="000D489E">
        <w:rPr>
          <w:rFonts w:cstheme="minorHAnsi"/>
          <w:szCs w:val="28"/>
          <w:lang w:val="en-US"/>
        </w:rPr>
        <w:t>Dangitsis</w:t>
      </w:r>
      <w:proofErr w:type="spellEnd"/>
      <w:r w:rsidR="00DC4E69" w:rsidRPr="000D489E">
        <w:rPr>
          <w:rFonts w:cstheme="minorHAnsi"/>
          <w:szCs w:val="28"/>
          <w:lang w:val="en-US"/>
        </w:rPr>
        <w:t xml:space="preserve"> C. 20</w:t>
      </w:r>
      <w:r w:rsidR="003C7045" w:rsidRPr="000D489E">
        <w:rPr>
          <w:rFonts w:cstheme="minorHAnsi"/>
          <w:szCs w:val="28"/>
          <w:lang w:val="en-US"/>
        </w:rPr>
        <w:t>20</w:t>
      </w:r>
      <w:r w:rsidR="00DC4E69" w:rsidRPr="000D489E">
        <w:rPr>
          <w:rFonts w:cstheme="minorHAnsi"/>
          <w:szCs w:val="28"/>
          <w:lang w:val="en-US"/>
        </w:rPr>
        <w:t xml:space="preserve">. Evaluation of the quality of watermelon and squash seedlings produced indoors. </w:t>
      </w:r>
      <w:proofErr w:type="spellStart"/>
      <w:r w:rsidR="00DC4E69" w:rsidRPr="005C2172">
        <w:rPr>
          <w:rFonts w:cstheme="minorHAnsi"/>
          <w:b/>
          <w:lang w:val="en-US"/>
        </w:rPr>
        <w:t>Acta</w:t>
      </w:r>
      <w:proofErr w:type="spellEnd"/>
      <w:r w:rsidR="00DC4E69" w:rsidRPr="005C2172">
        <w:rPr>
          <w:rFonts w:cstheme="minorHAnsi"/>
          <w:b/>
          <w:lang w:val="en-US"/>
        </w:rPr>
        <w:t xml:space="preserve"> </w:t>
      </w:r>
      <w:proofErr w:type="spellStart"/>
      <w:r w:rsidR="00DC4E69" w:rsidRPr="005C2172">
        <w:rPr>
          <w:rFonts w:cstheme="minorHAnsi"/>
          <w:b/>
          <w:lang w:val="en-US"/>
        </w:rPr>
        <w:t>Horticulturae</w:t>
      </w:r>
      <w:proofErr w:type="spellEnd"/>
      <w:r w:rsidR="00DC4E69" w:rsidRPr="000D489E">
        <w:rPr>
          <w:rFonts w:cstheme="minorHAnsi"/>
          <w:lang w:val="en-US"/>
        </w:rPr>
        <w:t xml:space="preserve">, 1296:667-674, </w:t>
      </w:r>
      <w:proofErr w:type="spellStart"/>
      <w:r w:rsidR="00DC4E69" w:rsidRPr="000D489E">
        <w:rPr>
          <w:rFonts w:cstheme="minorHAnsi"/>
          <w:lang w:val="en-US"/>
        </w:rPr>
        <w:t>doi</w:t>
      </w:r>
      <w:proofErr w:type="spellEnd"/>
      <w:r w:rsidR="00DC4E69" w:rsidRPr="000D489E">
        <w:rPr>
          <w:rFonts w:cstheme="minorHAnsi"/>
          <w:lang w:val="en-US"/>
        </w:rPr>
        <w:t>: 10.17660/ActaHortic.2020.1296.85</w:t>
      </w:r>
    </w:p>
    <w:p w:rsidR="00CC6135" w:rsidRPr="000D489E" w:rsidRDefault="008B1B70" w:rsidP="005522AE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0D489E">
        <w:rPr>
          <w:rFonts w:cstheme="minorHAnsi"/>
          <w:b/>
          <w:szCs w:val="28"/>
        </w:rPr>
        <w:lastRenderedPageBreak/>
        <w:t>Β</w:t>
      </w:r>
      <w:r w:rsidRPr="000D489E">
        <w:rPr>
          <w:rFonts w:cstheme="minorHAnsi"/>
          <w:b/>
          <w:szCs w:val="28"/>
          <w:lang w:val="en-US"/>
        </w:rPr>
        <w:t xml:space="preserve">3. </w:t>
      </w:r>
      <w:r w:rsidR="00CC6135" w:rsidRPr="000D489E">
        <w:rPr>
          <w:rFonts w:cstheme="minorHAnsi"/>
          <w:b/>
          <w:szCs w:val="28"/>
          <w:lang w:val="en-US"/>
        </w:rPr>
        <w:t>Bantis F</w:t>
      </w:r>
      <w:r w:rsidR="00CC6135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CC6135" w:rsidRPr="000D489E">
        <w:rPr>
          <w:rFonts w:cstheme="minorHAnsi"/>
          <w:szCs w:val="28"/>
          <w:lang w:val="en-US"/>
        </w:rPr>
        <w:t>Koukounaras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CC6135" w:rsidRPr="000D489E">
        <w:rPr>
          <w:rFonts w:cstheme="minorHAnsi"/>
          <w:szCs w:val="28"/>
          <w:lang w:val="en-US"/>
        </w:rPr>
        <w:t>Siomos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CC6135" w:rsidRPr="000D489E">
        <w:rPr>
          <w:rFonts w:cstheme="minorHAnsi"/>
          <w:szCs w:val="28"/>
          <w:lang w:val="en-US"/>
        </w:rPr>
        <w:t>Dangitsis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CC6135" w:rsidRPr="000D489E">
        <w:rPr>
          <w:rFonts w:cstheme="minorHAnsi"/>
          <w:szCs w:val="28"/>
          <w:lang w:val="en-US"/>
        </w:rPr>
        <w:t>Koufakis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T, </w:t>
      </w:r>
      <w:proofErr w:type="spellStart"/>
      <w:r w:rsidR="00CC6135" w:rsidRPr="000D489E">
        <w:rPr>
          <w:rFonts w:cstheme="minorHAnsi"/>
          <w:szCs w:val="28"/>
          <w:lang w:val="en-US"/>
        </w:rPr>
        <w:t>Kintzonidis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D. 20</w:t>
      </w:r>
      <w:r w:rsidR="003C7045" w:rsidRPr="000D489E">
        <w:rPr>
          <w:rFonts w:cstheme="minorHAnsi"/>
          <w:szCs w:val="28"/>
          <w:lang w:val="en-US"/>
        </w:rPr>
        <w:t>21</w:t>
      </w:r>
      <w:r w:rsidR="00CC6135" w:rsidRPr="000D489E">
        <w:rPr>
          <w:rFonts w:cstheme="minorHAnsi"/>
          <w:szCs w:val="28"/>
          <w:lang w:val="en-US"/>
        </w:rPr>
        <w:t xml:space="preserve">. Supplemental lighting enhances quality of grafted watermelon seedlings. </w:t>
      </w:r>
      <w:proofErr w:type="spellStart"/>
      <w:r w:rsidR="00CC6135" w:rsidRPr="005C2172">
        <w:rPr>
          <w:rFonts w:cstheme="minorHAnsi"/>
          <w:b/>
          <w:lang w:val="en-US"/>
        </w:rPr>
        <w:t>Acta</w:t>
      </w:r>
      <w:proofErr w:type="spellEnd"/>
      <w:r w:rsidR="00CC6135" w:rsidRPr="005C2172">
        <w:rPr>
          <w:rFonts w:cstheme="minorHAnsi"/>
          <w:b/>
          <w:lang w:val="en-US"/>
        </w:rPr>
        <w:t xml:space="preserve"> </w:t>
      </w:r>
      <w:proofErr w:type="spellStart"/>
      <w:r w:rsidR="00CC6135" w:rsidRPr="005C2172">
        <w:rPr>
          <w:rFonts w:cstheme="minorHAnsi"/>
          <w:b/>
          <w:lang w:val="en-US"/>
        </w:rPr>
        <w:t>Horticulturae</w:t>
      </w:r>
      <w:proofErr w:type="spellEnd"/>
      <w:r w:rsidR="00CC6135" w:rsidRPr="000D489E">
        <w:rPr>
          <w:rFonts w:cstheme="minorHAnsi"/>
          <w:lang w:val="en-US"/>
        </w:rPr>
        <w:t xml:space="preserve">, 1302:111-116, </w:t>
      </w:r>
      <w:proofErr w:type="spellStart"/>
      <w:r w:rsidR="00CC6135" w:rsidRPr="000D489E">
        <w:rPr>
          <w:rFonts w:cstheme="minorHAnsi"/>
          <w:lang w:val="en-US"/>
        </w:rPr>
        <w:t>doi</w:t>
      </w:r>
      <w:proofErr w:type="spellEnd"/>
      <w:r w:rsidR="00CC6135" w:rsidRPr="000D489E">
        <w:rPr>
          <w:rFonts w:cstheme="minorHAnsi"/>
          <w:lang w:val="en-US"/>
        </w:rPr>
        <w:t>: 10.17660/ActaHortic.2021.1302.15</w:t>
      </w:r>
    </w:p>
    <w:p w:rsidR="00C40B01" w:rsidRPr="0000329B" w:rsidRDefault="008B1B70" w:rsidP="005522AE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0D489E">
        <w:rPr>
          <w:rFonts w:cstheme="minorHAnsi"/>
          <w:b/>
          <w:szCs w:val="28"/>
        </w:rPr>
        <w:t>Β</w:t>
      </w:r>
      <w:r w:rsidRPr="000D489E">
        <w:rPr>
          <w:rFonts w:cstheme="minorHAnsi"/>
          <w:b/>
          <w:szCs w:val="28"/>
          <w:lang w:val="en-US"/>
        </w:rPr>
        <w:t xml:space="preserve">4. </w:t>
      </w:r>
      <w:proofErr w:type="spellStart"/>
      <w:r w:rsidR="00CC6135" w:rsidRPr="000D489E">
        <w:rPr>
          <w:rFonts w:cstheme="minorHAnsi"/>
          <w:szCs w:val="28"/>
          <w:lang w:val="en-US"/>
        </w:rPr>
        <w:t>Koukounaras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A, </w:t>
      </w:r>
      <w:r w:rsidR="00CC6135" w:rsidRPr="000D489E">
        <w:rPr>
          <w:rFonts w:cstheme="minorHAnsi"/>
          <w:b/>
          <w:szCs w:val="28"/>
          <w:lang w:val="en-US"/>
        </w:rPr>
        <w:t>Bantis F</w:t>
      </w:r>
      <w:r w:rsidR="00CC6135" w:rsidRPr="000D489E">
        <w:rPr>
          <w:rFonts w:cstheme="minorHAnsi"/>
          <w:szCs w:val="28"/>
          <w:lang w:val="en-US"/>
        </w:rPr>
        <w:t xml:space="preserve">, </w:t>
      </w:r>
      <w:proofErr w:type="spellStart"/>
      <w:r w:rsidR="00CC6135" w:rsidRPr="000D489E">
        <w:rPr>
          <w:rFonts w:cstheme="minorHAnsi"/>
          <w:szCs w:val="28"/>
          <w:lang w:val="en-US"/>
        </w:rPr>
        <w:t>Siomos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A, </w:t>
      </w:r>
      <w:proofErr w:type="spellStart"/>
      <w:r w:rsidR="00CC6135" w:rsidRPr="000D489E">
        <w:rPr>
          <w:rFonts w:cstheme="minorHAnsi"/>
          <w:szCs w:val="28"/>
          <w:lang w:val="en-US"/>
        </w:rPr>
        <w:t>Dangitsis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C, </w:t>
      </w:r>
      <w:proofErr w:type="spellStart"/>
      <w:r w:rsidR="00CC6135" w:rsidRPr="000D489E">
        <w:rPr>
          <w:rFonts w:cstheme="minorHAnsi"/>
          <w:szCs w:val="28"/>
          <w:lang w:val="en-US"/>
        </w:rPr>
        <w:t>Koufakis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T, </w:t>
      </w:r>
      <w:proofErr w:type="spellStart"/>
      <w:r w:rsidR="00CC6135" w:rsidRPr="000D489E">
        <w:rPr>
          <w:rFonts w:cstheme="minorHAnsi"/>
          <w:szCs w:val="28"/>
          <w:lang w:val="en-US"/>
        </w:rPr>
        <w:t>Kintzonidis</w:t>
      </w:r>
      <w:proofErr w:type="spellEnd"/>
      <w:r w:rsidR="00CC6135" w:rsidRPr="000D489E">
        <w:rPr>
          <w:rFonts w:cstheme="minorHAnsi"/>
          <w:szCs w:val="28"/>
          <w:lang w:val="en-US"/>
        </w:rPr>
        <w:t xml:space="preserve"> D. 20</w:t>
      </w:r>
      <w:r w:rsidR="003C7045" w:rsidRPr="000D489E">
        <w:rPr>
          <w:rFonts w:cstheme="minorHAnsi"/>
          <w:szCs w:val="28"/>
          <w:lang w:val="en-US"/>
        </w:rPr>
        <w:t>21</w:t>
      </w:r>
      <w:r w:rsidR="00CC6135" w:rsidRPr="000D489E">
        <w:rPr>
          <w:rFonts w:cstheme="minorHAnsi"/>
          <w:szCs w:val="28"/>
          <w:lang w:val="en-US"/>
        </w:rPr>
        <w:t xml:space="preserve">. </w:t>
      </w:r>
      <w:proofErr w:type="gramStart"/>
      <w:r w:rsidR="00CC6135" w:rsidRPr="000D489E">
        <w:rPr>
          <w:rFonts w:cstheme="minorHAnsi"/>
          <w:szCs w:val="28"/>
          <w:lang w:val="en-US"/>
        </w:rPr>
        <w:t>Research and application of LED lighting in the healing stage of grafted vegetable seedlings.</w:t>
      </w:r>
      <w:proofErr w:type="gramEnd"/>
      <w:r w:rsidR="00CC6135" w:rsidRPr="000D489E">
        <w:rPr>
          <w:rFonts w:cstheme="minorHAnsi"/>
          <w:szCs w:val="28"/>
          <w:lang w:val="en-US"/>
        </w:rPr>
        <w:t xml:space="preserve"> </w:t>
      </w:r>
      <w:proofErr w:type="spellStart"/>
      <w:r w:rsidR="00CC6135" w:rsidRPr="005C2172">
        <w:rPr>
          <w:rFonts w:cstheme="minorHAnsi"/>
          <w:b/>
          <w:lang w:val="en-US"/>
        </w:rPr>
        <w:t>Acta</w:t>
      </w:r>
      <w:proofErr w:type="spellEnd"/>
      <w:r w:rsidR="00CC6135" w:rsidRPr="005C2172">
        <w:rPr>
          <w:rFonts w:cstheme="minorHAnsi"/>
          <w:b/>
          <w:lang w:val="en-US"/>
        </w:rPr>
        <w:t xml:space="preserve"> </w:t>
      </w:r>
      <w:proofErr w:type="spellStart"/>
      <w:r w:rsidR="00CC6135" w:rsidRPr="005C2172">
        <w:rPr>
          <w:rFonts w:cstheme="minorHAnsi"/>
          <w:b/>
          <w:lang w:val="en-US"/>
        </w:rPr>
        <w:t>Horticulturae</w:t>
      </w:r>
      <w:proofErr w:type="spellEnd"/>
      <w:r w:rsidR="00CC6135" w:rsidRPr="000D489E">
        <w:rPr>
          <w:rFonts w:cstheme="minorHAnsi"/>
          <w:lang w:val="en-US"/>
        </w:rPr>
        <w:t xml:space="preserve">, </w:t>
      </w:r>
      <w:r w:rsidR="00CC6135" w:rsidRPr="0000329B">
        <w:rPr>
          <w:rFonts w:cstheme="minorHAnsi"/>
          <w:lang w:val="en-US"/>
        </w:rPr>
        <w:t xml:space="preserve">1302:79-86, </w:t>
      </w:r>
      <w:proofErr w:type="spellStart"/>
      <w:r w:rsidR="00CC6135" w:rsidRPr="0000329B">
        <w:rPr>
          <w:rFonts w:cstheme="minorHAnsi"/>
          <w:lang w:val="en-US"/>
        </w:rPr>
        <w:t>doi</w:t>
      </w:r>
      <w:proofErr w:type="spellEnd"/>
      <w:r w:rsidR="00CC6135" w:rsidRPr="0000329B">
        <w:rPr>
          <w:rFonts w:cstheme="minorHAnsi"/>
          <w:lang w:val="en-US"/>
        </w:rPr>
        <w:t>: 10.17660/ActaHortic.2021.1302.11</w:t>
      </w:r>
    </w:p>
    <w:p w:rsidR="0073414F" w:rsidRPr="00EA26C8" w:rsidRDefault="0073414F" w:rsidP="0073414F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00329B">
        <w:rPr>
          <w:rFonts w:cstheme="minorHAnsi"/>
          <w:b/>
          <w:szCs w:val="28"/>
        </w:rPr>
        <w:t>Β</w:t>
      </w:r>
      <w:r w:rsidR="00427117" w:rsidRPr="00427117">
        <w:rPr>
          <w:rFonts w:cstheme="minorHAnsi"/>
          <w:b/>
          <w:szCs w:val="28"/>
          <w:lang w:val="en-US"/>
        </w:rPr>
        <w:t>5</w:t>
      </w:r>
      <w:r w:rsidRPr="0000329B">
        <w:rPr>
          <w:rFonts w:cstheme="minorHAnsi"/>
          <w:b/>
          <w:szCs w:val="28"/>
          <w:lang w:val="en-US"/>
        </w:rPr>
        <w:t>. Bantis F</w:t>
      </w:r>
      <w:r w:rsidRPr="0000329B">
        <w:rPr>
          <w:rFonts w:cstheme="minorHAnsi"/>
          <w:szCs w:val="28"/>
          <w:lang w:val="en-US"/>
        </w:rPr>
        <w:t xml:space="preserve">, </w:t>
      </w:r>
      <w:proofErr w:type="spellStart"/>
      <w:r w:rsidRPr="0000329B">
        <w:rPr>
          <w:rFonts w:cstheme="minorHAnsi"/>
          <w:szCs w:val="28"/>
          <w:lang w:val="en-US"/>
        </w:rPr>
        <w:t>Karnoutsos</w:t>
      </w:r>
      <w:proofErr w:type="spellEnd"/>
      <w:r w:rsidRPr="00A2159B">
        <w:rPr>
          <w:rFonts w:cstheme="minorHAnsi"/>
          <w:szCs w:val="28"/>
          <w:lang w:val="en-US"/>
        </w:rPr>
        <w:t xml:space="preserve"> P, </w:t>
      </w:r>
      <w:proofErr w:type="spellStart"/>
      <w:r w:rsidRPr="00A2159B">
        <w:rPr>
          <w:rFonts w:cstheme="minorHAnsi"/>
          <w:szCs w:val="28"/>
          <w:lang w:val="en-US"/>
        </w:rPr>
        <w:t>Karagiovanidis</w:t>
      </w:r>
      <w:proofErr w:type="spellEnd"/>
      <w:r w:rsidRPr="00A2159B">
        <w:rPr>
          <w:rFonts w:cstheme="minorHAnsi"/>
          <w:szCs w:val="28"/>
          <w:lang w:val="en-US"/>
        </w:rPr>
        <w:t xml:space="preserve"> M, </w:t>
      </w:r>
      <w:proofErr w:type="spellStart"/>
      <w:r w:rsidRPr="00A2159B">
        <w:rPr>
          <w:rFonts w:cstheme="minorHAnsi"/>
          <w:szCs w:val="28"/>
          <w:lang w:val="en-US"/>
        </w:rPr>
        <w:t>Ntinas</w:t>
      </w:r>
      <w:proofErr w:type="spellEnd"/>
      <w:r w:rsidRPr="00A2159B">
        <w:rPr>
          <w:rFonts w:cstheme="minorHAnsi"/>
          <w:szCs w:val="28"/>
          <w:lang w:val="en-US"/>
        </w:rPr>
        <w:t xml:space="preserve"> GK, </w:t>
      </w:r>
      <w:proofErr w:type="spellStart"/>
      <w:r w:rsidRPr="00A2159B">
        <w:rPr>
          <w:rFonts w:cstheme="minorHAnsi"/>
          <w:szCs w:val="28"/>
          <w:lang w:val="en-US"/>
        </w:rPr>
        <w:t>Koukounaras</w:t>
      </w:r>
      <w:proofErr w:type="spellEnd"/>
      <w:r w:rsidRPr="00A2159B">
        <w:rPr>
          <w:rFonts w:cstheme="minorHAnsi"/>
          <w:szCs w:val="28"/>
          <w:lang w:val="en-US"/>
        </w:rPr>
        <w:t xml:space="preserve"> A. 2021. </w:t>
      </w:r>
      <w:proofErr w:type="gramStart"/>
      <w:r w:rsidRPr="00A2159B">
        <w:rPr>
          <w:rFonts w:cstheme="minorHAnsi"/>
          <w:szCs w:val="28"/>
          <w:lang w:val="en-US"/>
        </w:rPr>
        <w:t>The impact of heated nutrient solution on yield and chemical</w:t>
      </w:r>
      <w:r w:rsidRPr="005A6CF8">
        <w:rPr>
          <w:rFonts w:cstheme="minorHAnsi"/>
          <w:szCs w:val="28"/>
          <w:lang w:val="en-US"/>
        </w:rPr>
        <w:t xml:space="preserve"> composition of hydroponically grown ‘baby’ leaf vegetable.</w:t>
      </w:r>
      <w:proofErr w:type="gramEnd"/>
      <w:r w:rsidRPr="005A6CF8">
        <w:rPr>
          <w:rFonts w:cstheme="minorHAnsi"/>
          <w:szCs w:val="28"/>
          <w:lang w:val="en-US"/>
        </w:rPr>
        <w:t xml:space="preserve"> </w:t>
      </w:r>
      <w:proofErr w:type="spellStart"/>
      <w:r w:rsidRPr="005C2172">
        <w:rPr>
          <w:rFonts w:cstheme="minorHAnsi"/>
          <w:b/>
          <w:lang w:val="en-US"/>
        </w:rPr>
        <w:t>Acta</w:t>
      </w:r>
      <w:proofErr w:type="spellEnd"/>
      <w:r w:rsidRPr="00EA26C8">
        <w:rPr>
          <w:rFonts w:cstheme="minorHAnsi"/>
          <w:b/>
          <w:lang w:val="en-US"/>
        </w:rPr>
        <w:t xml:space="preserve"> </w:t>
      </w:r>
      <w:proofErr w:type="spellStart"/>
      <w:r w:rsidRPr="005C2172">
        <w:rPr>
          <w:rFonts w:cstheme="minorHAnsi"/>
          <w:b/>
          <w:lang w:val="en-US"/>
        </w:rPr>
        <w:t>Horticulturae</w:t>
      </w:r>
      <w:proofErr w:type="spellEnd"/>
      <w:r w:rsidRPr="00EA26C8">
        <w:rPr>
          <w:rFonts w:cstheme="minorHAnsi"/>
          <w:lang w:val="en-US"/>
        </w:rPr>
        <w:t xml:space="preserve">, </w:t>
      </w:r>
      <w:r w:rsidR="00F25B64">
        <w:rPr>
          <w:rFonts w:cstheme="minorHAnsi"/>
          <w:lang w:val="en-US"/>
        </w:rPr>
        <w:t xml:space="preserve">1321, </w:t>
      </w:r>
      <w:proofErr w:type="spellStart"/>
      <w:r w:rsidR="00F25B64">
        <w:rPr>
          <w:rFonts w:cstheme="minorHAnsi"/>
          <w:lang w:val="en-US"/>
        </w:rPr>
        <w:t>doi</w:t>
      </w:r>
      <w:proofErr w:type="spellEnd"/>
      <w:r w:rsidR="00F25B64">
        <w:rPr>
          <w:rFonts w:cstheme="minorHAnsi"/>
          <w:lang w:val="en-US"/>
        </w:rPr>
        <w:t xml:space="preserve">: </w:t>
      </w:r>
      <w:r w:rsidR="00F25B64" w:rsidRPr="00C90AD7">
        <w:rPr>
          <w:rFonts w:cstheme="minorHAnsi"/>
          <w:lang w:val="en-US"/>
        </w:rPr>
        <w:t>10.17660/ActaHortic.2021.1321.22</w:t>
      </w:r>
    </w:p>
    <w:p w:rsidR="00E11C47" w:rsidRPr="00216CAC" w:rsidRDefault="00E11C47" w:rsidP="00E11C47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  <w:szCs w:val="28"/>
        </w:rPr>
        <w:t>Β</w:t>
      </w:r>
      <w:r w:rsidRPr="00216CAC">
        <w:rPr>
          <w:rFonts w:cstheme="minorHAnsi"/>
          <w:b/>
          <w:szCs w:val="28"/>
          <w:lang w:val="en-US"/>
        </w:rPr>
        <w:t>6. 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Siomos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Dangitsis</w:t>
      </w:r>
      <w:proofErr w:type="spellEnd"/>
      <w:r w:rsidRPr="00216CAC">
        <w:rPr>
          <w:rFonts w:cstheme="minorHAnsi"/>
          <w:szCs w:val="28"/>
          <w:lang w:val="en-US"/>
        </w:rPr>
        <w:t xml:space="preserve"> C, </w:t>
      </w:r>
      <w:proofErr w:type="spellStart"/>
      <w:r w:rsidRPr="00216CAC">
        <w:rPr>
          <w:rFonts w:cstheme="minorHAnsi"/>
          <w:szCs w:val="28"/>
          <w:lang w:val="en-US"/>
        </w:rPr>
        <w:t>Kintzonidis</w:t>
      </w:r>
      <w:proofErr w:type="spellEnd"/>
      <w:r w:rsidRPr="00216CAC">
        <w:rPr>
          <w:rFonts w:cstheme="minorHAnsi"/>
          <w:szCs w:val="28"/>
          <w:lang w:val="en-US"/>
        </w:rPr>
        <w:t xml:space="preserve"> D. 2021. </w:t>
      </w:r>
      <w:proofErr w:type="gramStart"/>
      <w:r w:rsidRPr="00216CAC">
        <w:rPr>
          <w:rFonts w:cstheme="minorHAnsi"/>
          <w:szCs w:val="28"/>
          <w:lang w:val="en-US"/>
        </w:rPr>
        <w:t xml:space="preserve">Morphological characteristics </w:t>
      </w:r>
      <w:r w:rsidR="00E70699" w:rsidRPr="00216CAC">
        <w:rPr>
          <w:rFonts w:cstheme="minorHAnsi"/>
          <w:szCs w:val="28"/>
          <w:lang w:val="en-US"/>
        </w:rPr>
        <w:t xml:space="preserve">and quality </w:t>
      </w:r>
      <w:r w:rsidRPr="00216CAC">
        <w:rPr>
          <w:rFonts w:cstheme="minorHAnsi"/>
          <w:szCs w:val="28"/>
          <w:lang w:val="en-US"/>
        </w:rPr>
        <w:t xml:space="preserve">of grafted watermelon seedlings </w:t>
      </w:r>
      <w:r w:rsidR="00E70699" w:rsidRPr="00216CAC">
        <w:rPr>
          <w:rFonts w:cstheme="minorHAnsi"/>
          <w:szCs w:val="28"/>
          <w:lang w:val="en-US"/>
        </w:rPr>
        <w:t xml:space="preserve">healing </w:t>
      </w:r>
      <w:r w:rsidRPr="00216CAC">
        <w:rPr>
          <w:rFonts w:cstheme="minorHAnsi"/>
          <w:szCs w:val="28"/>
          <w:lang w:val="en-US"/>
        </w:rPr>
        <w:t xml:space="preserve">under </w:t>
      </w:r>
      <w:r w:rsidR="00E70699" w:rsidRPr="00216CAC">
        <w:rPr>
          <w:rFonts w:cstheme="minorHAnsi"/>
          <w:szCs w:val="28"/>
          <w:lang w:val="en-US"/>
        </w:rPr>
        <w:t>different light qualities</w:t>
      </w:r>
      <w:r w:rsidRPr="00216CAC">
        <w:rPr>
          <w:rFonts w:cstheme="minorHAnsi"/>
          <w:szCs w:val="28"/>
          <w:lang w:val="en-US"/>
        </w:rPr>
        <w:t>.</w:t>
      </w:r>
      <w:proofErr w:type="gramEnd"/>
      <w:r w:rsidRPr="00216CAC">
        <w:rPr>
          <w:rFonts w:cstheme="minorHAnsi"/>
          <w:szCs w:val="28"/>
          <w:lang w:val="en-US"/>
        </w:rPr>
        <w:t xml:space="preserve"> </w:t>
      </w:r>
      <w:proofErr w:type="spellStart"/>
      <w:r w:rsidRPr="00216CAC">
        <w:rPr>
          <w:rFonts w:cstheme="minorHAnsi"/>
          <w:b/>
          <w:lang w:val="en-US"/>
        </w:rPr>
        <w:t>Acta</w:t>
      </w:r>
      <w:proofErr w:type="spellEnd"/>
      <w:r w:rsidRPr="00216CAC">
        <w:rPr>
          <w:rFonts w:cstheme="minorHAnsi"/>
          <w:b/>
          <w:lang w:val="en-US"/>
        </w:rPr>
        <w:t xml:space="preserve"> </w:t>
      </w:r>
      <w:proofErr w:type="spellStart"/>
      <w:r w:rsidRPr="00216CAC">
        <w:rPr>
          <w:rFonts w:cstheme="minorHAnsi"/>
          <w:b/>
          <w:lang w:val="en-US"/>
        </w:rPr>
        <w:t>Horticulturae</w:t>
      </w:r>
      <w:proofErr w:type="spellEnd"/>
      <w:r w:rsidRPr="00216CAC">
        <w:rPr>
          <w:rFonts w:cstheme="minorHAnsi"/>
          <w:lang w:val="en-US"/>
        </w:rPr>
        <w:t>,</w:t>
      </w:r>
      <w:r w:rsidR="00696849" w:rsidRPr="00216CAC">
        <w:rPr>
          <w:rFonts w:cstheme="minorHAnsi"/>
          <w:lang w:val="en-US"/>
        </w:rPr>
        <w:t xml:space="preserve"> 1337, </w:t>
      </w:r>
      <w:proofErr w:type="spellStart"/>
      <w:r w:rsidR="007700E0" w:rsidRPr="00216CAC">
        <w:rPr>
          <w:rFonts w:cstheme="minorHAnsi"/>
          <w:lang w:val="en-US"/>
        </w:rPr>
        <w:t>doi</w:t>
      </w:r>
      <w:proofErr w:type="spellEnd"/>
      <w:r w:rsidR="007700E0" w:rsidRPr="00216CAC">
        <w:rPr>
          <w:rFonts w:cstheme="minorHAnsi"/>
          <w:lang w:val="en-US"/>
        </w:rPr>
        <w:t xml:space="preserve">: </w:t>
      </w:r>
      <w:r w:rsidR="00696849" w:rsidRPr="00216CAC">
        <w:rPr>
          <w:rFonts w:cstheme="minorHAnsi"/>
          <w:lang w:val="en-US"/>
        </w:rPr>
        <w:t>10.17660/ActaHortic.2022.1337.46</w:t>
      </w:r>
    </w:p>
    <w:p w:rsidR="00E11C47" w:rsidRPr="00216CAC" w:rsidRDefault="00E11C47" w:rsidP="00E11C47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  <w:szCs w:val="28"/>
        </w:rPr>
        <w:t>Β</w:t>
      </w:r>
      <w:r w:rsidRPr="00216CAC">
        <w:rPr>
          <w:rFonts w:cstheme="minorHAnsi"/>
          <w:b/>
          <w:szCs w:val="28"/>
          <w:lang w:val="en-US"/>
        </w:rPr>
        <w:t>7. 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Siomos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Radoglou</w:t>
      </w:r>
      <w:proofErr w:type="spellEnd"/>
      <w:r w:rsidRPr="00216CAC">
        <w:rPr>
          <w:rFonts w:cstheme="minorHAnsi"/>
          <w:szCs w:val="28"/>
          <w:lang w:val="en-US"/>
        </w:rPr>
        <w:t xml:space="preserve"> K, </w:t>
      </w:r>
      <w:proofErr w:type="spellStart"/>
      <w:r w:rsidRPr="00216CAC">
        <w:rPr>
          <w:rFonts w:cstheme="minorHAnsi"/>
          <w:szCs w:val="28"/>
          <w:lang w:val="en-US"/>
        </w:rPr>
        <w:t>Dangitsis</w:t>
      </w:r>
      <w:proofErr w:type="spellEnd"/>
      <w:r w:rsidRPr="00216CAC">
        <w:rPr>
          <w:rFonts w:cstheme="minorHAnsi"/>
          <w:szCs w:val="28"/>
          <w:lang w:val="en-US"/>
        </w:rPr>
        <w:t xml:space="preserve"> C, </w:t>
      </w:r>
      <w:proofErr w:type="spellStart"/>
      <w:r w:rsidRPr="00216CAC">
        <w:rPr>
          <w:rFonts w:cstheme="minorHAnsi"/>
          <w:szCs w:val="28"/>
          <w:lang w:val="en-US"/>
        </w:rPr>
        <w:t>Koufakis</w:t>
      </w:r>
      <w:proofErr w:type="spellEnd"/>
      <w:r w:rsidRPr="00216CAC">
        <w:rPr>
          <w:rFonts w:cstheme="minorHAnsi"/>
          <w:szCs w:val="28"/>
          <w:lang w:val="en-US"/>
        </w:rPr>
        <w:t xml:space="preserve"> T. 2021. LED lighting can potentially reduce the growth cycle of watermelon seedlings to-be-grafted. </w:t>
      </w:r>
      <w:proofErr w:type="spellStart"/>
      <w:r w:rsidRPr="00216CAC">
        <w:rPr>
          <w:rFonts w:cstheme="minorHAnsi"/>
          <w:b/>
          <w:lang w:val="en-US"/>
        </w:rPr>
        <w:t>Acta</w:t>
      </w:r>
      <w:proofErr w:type="spellEnd"/>
      <w:r w:rsidRPr="00216CAC">
        <w:rPr>
          <w:rFonts w:cstheme="minorHAnsi"/>
          <w:b/>
          <w:lang w:val="en-US"/>
        </w:rPr>
        <w:t xml:space="preserve"> </w:t>
      </w:r>
      <w:proofErr w:type="spellStart"/>
      <w:r w:rsidRPr="00216CAC">
        <w:rPr>
          <w:rFonts w:cstheme="minorHAnsi"/>
          <w:b/>
          <w:lang w:val="en-US"/>
        </w:rPr>
        <w:t>Horticulturae</w:t>
      </w:r>
      <w:proofErr w:type="spellEnd"/>
      <w:r w:rsidRPr="00216CAC">
        <w:rPr>
          <w:rFonts w:cstheme="minorHAnsi"/>
          <w:lang w:val="en-US"/>
        </w:rPr>
        <w:t>,</w:t>
      </w:r>
      <w:r w:rsidR="00696849" w:rsidRPr="00216CAC">
        <w:rPr>
          <w:rFonts w:cstheme="minorHAnsi"/>
          <w:lang w:val="en-US"/>
        </w:rPr>
        <w:t xml:space="preserve"> 1337,</w:t>
      </w:r>
      <w:r w:rsidRPr="00216CAC">
        <w:rPr>
          <w:rFonts w:cstheme="minorHAnsi"/>
          <w:lang w:val="en-US"/>
        </w:rPr>
        <w:t xml:space="preserve"> </w:t>
      </w:r>
      <w:proofErr w:type="spellStart"/>
      <w:r w:rsidR="007700E0" w:rsidRPr="00216CAC">
        <w:rPr>
          <w:rFonts w:cstheme="minorHAnsi"/>
          <w:lang w:val="en-US"/>
        </w:rPr>
        <w:t>doi</w:t>
      </w:r>
      <w:proofErr w:type="spellEnd"/>
      <w:r w:rsidR="007700E0" w:rsidRPr="00216CAC">
        <w:rPr>
          <w:rFonts w:cstheme="minorHAnsi"/>
          <w:lang w:val="en-US"/>
        </w:rPr>
        <w:t xml:space="preserve">: </w:t>
      </w:r>
      <w:r w:rsidR="00696849" w:rsidRPr="00216CAC">
        <w:rPr>
          <w:rFonts w:cstheme="minorHAnsi"/>
          <w:lang w:val="en-US"/>
        </w:rPr>
        <w:t>10.17660/ActaHortic.2022.1337.55</w:t>
      </w:r>
    </w:p>
    <w:p w:rsidR="007700E0" w:rsidRDefault="007700E0" w:rsidP="007700E0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  <w:szCs w:val="28"/>
        </w:rPr>
        <w:t>Β</w:t>
      </w:r>
      <w:r w:rsidRPr="00216CAC">
        <w:rPr>
          <w:rFonts w:cstheme="minorHAnsi"/>
          <w:b/>
          <w:szCs w:val="28"/>
          <w:lang w:val="en-US"/>
        </w:rPr>
        <w:t xml:space="preserve">8.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A,</w:t>
      </w:r>
      <w:r w:rsidRPr="00216CAC">
        <w:rPr>
          <w:rFonts w:cstheme="minorHAnsi"/>
          <w:b/>
          <w:szCs w:val="28"/>
          <w:lang w:val="en-US"/>
        </w:rPr>
        <w:t xml:space="preserve"> 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Dangitsis</w:t>
      </w:r>
      <w:proofErr w:type="spellEnd"/>
      <w:r w:rsidRPr="00216CAC">
        <w:rPr>
          <w:rFonts w:cstheme="minorHAnsi"/>
          <w:szCs w:val="28"/>
          <w:lang w:val="en-US"/>
        </w:rPr>
        <w:t xml:space="preserve"> C. 202</w:t>
      </w:r>
      <w:r w:rsidR="00A4226D" w:rsidRPr="007D73A5">
        <w:rPr>
          <w:rFonts w:cstheme="minorHAnsi"/>
          <w:szCs w:val="28"/>
          <w:lang w:val="en-US"/>
        </w:rPr>
        <w:t>3</w:t>
      </w:r>
      <w:r w:rsidRPr="00216CAC">
        <w:rPr>
          <w:rFonts w:cstheme="minorHAnsi"/>
          <w:szCs w:val="28"/>
          <w:lang w:val="en-US"/>
        </w:rPr>
        <w:t xml:space="preserve">. </w:t>
      </w:r>
      <w:proofErr w:type="gramStart"/>
      <w:r w:rsidRPr="00216CAC">
        <w:rPr>
          <w:rFonts w:cstheme="minorHAnsi"/>
          <w:lang w:val="en-US"/>
        </w:rPr>
        <w:t>Exploring the role of light-emitting diodes during the</w:t>
      </w:r>
      <w:r w:rsidRPr="00696849">
        <w:rPr>
          <w:rFonts w:cstheme="minorHAnsi"/>
          <w:lang w:val="en-US"/>
        </w:rPr>
        <w:t xml:space="preserve"> healing of grafted vegetable seedlings</w:t>
      </w:r>
      <w:r w:rsidRPr="0000329B">
        <w:rPr>
          <w:rFonts w:cstheme="minorHAnsi"/>
          <w:szCs w:val="28"/>
          <w:lang w:val="en-US"/>
        </w:rPr>
        <w:t>.</w:t>
      </w:r>
      <w:proofErr w:type="gramEnd"/>
      <w:r w:rsidRPr="0000329B">
        <w:rPr>
          <w:rFonts w:cstheme="minorHAnsi"/>
          <w:szCs w:val="28"/>
          <w:lang w:val="en-US"/>
        </w:rPr>
        <w:t xml:space="preserve"> </w:t>
      </w:r>
      <w:proofErr w:type="spellStart"/>
      <w:r w:rsidRPr="0000329B">
        <w:rPr>
          <w:rFonts w:cstheme="minorHAnsi"/>
          <w:b/>
          <w:lang w:val="en-US"/>
        </w:rPr>
        <w:t>Acta</w:t>
      </w:r>
      <w:proofErr w:type="spellEnd"/>
      <w:r w:rsidRPr="007700E0">
        <w:rPr>
          <w:rFonts w:cstheme="minorHAnsi"/>
          <w:b/>
          <w:lang w:val="en-US"/>
        </w:rPr>
        <w:t xml:space="preserve"> </w:t>
      </w:r>
      <w:proofErr w:type="spellStart"/>
      <w:r w:rsidRPr="0000329B">
        <w:rPr>
          <w:rFonts w:cstheme="minorHAnsi"/>
          <w:b/>
          <w:lang w:val="en-US"/>
        </w:rPr>
        <w:t>Horticulturae</w:t>
      </w:r>
      <w:proofErr w:type="spellEnd"/>
      <w:r w:rsidRPr="007700E0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1365,</w:t>
      </w:r>
      <w:r w:rsidRPr="009D315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doi</w:t>
      </w:r>
      <w:proofErr w:type="spellEnd"/>
      <w:r>
        <w:rPr>
          <w:rFonts w:cstheme="minorHAnsi"/>
          <w:lang w:val="en-US"/>
        </w:rPr>
        <w:t xml:space="preserve">: </w:t>
      </w:r>
      <w:r w:rsidRPr="007700E0">
        <w:rPr>
          <w:rFonts w:cstheme="minorHAnsi"/>
          <w:lang w:val="en-US"/>
        </w:rPr>
        <w:t>10.17660/ActaHortic.2023.1365.12</w:t>
      </w:r>
    </w:p>
    <w:p w:rsidR="00C40B01" w:rsidRPr="00585A3A" w:rsidRDefault="00427117" w:rsidP="00696849">
      <w:p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b/>
          <w:szCs w:val="28"/>
        </w:rPr>
        <w:t>Β</w:t>
      </w:r>
      <w:r w:rsidR="007700E0">
        <w:rPr>
          <w:rFonts w:cstheme="minorHAnsi"/>
          <w:b/>
          <w:szCs w:val="28"/>
          <w:lang w:val="en-US"/>
        </w:rPr>
        <w:t>9</w:t>
      </w:r>
      <w:r w:rsidR="00C40B01" w:rsidRPr="0000329B">
        <w:rPr>
          <w:rFonts w:cstheme="minorHAnsi"/>
          <w:b/>
          <w:szCs w:val="28"/>
          <w:lang w:val="en-US"/>
        </w:rPr>
        <w:t>. Bantis F</w:t>
      </w:r>
      <w:r w:rsidR="00C40B01" w:rsidRPr="0000329B">
        <w:rPr>
          <w:rFonts w:cstheme="minorHAnsi"/>
          <w:szCs w:val="28"/>
          <w:lang w:val="en-US"/>
        </w:rPr>
        <w:t xml:space="preserve">, </w:t>
      </w:r>
      <w:proofErr w:type="spellStart"/>
      <w:r w:rsidR="00C40B01" w:rsidRPr="0000329B">
        <w:rPr>
          <w:rFonts w:cstheme="minorHAnsi"/>
          <w:szCs w:val="28"/>
          <w:lang w:val="en-US"/>
        </w:rPr>
        <w:t>Dangitsis</w:t>
      </w:r>
      <w:proofErr w:type="spellEnd"/>
      <w:r w:rsidR="00C40B01" w:rsidRPr="0000329B">
        <w:rPr>
          <w:rFonts w:cstheme="minorHAnsi"/>
          <w:szCs w:val="28"/>
          <w:lang w:val="en-US"/>
        </w:rPr>
        <w:t xml:space="preserve"> C, </w:t>
      </w:r>
      <w:proofErr w:type="spellStart"/>
      <w:r w:rsidR="00C40B01" w:rsidRPr="0000329B">
        <w:rPr>
          <w:rFonts w:cstheme="minorHAnsi"/>
          <w:szCs w:val="28"/>
          <w:lang w:val="en-US"/>
        </w:rPr>
        <w:t>Koukounaras</w:t>
      </w:r>
      <w:proofErr w:type="spellEnd"/>
      <w:r w:rsidR="00C40B01" w:rsidRPr="0000329B">
        <w:rPr>
          <w:rFonts w:cstheme="minorHAnsi"/>
          <w:szCs w:val="28"/>
          <w:lang w:val="en-US"/>
        </w:rPr>
        <w:t xml:space="preserve"> A. Effect of watermelon genotype on effectiveness of optimum LED lighting applied into the healing chamber for production of grafted seedlings. </w:t>
      </w:r>
      <w:proofErr w:type="spellStart"/>
      <w:r w:rsidR="00C40B01" w:rsidRPr="0000329B">
        <w:rPr>
          <w:rFonts w:cstheme="minorHAnsi"/>
          <w:b/>
          <w:lang w:val="en-US"/>
        </w:rPr>
        <w:t>Acta</w:t>
      </w:r>
      <w:proofErr w:type="spellEnd"/>
      <w:r w:rsidR="00C40B01" w:rsidRPr="009D3153">
        <w:rPr>
          <w:rFonts w:cstheme="minorHAnsi"/>
          <w:b/>
        </w:rPr>
        <w:t xml:space="preserve"> </w:t>
      </w:r>
      <w:proofErr w:type="spellStart"/>
      <w:r w:rsidR="00C40B01" w:rsidRPr="00AB5D68">
        <w:rPr>
          <w:rFonts w:cstheme="minorHAnsi"/>
          <w:b/>
          <w:lang w:val="en-US"/>
        </w:rPr>
        <w:t>Horticulturae</w:t>
      </w:r>
      <w:proofErr w:type="spellEnd"/>
      <w:r w:rsidR="00C40B01" w:rsidRPr="00AB5D68">
        <w:rPr>
          <w:rFonts w:cstheme="minorHAnsi"/>
        </w:rPr>
        <w:t xml:space="preserve">, </w:t>
      </w:r>
      <w:r w:rsidR="001646BD" w:rsidRPr="00AB5D68">
        <w:rPr>
          <w:rFonts w:cstheme="minorHAnsi"/>
          <w:szCs w:val="28"/>
        </w:rPr>
        <w:t>Έχει υποβληθεί πλήρης</w:t>
      </w:r>
      <w:r w:rsidR="001646BD">
        <w:rPr>
          <w:rFonts w:cstheme="minorHAnsi"/>
          <w:szCs w:val="28"/>
        </w:rPr>
        <w:t xml:space="preserve"> εργασία</w:t>
      </w:r>
    </w:p>
    <w:p w:rsidR="00C40B01" w:rsidRPr="00265FE6" w:rsidRDefault="00C40B01" w:rsidP="00CC6135">
      <w:pPr>
        <w:spacing w:line="276" w:lineRule="auto"/>
        <w:ind w:left="284"/>
        <w:jc w:val="both"/>
        <w:rPr>
          <w:rFonts w:cstheme="minorHAnsi"/>
        </w:rPr>
      </w:pPr>
    </w:p>
    <w:p w:rsidR="00696849" w:rsidRPr="00265FE6" w:rsidRDefault="00696849" w:rsidP="00CC6135">
      <w:pPr>
        <w:spacing w:line="276" w:lineRule="auto"/>
        <w:ind w:left="284"/>
        <w:jc w:val="both"/>
        <w:rPr>
          <w:rFonts w:cstheme="minorHAnsi"/>
        </w:rPr>
      </w:pPr>
    </w:p>
    <w:p w:rsidR="00BA3ABB" w:rsidRPr="00BA3ABB" w:rsidRDefault="00BA3ABB" w:rsidP="00BA3ABB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19" w:name="_Toc140217071"/>
      <w:r w:rsidRPr="003F3687">
        <w:rPr>
          <w:rFonts w:asciiTheme="minorHAnsi" w:hAnsiTheme="minorHAnsi" w:cstheme="minorHAnsi"/>
          <w:color w:val="auto"/>
        </w:rPr>
        <w:t>ΠΛΗΡΕΙΣ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ΕΡΓΑΣΙΕΣ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ΣΕ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ΠΡΑΚΤΙΚΑ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ΕΘΝΙΚΩΝ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ΣΥΝΕΔΡΙΩΝ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ΜΕ</w:t>
      </w:r>
      <w:r w:rsidRPr="00BA3ABB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ΚΡΙΤΕΣ</w:t>
      </w:r>
      <w:bookmarkEnd w:id="19"/>
    </w:p>
    <w:p w:rsidR="007B3290" w:rsidRDefault="00EF7C53" w:rsidP="005522AE">
      <w:pPr>
        <w:spacing w:line="276" w:lineRule="auto"/>
        <w:ind w:left="284" w:hanging="284"/>
        <w:jc w:val="both"/>
      </w:pPr>
      <w:r>
        <w:rPr>
          <w:rFonts w:cstheme="minorHAnsi"/>
          <w:b/>
          <w:szCs w:val="28"/>
        </w:rPr>
        <w:t>Γ1</w:t>
      </w:r>
      <w:r w:rsidR="00BA3ABB" w:rsidRPr="000D489E">
        <w:rPr>
          <w:rFonts w:cstheme="minorHAnsi"/>
          <w:b/>
          <w:szCs w:val="28"/>
        </w:rPr>
        <w:t>. Μπαντής Φ</w:t>
      </w:r>
      <w:r w:rsidR="00BA3ABB" w:rsidRPr="000D489E">
        <w:rPr>
          <w:rFonts w:cstheme="minorHAnsi"/>
          <w:szCs w:val="28"/>
        </w:rPr>
        <w:t xml:space="preserve">, Κουκουνάρας Α, </w:t>
      </w:r>
      <w:proofErr w:type="spellStart"/>
      <w:r w:rsidR="00BA3ABB" w:rsidRPr="000D489E">
        <w:rPr>
          <w:rFonts w:cstheme="minorHAnsi"/>
          <w:szCs w:val="28"/>
        </w:rPr>
        <w:t>Σιώμος</w:t>
      </w:r>
      <w:proofErr w:type="spellEnd"/>
      <w:r w:rsidR="00BA3ABB" w:rsidRPr="000D489E">
        <w:rPr>
          <w:rFonts w:cstheme="minorHAnsi"/>
          <w:szCs w:val="28"/>
        </w:rPr>
        <w:t xml:space="preserve"> ΑΣ, </w:t>
      </w:r>
      <w:proofErr w:type="spellStart"/>
      <w:r w:rsidR="00BA3ABB" w:rsidRPr="000D489E">
        <w:rPr>
          <w:rFonts w:cstheme="minorHAnsi"/>
          <w:szCs w:val="28"/>
        </w:rPr>
        <w:t>Ραδόγλου</w:t>
      </w:r>
      <w:proofErr w:type="spellEnd"/>
      <w:r w:rsidR="00BA3ABB" w:rsidRPr="000D489E">
        <w:rPr>
          <w:rFonts w:cstheme="minorHAnsi"/>
          <w:szCs w:val="28"/>
        </w:rPr>
        <w:t xml:space="preserve"> Κ. 2017. Επίδραση του φάσματος ακτινοβολίας με χρήση λαμπτήρων </w:t>
      </w:r>
      <w:r w:rsidR="00BA3ABB" w:rsidRPr="000D489E">
        <w:rPr>
          <w:rFonts w:cstheme="minorHAnsi"/>
          <w:szCs w:val="28"/>
          <w:lang w:val="en-US"/>
        </w:rPr>
        <w:t>LED</w:t>
      </w:r>
      <w:r w:rsidR="00BA3ABB" w:rsidRPr="000D489E">
        <w:rPr>
          <w:rFonts w:cstheme="minorHAnsi"/>
          <w:szCs w:val="28"/>
        </w:rPr>
        <w:t xml:space="preserve"> στην ανάπτυξη σποροφύτων τομάτας και αγγουριού. </w:t>
      </w:r>
      <w:r w:rsidRPr="00EF7C53">
        <w:rPr>
          <w:rFonts w:cstheme="minorHAnsi"/>
          <w:bCs/>
        </w:rPr>
        <w:t>Πρακτικά 28ου Πανελλήνιου Επιστημονικού Συνεδρίου της Ελληνικής Εταιρίας της Επιστήμης των Οπωροκηπευτικών, 16-20 Οκτωβρίου 2017, Θε</w:t>
      </w:r>
      <w:r w:rsidR="00B75A72">
        <w:rPr>
          <w:rFonts w:cstheme="minorHAnsi"/>
          <w:bCs/>
        </w:rPr>
        <w:t>σσαλονίκη</w:t>
      </w:r>
    </w:p>
    <w:p w:rsidR="00EC5850" w:rsidRDefault="00EC5850" w:rsidP="00426A9F">
      <w:p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b/>
        </w:rPr>
        <w:t>Γ</w:t>
      </w:r>
      <w:r w:rsidR="00426A9F">
        <w:rPr>
          <w:rFonts w:cstheme="minorHAnsi"/>
          <w:b/>
        </w:rPr>
        <w:t>2</w:t>
      </w:r>
      <w:r w:rsidRPr="000B7EE8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proofErr w:type="spellStart"/>
      <w:r w:rsidRPr="000B7EE8">
        <w:rPr>
          <w:rFonts w:cstheme="minorHAnsi"/>
        </w:rPr>
        <w:t>Λιάντας</w:t>
      </w:r>
      <w:proofErr w:type="spellEnd"/>
      <w:r>
        <w:rPr>
          <w:rFonts w:cstheme="minorHAnsi"/>
        </w:rPr>
        <w:t xml:space="preserve"> Γ</w:t>
      </w:r>
      <w:r w:rsidRPr="000B7EE8">
        <w:rPr>
          <w:rFonts w:cstheme="minorHAnsi"/>
        </w:rPr>
        <w:t>, Χατζηγεωργίου</w:t>
      </w:r>
      <w:r>
        <w:rPr>
          <w:rFonts w:cstheme="minorHAnsi"/>
        </w:rPr>
        <w:t xml:space="preserve"> Ι</w:t>
      </w:r>
      <w:r w:rsidRPr="000B7EE8">
        <w:rPr>
          <w:rFonts w:cstheme="minorHAnsi"/>
        </w:rPr>
        <w:t xml:space="preserve">, </w:t>
      </w:r>
      <w:r w:rsidRPr="000B7EE8">
        <w:rPr>
          <w:rFonts w:cstheme="minorHAnsi"/>
          <w:b/>
        </w:rPr>
        <w:t>Μπαντής Φ</w:t>
      </w:r>
      <w:r w:rsidRPr="000B7EE8">
        <w:rPr>
          <w:rFonts w:cstheme="minorHAnsi"/>
        </w:rPr>
        <w:t xml:space="preserve">, </w:t>
      </w:r>
      <w:proofErr w:type="spellStart"/>
      <w:r w:rsidRPr="000B7EE8">
        <w:rPr>
          <w:rFonts w:cstheme="minorHAnsi"/>
        </w:rPr>
        <w:t>Καραγιοβανίδης</w:t>
      </w:r>
      <w:proofErr w:type="spellEnd"/>
      <w:r>
        <w:rPr>
          <w:rFonts w:cstheme="minorHAnsi"/>
        </w:rPr>
        <w:t xml:space="preserve"> Μ</w:t>
      </w:r>
      <w:r w:rsidRPr="000B7EE8">
        <w:rPr>
          <w:rFonts w:cstheme="minorHAnsi"/>
        </w:rPr>
        <w:t xml:space="preserve">, Κουκουνάρας </w:t>
      </w:r>
      <w:r>
        <w:rPr>
          <w:rFonts w:cstheme="minorHAnsi"/>
        </w:rPr>
        <w:t>Α,</w:t>
      </w:r>
      <w:r w:rsidRPr="000B7EE8">
        <w:rPr>
          <w:rFonts w:cstheme="minorHAnsi"/>
        </w:rPr>
        <w:t xml:space="preserve"> Ντίνας</w:t>
      </w:r>
      <w:r>
        <w:rPr>
          <w:rFonts w:cstheme="minorHAnsi"/>
        </w:rPr>
        <w:t xml:space="preserve"> Γ. Αξιολόγηση υδροπονικής καλλιέργειας νεαρών φύλλων μαρουλιού σε θερμοκήπιο με παροχή ενέργειας από αυτόνομο φωτοβολταϊκό σύστημα ή ηλεκτρικό δίκτυο</w:t>
      </w:r>
      <w:r w:rsidR="00426A9F">
        <w:rPr>
          <w:rFonts w:cstheme="minorHAnsi"/>
        </w:rPr>
        <w:t xml:space="preserve">. </w:t>
      </w:r>
      <w:r w:rsidR="00426A9F">
        <w:rPr>
          <w:rFonts w:cstheme="minorHAnsi"/>
          <w:szCs w:val="28"/>
        </w:rPr>
        <w:t>12</w:t>
      </w:r>
      <w:r w:rsidR="00426A9F" w:rsidRPr="00774DF0">
        <w:rPr>
          <w:rFonts w:cstheme="minorHAnsi"/>
          <w:szCs w:val="28"/>
          <w:vertAlign w:val="superscript"/>
        </w:rPr>
        <w:t>ο</w:t>
      </w:r>
      <w:r w:rsidR="00426A9F">
        <w:rPr>
          <w:rFonts w:cstheme="minorHAnsi"/>
          <w:szCs w:val="28"/>
        </w:rPr>
        <w:t xml:space="preserve"> Πανελλήνιο Συνέδριο της </w:t>
      </w:r>
      <w:r w:rsidR="00426A9F" w:rsidRPr="00774DF0">
        <w:rPr>
          <w:rFonts w:cstheme="minorHAnsi"/>
          <w:szCs w:val="28"/>
        </w:rPr>
        <w:t>Εταιρεία</w:t>
      </w:r>
      <w:r w:rsidR="00426A9F">
        <w:rPr>
          <w:rFonts w:cstheme="minorHAnsi"/>
          <w:szCs w:val="28"/>
        </w:rPr>
        <w:t>ς</w:t>
      </w:r>
      <w:r w:rsidR="00426A9F" w:rsidRPr="00774DF0">
        <w:rPr>
          <w:rFonts w:cstheme="minorHAnsi"/>
          <w:szCs w:val="28"/>
        </w:rPr>
        <w:t xml:space="preserve"> Γεωργικών Μηχανικών Ελλάδος</w:t>
      </w:r>
      <w:r w:rsidR="00B75A72">
        <w:rPr>
          <w:rFonts w:cstheme="minorHAnsi"/>
          <w:szCs w:val="28"/>
        </w:rPr>
        <w:t>, σελ. 66-70</w:t>
      </w:r>
    </w:p>
    <w:p w:rsidR="00426A9F" w:rsidRPr="00774DF0" w:rsidRDefault="00426A9F" w:rsidP="00426A9F">
      <w:pPr>
        <w:spacing w:line="276" w:lineRule="auto"/>
        <w:ind w:left="284" w:hanging="284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Γ3.</w:t>
      </w:r>
      <w:r>
        <w:rPr>
          <w:rFonts w:cstheme="minorHAnsi"/>
          <w:szCs w:val="28"/>
        </w:rPr>
        <w:t xml:space="preserve"> </w:t>
      </w:r>
      <w:r w:rsidRPr="00774DF0">
        <w:rPr>
          <w:rFonts w:cstheme="minorHAnsi"/>
          <w:szCs w:val="28"/>
        </w:rPr>
        <w:t>Χατζηγεωργίου</w:t>
      </w:r>
      <w:r>
        <w:rPr>
          <w:rFonts w:cstheme="minorHAnsi"/>
          <w:szCs w:val="28"/>
        </w:rPr>
        <w:t xml:space="preserve"> Ι</w:t>
      </w:r>
      <w:r w:rsidRPr="00774DF0">
        <w:rPr>
          <w:rFonts w:cstheme="minorHAnsi"/>
          <w:szCs w:val="28"/>
        </w:rPr>
        <w:t xml:space="preserve">, </w:t>
      </w:r>
      <w:proofErr w:type="spellStart"/>
      <w:r w:rsidRPr="00774DF0">
        <w:rPr>
          <w:rFonts w:cstheme="minorHAnsi"/>
          <w:szCs w:val="28"/>
        </w:rPr>
        <w:t>Λιάντας</w:t>
      </w:r>
      <w:proofErr w:type="spellEnd"/>
      <w:r>
        <w:rPr>
          <w:rFonts w:cstheme="minorHAnsi"/>
          <w:szCs w:val="28"/>
        </w:rPr>
        <w:t xml:space="preserve"> Γ</w:t>
      </w:r>
      <w:r w:rsidRPr="00774DF0">
        <w:rPr>
          <w:rFonts w:cstheme="minorHAnsi"/>
          <w:szCs w:val="28"/>
        </w:rPr>
        <w:t xml:space="preserve">, </w:t>
      </w:r>
      <w:proofErr w:type="spellStart"/>
      <w:r w:rsidRPr="00774DF0">
        <w:rPr>
          <w:rFonts w:cstheme="minorHAnsi"/>
          <w:szCs w:val="28"/>
        </w:rPr>
        <w:t>Καρνούτσος</w:t>
      </w:r>
      <w:proofErr w:type="spellEnd"/>
      <w:r>
        <w:rPr>
          <w:rFonts w:cstheme="minorHAnsi"/>
          <w:szCs w:val="28"/>
        </w:rPr>
        <w:t xml:space="preserve"> Π</w:t>
      </w:r>
      <w:r w:rsidRPr="00774DF0">
        <w:rPr>
          <w:rFonts w:cstheme="minorHAnsi"/>
          <w:szCs w:val="28"/>
        </w:rPr>
        <w:t xml:space="preserve">, </w:t>
      </w:r>
      <w:r w:rsidRPr="00774DF0">
        <w:rPr>
          <w:rFonts w:cstheme="minorHAnsi"/>
          <w:b/>
          <w:szCs w:val="28"/>
        </w:rPr>
        <w:t>Μπαντής Φ</w:t>
      </w:r>
      <w:r w:rsidRPr="00774DF0">
        <w:rPr>
          <w:rFonts w:cstheme="minorHAnsi"/>
          <w:szCs w:val="28"/>
        </w:rPr>
        <w:t xml:space="preserve">, Κουκουνάρας </w:t>
      </w:r>
      <w:r>
        <w:rPr>
          <w:rFonts w:cstheme="minorHAnsi"/>
          <w:szCs w:val="28"/>
        </w:rPr>
        <w:t>Α,</w:t>
      </w:r>
      <w:r w:rsidRPr="00774DF0">
        <w:rPr>
          <w:rFonts w:cstheme="minorHAnsi"/>
          <w:szCs w:val="28"/>
        </w:rPr>
        <w:t xml:space="preserve"> Ντίνας</w:t>
      </w:r>
      <w:r>
        <w:rPr>
          <w:rFonts w:cstheme="minorHAnsi"/>
          <w:szCs w:val="28"/>
        </w:rPr>
        <w:t xml:space="preserve"> Γ. 2021. Υδροπονική καλλιέργεια ρόκας</w:t>
      </w:r>
      <w:r w:rsidRPr="00774DF0">
        <w:rPr>
          <w:rFonts w:cstheme="minorHAnsi"/>
          <w:szCs w:val="28"/>
        </w:rPr>
        <w:t xml:space="preserve">: </w:t>
      </w:r>
      <w:r>
        <w:rPr>
          <w:rFonts w:cstheme="minorHAnsi"/>
          <w:szCs w:val="28"/>
        </w:rPr>
        <w:t>η επίδραση της ψύξης του θρεπτικού διαλύματος στην ποσότητα και την ποιότητα της παραγωγής. 12</w:t>
      </w:r>
      <w:r w:rsidRPr="00774DF0">
        <w:rPr>
          <w:rFonts w:cstheme="minorHAnsi"/>
          <w:szCs w:val="28"/>
          <w:vertAlign w:val="superscript"/>
        </w:rPr>
        <w:t>ο</w:t>
      </w:r>
      <w:r>
        <w:rPr>
          <w:rFonts w:cstheme="minorHAnsi"/>
          <w:szCs w:val="28"/>
        </w:rPr>
        <w:t xml:space="preserve"> Πανελλήνιο Συνέδριο της </w:t>
      </w:r>
      <w:r w:rsidRPr="00774DF0">
        <w:rPr>
          <w:rFonts w:cstheme="minorHAnsi"/>
          <w:szCs w:val="28"/>
        </w:rPr>
        <w:t>Εταιρεία</w:t>
      </w:r>
      <w:r>
        <w:rPr>
          <w:rFonts w:cstheme="minorHAnsi"/>
          <w:szCs w:val="28"/>
        </w:rPr>
        <w:t>ς</w:t>
      </w:r>
      <w:r w:rsidRPr="00774DF0">
        <w:rPr>
          <w:rFonts w:cstheme="minorHAnsi"/>
          <w:szCs w:val="28"/>
        </w:rPr>
        <w:t xml:space="preserve"> Γεωργικών Μηχανικών Ελλάδος</w:t>
      </w:r>
      <w:r>
        <w:rPr>
          <w:rFonts w:cstheme="minorHAnsi"/>
          <w:szCs w:val="28"/>
        </w:rPr>
        <w:t>, σελ. 87-91</w:t>
      </w:r>
    </w:p>
    <w:p w:rsidR="00BA3ABB" w:rsidRDefault="00BA3ABB" w:rsidP="00CC6135">
      <w:pPr>
        <w:spacing w:line="276" w:lineRule="auto"/>
        <w:ind w:left="284"/>
        <w:jc w:val="both"/>
        <w:rPr>
          <w:rFonts w:cstheme="minorHAnsi"/>
        </w:rPr>
      </w:pPr>
    </w:p>
    <w:p w:rsidR="00BA3ABB" w:rsidRPr="00BA3ABB" w:rsidRDefault="00BA3ABB" w:rsidP="00CC6135">
      <w:pPr>
        <w:spacing w:line="276" w:lineRule="auto"/>
        <w:ind w:left="284"/>
        <w:jc w:val="both"/>
        <w:rPr>
          <w:rFonts w:cstheme="minorHAnsi"/>
        </w:rPr>
      </w:pPr>
    </w:p>
    <w:p w:rsidR="00933C70" w:rsidRPr="007B50CD" w:rsidRDefault="00F9363A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0" w:name="_Toc140217072"/>
      <w:r w:rsidRPr="003F3687">
        <w:rPr>
          <w:rFonts w:asciiTheme="minorHAnsi" w:hAnsiTheme="minorHAnsi" w:cstheme="minorHAnsi"/>
          <w:color w:val="auto"/>
        </w:rPr>
        <w:t>ΑΝΑΚΟΙΝΩΣΕ</w:t>
      </w:r>
      <w:r w:rsidR="00155AD2" w:rsidRPr="003F3687">
        <w:rPr>
          <w:rFonts w:asciiTheme="minorHAnsi" w:hAnsiTheme="minorHAnsi" w:cstheme="minorHAnsi"/>
          <w:color w:val="auto"/>
        </w:rPr>
        <w:t>ΙΣ</w:t>
      </w:r>
      <w:r w:rsidRPr="003D69BE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ΣΕ</w:t>
      </w:r>
      <w:r w:rsidRPr="003D69BE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ΔΙΕΘΝΗ</w:t>
      </w:r>
      <w:r w:rsidRPr="003D69BE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ΣΥΝΕΔΡΙΑ</w:t>
      </w:r>
      <w:bookmarkEnd w:id="20"/>
    </w:p>
    <w:p w:rsidR="00F94E3C" w:rsidRPr="000D0130" w:rsidRDefault="005A1C67" w:rsidP="002D22F9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Δ</w:t>
      </w:r>
      <w:r w:rsidR="008B1B70" w:rsidRPr="007B50CD">
        <w:rPr>
          <w:rFonts w:cstheme="minorHAnsi"/>
          <w:b/>
          <w:szCs w:val="28"/>
          <w:lang w:val="en-US"/>
        </w:rPr>
        <w:t xml:space="preserve">1. </w:t>
      </w:r>
      <w:r w:rsidR="00F94E3C" w:rsidRPr="000D489E">
        <w:rPr>
          <w:rFonts w:cstheme="minorHAnsi"/>
          <w:b/>
          <w:szCs w:val="28"/>
          <w:lang w:val="en-US"/>
        </w:rPr>
        <w:t>Bantis</w:t>
      </w:r>
      <w:r w:rsidR="00F94E3C" w:rsidRPr="007B50CD">
        <w:rPr>
          <w:rFonts w:cstheme="minorHAnsi"/>
          <w:b/>
          <w:szCs w:val="28"/>
          <w:lang w:val="en-US"/>
        </w:rPr>
        <w:t xml:space="preserve"> </w:t>
      </w:r>
      <w:r w:rsidR="00F94E3C" w:rsidRPr="000D489E">
        <w:rPr>
          <w:rFonts w:cstheme="minorHAnsi"/>
          <w:b/>
          <w:szCs w:val="28"/>
          <w:lang w:val="en-US"/>
        </w:rPr>
        <w:t>F</w:t>
      </w:r>
      <w:r w:rsidR="00F94E3C" w:rsidRPr="007B50CD">
        <w:rPr>
          <w:rFonts w:cstheme="minorHAnsi"/>
          <w:szCs w:val="28"/>
          <w:lang w:val="en-US"/>
        </w:rPr>
        <w:t xml:space="preserve">, </w:t>
      </w:r>
      <w:proofErr w:type="spellStart"/>
      <w:r w:rsidR="00F94E3C" w:rsidRPr="000D489E">
        <w:rPr>
          <w:rFonts w:cstheme="minorHAnsi"/>
          <w:szCs w:val="28"/>
          <w:lang w:val="en-US"/>
        </w:rPr>
        <w:t>Radoglou</w:t>
      </w:r>
      <w:proofErr w:type="spellEnd"/>
      <w:r w:rsidR="00F94E3C" w:rsidRPr="007B50CD">
        <w:rPr>
          <w:rFonts w:cstheme="minorHAnsi"/>
          <w:szCs w:val="28"/>
          <w:lang w:val="en-US"/>
        </w:rPr>
        <w:t xml:space="preserve"> </w:t>
      </w:r>
      <w:r w:rsidR="00F94E3C" w:rsidRPr="000D489E">
        <w:rPr>
          <w:rFonts w:cstheme="minorHAnsi"/>
          <w:szCs w:val="28"/>
          <w:lang w:val="en-US"/>
        </w:rPr>
        <w:t>K</w:t>
      </w:r>
      <w:r w:rsidR="00F94E3C" w:rsidRPr="007B50CD">
        <w:rPr>
          <w:rFonts w:cstheme="minorHAnsi"/>
          <w:szCs w:val="28"/>
          <w:lang w:val="en-US"/>
        </w:rPr>
        <w:t xml:space="preserve">. 2014. </w:t>
      </w:r>
      <w:r w:rsidR="00F94E3C" w:rsidRPr="000D489E">
        <w:rPr>
          <w:rFonts w:cstheme="minorHAnsi"/>
          <w:szCs w:val="28"/>
          <w:lang w:val="en-US"/>
        </w:rPr>
        <w:t xml:space="preserve">Light-emitting diodes use for </w:t>
      </w:r>
      <w:proofErr w:type="spellStart"/>
      <w:r w:rsidR="00F94E3C" w:rsidRPr="000D489E">
        <w:rPr>
          <w:rFonts w:cstheme="minorHAnsi"/>
          <w:i/>
          <w:szCs w:val="28"/>
          <w:lang w:val="en-US"/>
        </w:rPr>
        <w:t>Ocimum</w:t>
      </w:r>
      <w:proofErr w:type="spellEnd"/>
      <w:r w:rsidR="00F94E3C" w:rsidRPr="000D489E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F94E3C" w:rsidRPr="000D489E">
        <w:rPr>
          <w:rFonts w:cstheme="minorHAnsi"/>
          <w:i/>
          <w:szCs w:val="28"/>
          <w:lang w:val="en-US"/>
        </w:rPr>
        <w:t>basilicum</w:t>
      </w:r>
      <w:proofErr w:type="spellEnd"/>
      <w:r w:rsidR="00F94E3C" w:rsidRPr="000D489E">
        <w:rPr>
          <w:rFonts w:cstheme="minorHAnsi"/>
          <w:i/>
          <w:szCs w:val="28"/>
          <w:lang w:val="en-US"/>
        </w:rPr>
        <w:t xml:space="preserve"> </w:t>
      </w:r>
      <w:r w:rsidR="00F94E3C" w:rsidRPr="000D489E">
        <w:rPr>
          <w:rFonts w:cstheme="minorHAnsi"/>
          <w:szCs w:val="28"/>
          <w:lang w:val="en-US"/>
        </w:rPr>
        <w:t xml:space="preserve">L. cultivation. </w:t>
      </w:r>
      <w:r w:rsidR="00405D05" w:rsidRPr="0085584A">
        <w:rPr>
          <w:rFonts w:cstheme="minorHAnsi"/>
          <w:szCs w:val="28"/>
          <w:lang w:val="en-US"/>
        </w:rPr>
        <w:t xml:space="preserve">In book of Abstract of the </w:t>
      </w:r>
      <w:r w:rsidR="00F94E3C" w:rsidRPr="0085584A">
        <w:rPr>
          <w:rFonts w:cstheme="minorHAnsi"/>
          <w:szCs w:val="28"/>
          <w:lang w:val="en-US"/>
        </w:rPr>
        <w:t>11</w:t>
      </w:r>
      <w:r w:rsidR="00F94E3C" w:rsidRPr="0085584A">
        <w:rPr>
          <w:rFonts w:cstheme="minorHAnsi"/>
          <w:szCs w:val="28"/>
          <w:vertAlign w:val="superscript"/>
          <w:lang w:val="en-US"/>
        </w:rPr>
        <w:t>th</w:t>
      </w:r>
      <w:r w:rsidR="00F94E3C" w:rsidRPr="0085584A">
        <w:rPr>
          <w:rFonts w:cstheme="minorHAnsi"/>
          <w:szCs w:val="28"/>
          <w:lang w:val="en-US"/>
        </w:rPr>
        <w:t xml:space="preserve"> International </w:t>
      </w:r>
      <w:proofErr w:type="spellStart"/>
      <w:r w:rsidR="00F94E3C" w:rsidRPr="0085584A">
        <w:rPr>
          <w:rFonts w:cstheme="minorHAnsi"/>
          <w:szCs w:val="28"/>
          <w:lang w:val="en-US"/>
        </w:rPr>
        <w:t>Phytotechnologies</w:t>
      </w:r>
      <w:proofErr w:type="spellEnd"/>
      <w:r w:rsidR="00F94E3C" w:rsidRPr="0085584A">
        <w:rPr>
          <w:rFonts w:cstheme="minorHAnsi"/>
          <w:szCs w:val="28"/>
          <w:lang w:val="en-US"/>
        </w:rPr>
        <w:t xml:space="preserve"> Conference, </w:t>
      </w:r>
      <w:r w:rsidR="0085584A">
        <w:rPr>
          <w:rFonts w:cstheme="minorHAnsi"/>
          <w:szCs w:val="28"/>
          <w:lang w:val="en-US"/>
        </w:rPr>
        <w:t xml:space="preserve">Eds. </w:t>
      </w:r>
      <w:proofErr w:type="spellStart"/>
      <w:r w:rsidR="0085584A">
        <w:rPr>
          <w:rFonts w:cstheme="minorHAnsi"/>
          <w:szCs w:val="28"/>
          <w:lang w:val="en-US"/>
        </w:rPr>
        <w:t>Kalogerakis</w:t>
      </w:r>
      <w:proofErr w:type="spellEnd"/>
      <w:r w:rsidR="0085584A">
        <w:rPr>
          <w:rFonts w:cstheme="minorHAnsi"/>
          <w:szCs w:val="28"/>
          <w:lang w:val="en-US"/>
        </w:rPr>
        <w:t xml:space="preserve"> N., </w:t>
      </w:r>
      <w:proofErr w:type="spellStart"/>
      <w:r w:rsidR="0085584A">
        <w:rPr>
          <w:rFonts w:cstheme="minorHAnsi"/>
          <w:szCs w:val="28"/>
          <w:lang w:val="en-US"/>
        </w:rPr>
        <w:t>Manios</w:t>
      </w:r>
      <w:proofErr w:type="spellEnd"/>
      <w:r w:rsidR="0085584A">
        <w:rPr>
          <w:rFonts w:cstheme="minorHAnsi"/>
          <w:szCs w:val="28"/>
          <w:lang w:val="en-US"/>
        </w:rPr>
        <w:t xml:space="preserve"> T., </w:t>
      </w:r>
      <w:r w:rsidR="00F94E3C" w:rsidRPr="0085584A">
        <w:rPr>
          <w:rFonts w:cstheme="minorHAnsi"/>
          <w:szCs w:val="28"/>
          <w:lang w:val="en-US"/>
        </w:rPr>
        <w:t xml:space="preserve">30 </w:t>
      </w:r>
      <w:r w:rsidR="00F94E3C" w:rsidRPr="00411DCC">
        <w:rPr>
          <w:rFonts w:cstheme="minorHAnsi"/>
          <w:szCs w:val="28"/>
          <w:lang w:val="en-US"/>
        </w:rPr>
        <w:t xml:space="preserve">September to 3 October 2014, </w:t>
      </w:r>
      <w:proofErr w:type="spellStart"/>
      <w:r w:rsidR="00AD3D68" w:rsidRPr="0085584A">
        <w:rPr>
          <w:rFonts w:cstheme="minorHAnsi"/>
          <w:szCs w:val="28"/>
          <w:lang w:val="en-US"/>
        </w:rPr>
        <w:t>Heraklion</w:t>
      </w:r>
      <w:proofErr w:type="spellEnd"/>
      <w:r w:rsidR="00AD3D68" w:rsidRPr="0085584A">
        <w:rPr>
          <w:rFonts w:cstheme="minorHAnsi"/>
          <w:szCs w:val="28"/>
          <w:lang w:val="en-US"/>
        </w:rPr>
        <w:t xml:space="preserve"> Crete, </w:t>
      </w:r>
      <w:r w:rsidR="00AD3D68">
        <w:rPr>
          <w:rFonts w:cstheme="minorHAnsi"/>
          <w:szCs w:val="28"/>
          <w:lang w:val="en-US"/>
        </w:rPr>
        <w:t xml:space="preserve">Greece, </w:t>
      </w:r>
      <w:r w:rsidR="00F94E3C" w:rsidRPr="00411DCC">
        <w:rPr>
          <w:rFonts w:cstheme="minorHAnsi"/>
          <w:szCs w:val="28"/>
          <w:lang w:val="en-US"/>
        </w:rPr>
        <w:t>pp. 374</w:t>
      </w:r>
      <w:r w:rsidR="00F94E3C" w:rsidRPr="000D0130">
        <w:rPr>
          <w:rFonts w:cstheme="minorHAnsi"/>
          <w:lang w:val="en-US"/>
        </w:rPr>
        <w:t xml:space="preserve"> </w:t>
      </w:r>
    </w:p>
    <w:p w:rsidR="00F94E3C" w:rsidRPr="002D22F9" w:rsidRDefault="005A1C67" w:rsidP="005522AE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lang w:val="de-DE"/>
        </w:rPr>
      </w:pPr>
      <w:r>
        <w:rPr>
          <w:rFonts w:cstheme="minorHAnsi"/>
          <w:b/>
          <w:szCs w:val="28"/>
        </w:rPr>
        <w:lastRenderedPageBreak/>
        <w:t>Δ</w:t>
      </w:r>
      <w:r w:rsidR="008B1B70" w:rsidRPr="00411DCC">
        <w:rPr>
          <w:rFonts w:cstheme="minorHAnsi"/>
          <w:b/>
          <w:szCs w:val="28"/>
          <w:lang w:val="en-US"/>
        </w:rPr>
        <w:t xml:space="preserve">2. </w:t>
      </w:r>
      <w:r w:rsidR="00F94E3C" w:rsidRPr="00411DCC">
        <w:rPr>
          <w:rFonts w:cstheme="minorHAnsi"/>
          <w:b/>
          <w:szCs w:val="28"/>
          <w:lang w:val="en-US"/>
        </w:rPr>
        <w:t>Bantis F</w:t>
      </w:r>
      <w:r w:rsidR="00F94E3C" w:rsidRPr="00411DCC">
        <w:rPr>
          <w:rFonts w:cstheme="minorHAnsi"/>
          <w:szCs w:val="28"/>
          <w:lang w:val="en-US"/>
        </w:rPr>
        <w:t xml:space="preserve">, </w:t>
      </w:r>
      <w:proofErr w:type="spellStart"/>
      <w:r w:rsidR="00F94E3C" w:rsidRPr="00411DCC">
        <w:rPr>
          <w:rFonts w:cstheme="minorHAnsi"/>
          <w:szCs w:val="28"/>
          <w:lang w:val="en-US"/>
        </w:rPr>
        <w:t>Radoglou</w:t>
      </w:r>
      <w:proofErr w:type="spellEnd"/>
      <w:r w:rsidR="00F94E3C" w:rsidRPr="00411DCC">
        <w:rPr>
          <w:rFonts w:cstheme="minorHAnsi"/>
          <w:szCs w:val="28"/>
          <w:lang w:val="en-US"/>
        </w:rPr>
        <w:t xml:space="preserve"> K. 2015. </w:t>
      </w:r>
      <w:proofErr w:type="gramStart"/>
      <w:r w:rsidR="00F94E3C" w:rsidRPr="00411DCC">
        <w:rPr>
          <w:rFonts w:cstheme="minorHAnsi"/>
          <w:szCs w:val="28"/>
          <w:lang w:val="en-US"/>
        </w:rPr>
        <w:t xml:space="preserve">Innovation in seedling production of </w:t>
      </w:r>
      <w:proofErr w:type="spellStart"/>
      <w:r w:rsidR="00F94E3C" w:rsidRPr="00411DCC">
        <w:rPr>
          <w:rFonts w:cstheme="minorHAnsi"/>
          <w:i/>
          <w:szCs w:val="28"/>
          <w:lang w:val="en-US"/>
        </w:rPr>
        <w:t>Prunus</w:t>
      </w:r>
      <w:proofErr w:type="spellEnd"/>
      <w:r w:rsidR="00F94E3C" w:rsidRPr="00411DCC">
        <w:rPr>
          <w:rFonts w:cstheme="minorHAnsi"/>
          <w:i/>
          <w:szCs w:val="28"/>
          <w:lang w:val="en-US"/>
        </w:rPr>
        <w:t xml:space="preserve"> </w:t>
      </w:r>
      <w:proofErr w:type="spellStart"/>
      <w:r w:rsidR="00F94E3C" w:rsidRPr="00411DCC">
        <w:rPr>
          <w:rFonts w:cstheme="minorHAnsi"/>
          <w:i/>
          <w:szCs w:val="28"/>
          <w:lang w:val="en-US"/>
        </w:rPr>
        <w:t>avium</w:t>
      </w:r>
      <w:proofErr w:type="spellEnd"/>
      <w:r w:rsidR="00F94E3C" w:rsidRPr="00411DCC">
        <w:rPr>
          <w:rFonts w:cstheme="minorHAnsi"/>
          <w:i/>
          <w:szCs w:val="28"/>
          <w:lang w:val="en-US"/>
        </w:rPr>
        <w:t xml:space="preserve"> </w:t>
      </w:r>
      <w:r w:rsidR="00F94E3C" w:rsidRPr="00411DCC">
        <w:rPr>
          <w:rFonts w:cstheme="minorHAnsi"/>
          <w:szCs w:val="28"/>
          <w:lang w:val="en-US"/>
        </w:rPr>
        <w:t>L. by using LED lights.</w:t>
      </w:r>
      <w:proofErr w:type="gramEnd"/>
      <w:r w:rsidR="00F94E3C" w:rsidRPr="00411DCC">
        <w:rPr>
          <w:rFonts w:cstheme="minorHAnsi"/>
          <w:szCs w:val="28"/>
          <w:lang w:val="en-US"/>
        </w:rPr>
        <w:t xml:space="preserve"> </w:t>
      </w:r>
      <w:r w:rsidR="00405D05" w:rsidRPr="00411DCC">
        <w:rPr>
          <w:rFonts w:cstheme="minorHAnsi"/>
          <w:szCs w:val="28"/>
          <w:lang w:val="en-US"/>
        </w:rPr>
        <w:t xml:space="preserve">In book of Abstract of the </w:t>
      </w:r>
      <w:r w:rsidR="00162BB6" w:rsidRPr="00411DCC">
        <w:rPr>
          <w:rFonts w:cstheme="minorHAnsi"/>
          <w:szCs w:val="28"/>
          <w:lang w:val="en-US"/>
        </w:rPr>
        <w:t xml:space="preserve">International Conference Reforestation </w:t>
      </w:r>
      <w:r w:rsidR="008546D2" w:rsidRPr="00411DCC">
        <w:rPr>
          <w:rFonts w:cstheme="minorHAnsi"/>
          <w:szCs w:val="28"/>
          <w:lang w:val="en-US"/>
        </w:rPr>
        <w:t xml:space="preserve">Challenges, </w:t>
      </w:r>
      <w:r w:rsidR="008546D2" w:rsidRPr="00411DCC">
        <w:rPr>
          <w:rFonts w:cstheme="minorHAnsi"/>
          <w:lang w:val="en-US"/>
        </w:rPr>
        <w:t>Eds</w:t>
      </w:r>
      <w:r w:rsidR="0085584A" w:rsidRPr="00411DCC">
        <w:rPr>
          <w:rFonts w:cstheme="minorHAnsi"/>
          <w:lang w:val="en-US"/>
        </w:rPr>
        <w:t>.</w:t>
      </w:r>
      <w:r w:rsidR="008546D2" w:rsidRPr="00411DCC">
        <w:rPr>
          <w:rFonts w:cstheme="minorHAnsi"/>
          <w:lang w:val="en-US"/>
        </w:rPr>
        <w:t xml:space="preserve"> </w:t>
      </w:r>
      <w:proofErr w:type="spellStart"/>
      <w:r w:rsidR="008546D2" w:rsidRPr="002D22F9">
        <w:rPr>
          <w:rFonts w:cstheme="minorHAnsi"/>
          <w:bCs/>
          <w:lang w:val="de-DE"/>
        </w:rPr>
        <w:t>Ivetić</w:t>
      </w:r>
      <w:proofErr w:type="spellEnd"/>
      <w:r w:rsidR="008546D2" w:rsidRPr="002D22F9">
        <w:rPr>
          <w:rFonts w:cstheme="minorHAnsi"/>
          <w:bCs/>
          <w:lang w:val="de-DE"/>
        </w:rPr>
        <w:t xml:space="preserve"> </w:t>
      </w:r>
      <w:r w:rsidR="0085584A" w:rsidRPr="002D22F9">
        <w:rPr>
          <w:rFonts w:cstheme="minorHAnsi"/>
          <w:bCs/>
          <w:lang w:val="de-DE"/>
        </w:rPr>
        <w:t xml:space="preserve">V., </w:t>
      </w:r>
      <w:proofErr w:type="spellStart"/>
      <w:r w:rsidR="008546D2" w:rsidRPr="002D22F9">
        <w:rPr>
          <w:rFonts w:cstheme="minorHAnsi"/>
          <w:bCs/>
          <w:lang w:val="de-DE"/>
        </w:rPr>
        <w:t>Ćirković‐Mitrović</w:t>
      </w:r>
      <w:proofErr w:type="spellEnd"/>
      <w:r w:rsidR="0085584A" w:rsidRPr="002D22F9">
        <w:rPr>
          <w:rFonts w:cstheme="minorHAnsi"/>
          <w:bCs/>
          <w:lang w:val="de-DE"/>
        </w:rPr>
        <w:t xml:space="preserve"> T.</w:t>
      </w:r>
      <w:r w:rsidR="008546D2" w:rsidRPr="002D22F9">
        <w:rPr>
          <w:rFonts w:cstheme="minorHAnsi"/>
          <w:bCs/>
          <w:lang w:val="de-DE"/>
        </w:rPr>
        <w:t xml:space="preserve">, </w:t>
      </w:r>
      <w:r w:rsidR="008546D2" w:rsidRPr="002D22F9">
        <w:rPr>
          <w:rFonts w:cstheme="minorHAnsi"/>
          <w:szCs w:val="28"/>
          <w:lang w:val="de-DE"/>
        </w:rPr>
        <w:t xml:space="preserve">3-6 June 2015, </w:t>
      </w:r>
      <w:proofErr w:type="spellStart"/>
      <w:r w:rsidR="00AD3D68" w:rsidRPr="002D22F9">
        <w:rPr>
          <w:rFonts w:cstheme="minorHAnsi"/>
          <w:szCs w:val="28"/>
          <w:lang w:val="de-DE"/>
        </w:rPr>
        <w:t>Belgrade</w:t>
      </w:r>
      <w:proofErr w:type="spellEnd"/>
      <w:r w:rsidR="00AD3D68" w:rsidRPr="002D22F9">
        <w:rPr>
          <w:rFonts w:cstheme="minorHAnsi"/>
          <w:szCs w:val="28"/>
          <w:lang w:val="de-DE"/>
        </w:rPr>
        <w:t xml:space="preserve">, </w:t>
      </w:r>
      <w:proofErr w:type="spellStart"/>
      <w:r w:rsidR="00AD3D68" w:rsidRPr="002D22F9">
        <w:rPr>
          <w:rFonts w:cstheme="minorHAnsi"/>
          <w:szCs w:val="28"/>
          <w:lang w:val="de-DE"/>
        </w:rPr>
        <w:t>Serbia</w:t>
      </w:r>
      <w:proofErr w:type="spellEnd"/>
      <w:r w:rsidR="00AD3D68" w:rsidRPr="002D22F9">
        <w:rPr>
          <w:rFonts w:cstheme="minorHAnsi"/>
          <w:szCs w:val="28"/>
          <w:lang w:val="de-DE"/>
        </w:rPr>
        <w:t xml:space="preserve">, </w:t>
      </w:r>
      <w:r w:rsidR="008546D2" w:rsidRPr="002D22F9">
        <w:rPr>
          <w:rFonts w:cstheme="minorHAnsi"/>
          <w:szCs w:val="28"/>
          <w:lang w:val="de-DE"/>
        </w:rPr>
        <w:t>pp. 25</w:t>
      </w:r>
      <w:r w:rsidR="008546D2" w:rsidRPr="002D22F9">
        <w:rPr>
          <w:rFonts w:cstheme="minorHAnsi"/>
          <w:lang w:val="de-DE"/>
        </w:rPr>
        <w:t xml:space="preserve">https://www.reforestationchallenges.org/Files/Other/Reforestation%20Challenges%20BoA.pdf  </w:t>
      </w:r>
    </w:p>
    <w:p w:rsidR="00F94E3C" w:rsidRPr="000D0130" w:rsidRDefault="005A1C67" w:rsidP="002D22F9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Δ</w:t>
      </w:r>
      <w:r w:rsidR="008B1B70" w:rsidRPr="00411DCC">
        <w:rPr>
          <w:rFonts w:cstheme="minorHAnsi"/>
          <w:b/>
          <w:szCs w:val="28"/>
          <w:lang w:val="en-US"/>
        </w:rPr>
        <w:t xml:space="preserve">3. </w:t>
      </w:r>
      <w:r w:rsidR="00F94E3C" w:rsidRPr="00411DCC">
        <w:rPr>
          <w:rFonts w:cstheme="minorHAnsi"/>
          <w:b/>
          <w:szCs w:val="28"/>
          <w:lang w:val="en-US"/>
        </w:rPr>
        <w:t>Bantis F</w:t>
      </w:r>
      <w:r w:rsidR="00F94E3C" w:rsidRPr="00411DCC">
        <w:rPr>
          <w:rFonts w:cstheme="minorHAnsi"/>
          <w:szCs w:val="28"/>
          <w:lang w:val="en-US"/>
        </w:rPr>
        <w:t xml:space="preserve">, </w:t>
      </w:r>
      <w:proofErr w:type="spellStart"/>
      <w:r w:rsidR="00F94E3C" w:rsidRPr="00411DCC">
        <w:rPr>
          <w:rFonts w:cstheme="minorHAnsi"/>
          <w:szCs w:val="28"/>
          <w:lang w:val="en-US"/>
        </w:rPr>
        <w:t>Radoglou</w:t>
      </w:r>
      <w:proofErr w:type="spellEnd"/>
      <w:r w:rsidR="00F94E3C" w:rsidRPr="00411DCC">
        <w:rPr>
          <w:rFonts w:cstheme="minorHAnsi"/>
          <w:szCs w:val="28"/>
          <w:lang w:val="en-US"/>
        </w:rPr>
        <w:t xml:space="preserve"> K, </w:t>
      </w:r>
      <w:proofErr w:type="spellStart"/>
      <w:r w:rsidR="00F94E3C" w:rsidRPr="00411DCC">
        <w:rPr>
          <w:rFonts w:cstheme="minorHAnsi"/>
          <w:szCs w:val="28"/>
          <w:lang w:val="en-US"/>
        </w:rPr>
        <w:t>Brüggemann</w:t>
      </w:r>
      <w:proofErr w:type="spellEnd"/>
      <w:r w:rsidR="00F94E3C" w:rsidRPr="00411DCC">
        <w:rPr>
          <w:rFonts w:cstheme="minorHAnsi"/>
          <w:szCs w:val="28"/>
          <w:lang w:val="en-US"/>
        </w:rPr>
        <w:t xml:space="preserve"> W. 2017. Differences in ecophysiological responses to seasonal drought stress of three co-existing oaks in Northern </w:t>
      </w:r>
      <w:r w:rsidR="00F94E3C" w:rsidRPr="000D489E">
        <w:rPr>
          <w:rFonts w:cstheme="minorHAnsi"/>
          <w:szCs w:val="28"/>
          <w:lang w:val="en-US"/>
        </w:rPr>
        <w:t xml:space="preserve">Greece. </w:t>
      </w:r>
      <w:r w:rsidR="00405D05" w:rsidRPr="000D489E">
        <w:rPr>
          <w:rFonts w:cstheme="minorHAnsi"/>
          <w:szCs w:val="28"/>
          <w:lang w:val="en-US"/>
        </w:rPr>
        <w:t xml:space="preserve">In book of Abstract of the </w:t>
      </w:r>
      <w:r w:rsidR="00162BB6" w:rsidRPr="000D489E">
        <w:rPr>
          <w:rFonts w:cstheme="minorHAnsi"/>
          <w:szCs w:val="28"/>
          <w:lang w:val="en-US"/>
        </w:rPr>
        <w:t xml:space="preserve">International Congress “Sustainable restoration of Mediterranean forests”, </w:t>
      </w:r>
      <w:r w:rsidR="00D302F9" w:rsidRPr="00D302F9">
        <w:rPr>
          <w:rFonts w:cstheme="minorHAnsi"/>
          <w:szCs w:val="28"/>
          <w:lang w:val="en-US"/>
        </w:rPr>
        <w:t>Eds</w:t>
      </w:r>
      <w:r w:rsidR="00D302F9">
        <w:rPr>
          <w:rFonts w:cstheme="minorHAnsi"/>
          <w:szCs w:val="28"/>
          <w:lang w:val="en-US"/>
        </w:rPr>
        <w:t>.</w:t>
      </w:r>
      <w:r w:rsidR="00D302F9" w:rsidRPr="00D302F9">
        <w:rPr>
          <w:rFonts w:cstheme="minorHAnsi"/>
          <w:szCs w:val="28"/>
          <w:lang w:val="en-US"/>
        </w:rPr>
        <w:t xml:space="preserve"> </w:t>
      </w:r>
      <w:proofErr w:type="spellStart"/>
      <w:r w:rsidR="00D302F9" w:rsidRPr="00D302F9">
        <w:rPr>
          <w:rFonts w:cstheme="minorHAnsi"/>
          <w:szCs w:val="28"/>
          <w:lang w:val="en-US"/>
        </w:rPr>
        <w:t>Chiatante</w:t>
      </w:r>
      <w:proofErr w:type="spellEnd"/>
      <w:r w:rsidR="00D302F9" w:rsidRPr="00D302F9">
        <w:rPr>
          <w:rFonts w:cstheme="minorHAnsi"/>
          <w:szCs w:val="28"/>
          <w:lang w:val="en-US"/>
        </w:rPr>
        <w:t xml:space="preserve"> D., </w:t>
      </w:r>
      <w:proofErr w:type="spellStart"/>
      <w:r w:rsidR="00D302F9" w:rsidRPr="00D302F9">
        <w:rPr>
          <w:rFonts w:cstheme="minorHAnsi"/>
          <w:szCs w:val="28"/>
          <w:lang w:val="en-US"/>
        </w:rPr>
        <w:t>Domina</w:t>
      </w:r>
      <w:proofErr w:type="spellEnd"/>
      <w:r w:rsidR="00D302F9" w:rsidRPr="00D302F9">
        <w:rPr>
          <w:rFonts w:cstheme="minorHAnsi"/>
          <w:szCs w:val="28"/>
          <w:lang w:val="en-US"/>
        </w:rPr>
        <w:t xml:space="preserve"> G., </w:t>
      </w:r>
      <w:proofErr w:type="spellStart"/>
      <w:r w:rsidR="00D302F9" w:rsidRPr="00D302F9">
        <w:rPr>
          <w:rFonts w:cstheme="minorHAnsi"/>
          <w:szCs w:val="28"/>
          <w:lang w:val="en-US"/>
        </w:rPr>
        <w:t>Montagnoli</w:t>
      </w:r>
      <w:proofErr w:type="spellEnd"/>
      <w:r w:rsidR="00D302F9" w:rsidRPr="00D302F9">
        <w:rPr>
          <w:rFonts w:cstheme="minorHAnsi"/>
          <w:szCs w:val="28"/>
          <w:lang w:val="en-US"/>
        </w:rPr>
        <w:t xml:space="preserve"> A., </w:t>
      </w:r>
      <w:proofErr w:type="spellStart"/>
      <w:r w:rsidR="00D302F9" w:rsidRPr="00D302F9">
        <w:rPr>
          <w:rFonts w:cstheme="minorHAnsi"/>
          <w:szCs w:val="28"/>
          <w:lang w:val="en-US"/>
        </w:rPr>
        <w:t>Raimondo</w:t>
      </w:r>
      <w:proofErr w:type="spellEnd"/>
      <w:r w:rsidR="00D302F9" w:rsidRPr="00D302F9">
        <w:rPr>
          <w:rFonts w:cstheme="minorHAnsi"/>
          <w:szCs w:val="28"/>
          <w:lang w:val="en-US"/>
        </w:rPr>
        <w:t xml:space="preserve"> F.M., </w:t>
      </w:r>
      <w:r w:rsidR="00162BB6" w:rsidRPr="000D489E">
        <w:rPr>
          <w:rFonts w:cstheme="minorHAnsi"/>
          <w:szCs w:val="28"/>
          <w:lang w:val="en-US"/>
        </w:rPr>
        <w:t xml:space="preserve">19-21 April </w:t>
      </w:r>
      <w:r w:rsidR="00477CF3" w:rsidRPr="00477CF3">
        <w:rPr>
          <w:rFonts w:cstheme="minorHAnsi"/>
          <w:szCs w:val="28"/>
          <w:lang w:val="en-US"/>
        </w:rPr>
        <w:t xml:space="preserve">2017, </w:t>
      </w:r>
      <w:r w:rsidR="00AD3D68" w:rsidRPr="000D489E">
        <w:rPr>
          <w:rFonts w:cstheme="minorHAnsi"/>
          <w:szCs w:val="28"/>
          <w:lang w:val="en-US"/>
        </w:rPr>
        <w:t xml:space="preserve">Palermo, </w:t>
      </w:r>
      <w:r w:rsidR="00AD3D68">
        <w:rPr>
          <w:rFonts w:cstheme="minorHAnsi"/>
          <w:szCs w:val="28"/>
          <w:lang w:val="en-US"/>
        </w:rPr>
        <w:t xml:space="preserve">Italy, </w:t>
      </w:r>
      <w:r w:rsidR="00477CF3" w:rsidRPr="00477CF3">
        <w:rPr>
          <w:rFonts w:cstheme="minorHAnsi"/>
          <w:szCs w:val="28"/>
          <w:lang w:val="en-US"/>
        </w:rPr>
        <w:t xml:space="preserve">Fi </w:t>
      </w:r>
      <w:proofErr w:type="spellStart"/>
      <w:r w:rsidR="00477CF3" w:rsidRPr="00477CF3">
        <w:rPr>
          <w:rFonts w:cstheme="minorHAnsi"/>
          <w:szCs w:val="28"/>
          <w:lang w:val="en-US"/>
        </w:rPr>
        <w:t>Medit</w:t>
      </w:r>
      <w:proofErr w:type="spellEnd"/>
      <w:r w:rsidR="00477CF3" w:rsidRPr="00477CF3">
        <w:rPr>
          <w:rFonts w:cstheme="minorHAnsi"/>
          <w:szCs w:val="28"/>
          <w:lang w:val="en-US"/>
        </w:rPr>
        <w:t xml:space="preserve"> 27, pp</w:t>
      </w:r>
      <w:r w:rsidR="002D22F9">
        <w:rPr>
          <w:rFonts w:cstheme="minorHAnsi"/>
          <w:szCs w:val="28"/>
          <w:lang w:val="en-US"/>
        </w:rPr>
        <w:t>. 14, doi:10.7320/FIMedit27.005</w:t>
      </w:r>
      <w:r w:rsidR="00F94E3C" w:rsidRPr="000D0130">
        <w:rPr>
          <w:rFonts w:cstheme="minorHAnsi"/>
          <w:lang w:val="en-US"/>
        </w:rPr>
        <w:t xml:space="preserve"> </w:t>
      </w:r>
    </w:p>
    <w:p w:rsidR="00F94E3C" w:rsidRPr="002D22F9" w:rsidRDefault="005A1C67" w:rsidP="005522AE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Δ</w:t>
      </w:r>
      <w:r w:rsidR="008B1B70" w:rsidRPr="000D489E">
        <w:rPr>
          <w:rFonts w:cstheme="minorHAnsi"/>
          <w:b/>
          <w:szCs w:val="28"/>
          <w:lang w:val="en-US"/>
        </w:rPr>
        <w:t xml:space="preserve">4. </w:t>
      </w:r>
      <w:r w:rsidR="00F94E3C" w:rsidRPr="000D489E">
        <w:rPr>
          <w:rFonts w:cstheme="minorHAnsi"/>
          <w:b/>
          <w:szCs w:val="28"/>
          <w:lang w:val="en-US"/>
        </w:rPr>
        <w:t>Bantis F.</w:t>
      </w:r>
      <w:r w:rsidR="00F94E3C" w:rsidRPr="000D489E">
        <w:rPr>
          <w:rFonts w:cstheme="minorHAnsi"/>
          <w:szCs w:val="28"/>
          <w:lang w:val="en-US"/>
        </w:rPr>
        <w:t xml:space="preserve"> 2018. </w:t>
      </w:r>
      <w:proofErr w:type="gramStart"/>
      <w:r w:rsidR="00F94E3C" w:rsidRPr="000D489E">
        <w:rPr>
          <w:rFonts w:cstheme="minorHAnsi"/>
          <w:szCs w:val="28"/>
          <w:lang w:val="en-US"/>
        </w:rPr>
        <w:t>Artificial lighting effects on the production of carotenoids in fruits and vegetables.</w:t>
      </w:r>
      <w:proofErr w:type="gramEnd"/>
      <w:r w:rsidR="00F94E3C" w:rsidRPr="000D489E">
        <w:rPr>
          <w:rFonts w:cstheme="minorHAnsi"/>
          <w:szCs w:val="28"/>
          <w:lang w:val="en-US"/>
        </w:rPr>
        <w:t xml:space="preserve"> </w:t>
      </w:r>
      <w:r w:rsidR="00C362B9" w:rsidRPr="000D489E">
        <w:rPr>
          <w:rFonts w:cstheme="minorHAnsi"/>
          <w:szCs w:val="28"/>
          <w:lang w:val="en-US"/>
        </w:rPr>
        <w:t xml:space="preserve">In book of Abstract of </w:t>
      </w:r>
      <w:r w:rsidR="00C362B9" w:rsidRPr="003B4A20">
        <w:rPr>
          <w:rFonts w:cstheme="minorHAnsi"/>
          <w:szCs w:val="28"/>
          <w:lang w:val="en-US"/>
        </w:rPr>
        <w:t xml:space="preserve">the </w:t>
      </w:r>
      <w:r w:rsidR="00F94E3C" w:rsidRPr="003B4A20">
        <w:rPr>
          <w:rFonts w:cstheme="minorHAnsi"/>
          <w:szCs w:val="28"/>
          <w:lang w:val="en-US"/>
        </w:rPr>
        <w:t>Workshop “Carotenoids</w:t>
      </w:r>
      <w:r w:rsidR="00F94E3C" w:rsidRPr="000D489E">
        <w:rPr>
          <w:rFonts w:cstheme="minorHAnsi"/>
          <w:szCs w:val="28"/>
          <w:lang w:val="en-US"/>
        </w:rPr>
        <w:t xml:space="preserve"> in foods, nutrition and health”, 23-25 </w:t>
      </w:r>
      <w:r w:rsidR="00C74E44" w:rsidRPr="000D489E">
        <w:rPr>
          <w:rFonts w:cstheme="minorHAnsi"/>
          <w:szCs w:val="28"/>
          <w:lang w:val="en-US"/>
        </w:rPr>
        <w:t>October</w:t>
      </w:r>
      <w:r w:rsidR="00F94E3C" w:rsidRPr="000D489E">
        <w:rPr>
          <w:rFonts w:cstheme="minorHAnsi"/>
          <w:szCs w:val="28"/>
          <w:lang w:val="en-US"/>
        </w:rPr>
        <w:t xml:space="preserve"> 2018</w:t>
      </w:r>
      <w:r w:rsidR="002E6423" w:rsidRPr="002E6423">
        <w:rPr>
          <w:rFonts w:cstheme="minorHAnsi"/>
          <w:szCs w:val="28"/>
          <w:lang w:val="en-US"/>
        </w:rPr>
        <w:t>,</w:t>
      </w:r>
      <w:r w:rsidR="00C362B9">
        <w:rPr>
          <w:rFonts w:cstheme="minorHAnsi"/>
          <w:szCs w:val="28"/>
          <w:lang w:val="en-US"/>
        </w:rPr>
        <w:t xml:space="preserve"> </w:t>
      </w:r>
      <w:r w:rsidR="00AD3D68" w:rsidRPr="000D489E">
        <w:rPr>
          <w:rFonts w:cstheme="minorHAnsi"/>
          <w:szCs w:val="28"/>
          <w:lang w:val="en-US"/>
        </w:rPr>
        <w:t xml:space="preserve">Valencia, Spain, </w:t>
      </w:r>
      <w:r w:rsidR="00C362B9">
        <w:rPr>
          <w:rFonts w:cstheme="minorHAnsi"/>
          <w:szCs w:val="28"/>
          <w:lang w:val="en-US"/>
        </w:rPr>
        <w:t>pp. 22</w:t>
      </w:r>
    </w:p>
    <w:p w:rsidR="007A0FE2" w:rsidRPr="002D22F9" w:rsidRDefault="005A1C67" w:rsidP="005522AE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Δ</w:t>
      </w:r>
      <w:r w:rsidR="008B1B70" w:rsidRPr="00DC2F21">
        <w:rPr>
          <w:rFonts w:cstheme="minorHAnsi"/>
          <w:b/>
          <w:szCs w:val="28"/>
          <w:lang w:val="en-US"/>
        </w:rPr>
        <w:t xml:space="preserve">5. </w:t>
      </w:r>
      <w:proofErr w:type="spellStart"/>
      <w:r w:rsidR="007A0FE2" w:rsidRPr="000D489E">
        <w:rPr>
          <w:rFonts w:cstheme="minorHAnsi"/>
          <w:szCs w:val="28"/>
          <w:lang w:val="en-US"/>
        </w:rPr>
        <w:t>Ntinas</w:t>
      </w:r>
      <w:proofErr w:type="spellEnd"/>
      <w:r w:rsidR="007A0FE2" w:rsidRPr="00DC2F21">
        <w:rPr>
          <w:rFonts w:cstheme="minorHAnsi"/>
          <w:szCs w:val="28"/>
          <w:lang w:val="en-US"/>
        </w:rPr>
        <w:t xml:space="preserve"> </w:t>
      </w:r>
      <w:r w:rsidR="007A0FE2" w:rsidRPr="000D489E">
        <w:rPr>
          <w:rFonts w:cstheme="minorHAnsi"/>
          <w:szCs w:val="28"/>
          <w:lang w:val="en-US"/>
        </w:rPr>
        <w:t>G</w:t>
      </w:r>
      <w:r w:rsidR="007A0FE2"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="007A0FE2" w:rsidRPr="000D489E">
        <w:rPr>
          <w:rFonts w:cstheme="minorHAnsi"/>
          <w:szCs w:val="28"/>
          <w:lang w:val="en-US"/>
        </w:rPr>
        <w:t>Karnoutsos</w:t>
      </w:r>
      <w:proofErr w:type="spellEnd"/>
      <w:r w:rsidR="007A0FE2" w:rsidRPr="00DC2F21">
        <w:rPr>
          <w:rFonts w:cstheme="minorHAnsi"/>
          <w:szCs w:val="28"/>
          <w:lang w:val="en-US"/>
        </w:rPr>
        <w:t xml:space="preserve"> </w:t>
      </w:r>
      <w:r w:rsidR="007A0FE2" w:rsidRPr="000D489E">
        <w:rPr>
          <w:rFonts w:cstheme="minorHAnsi"/>
          <w:szCs w:val="28"/>
          <w:lang w:val="en-US"/>
        </w:rPr>
        <w:t>P</w:t>
      </w:r>
      <w:r w:rsidR="007A0FE2"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="007A0FE2" w:rsidRPr="000D489E">
        <w:rPr>
          <w:rFonts w:cstheme="minorHAnsi"/>
          <w:szCs w:val="28"/>
          <w:lang w:val="en-US"/>
        </w:rPr>
        <w:t>Karagiovanidis</w:t>
      </w:r>
      <w:proofErr w:type="spellEnd"/>
      <w:r w:rsidR="007A0FE2" w:rsidRPr="00DC2F21">
        <w:rPr>
          <w:rFonts w:cstheme="minorHAnsi"/>
          <w:szCs w:val="28"/>
          <w:lang w:val="en-US"/>
        </w:rPr>
        <w:t xml:space="preserve"> </w:t>
      </w:r>
      <w:r w:rsidR="007A0FE2" w:rsidRPr="000D489E">
        <w:rPr>
          <w:rFonts w:cstheme="minorHAnsi"/>
          <w:szCs w:val="28"/>
          <w:lang w:val="en-US"/>
        </w:rPr>
        <w:t>M</w:t>
      </w:r>
      <w:r w:rsidR="007A0FE2" w:rsidRPr="00DC2F21">
        <w:rPr>
          <w:rFonts w:cstheme="minorHAnsi"/>
          <w:szCs w:val="28"/>
          <w:lang w:val="en-US"/>
        </w:rPr>
        <w:t xml:space="preserve">, </w:t>
      </w:r>
      <w:r w:rsidR="007A0FE2" w:rsidRPr="000D489E">
        <w:rPr>
          <w:rFonts w:cstheme="minorHAnsi"/>
          <w:b/>
          <w:szCs w:val="28"/>
          <w:lang w:val="en-US"/>
        </w:rPr>
        <w:t>Bantis</w:t>
      </w:r>
      <w:r w:rsidR="007A0FE2" w:rsidRPr="00DC2F21">
        <w:rPr>
          <w:rFonts w:cstheme="minorHAnsi"/>
          <w:b/>
          <w:szCs w:val="28"/>
          <w:lang w:val="en-US"/>
        </w:rPr>
        <w:t xml:space="preserve"> </w:t>
      </w:r>
      <w:r w:rsidR="007A0FE2" w:rsidRPr="000D489E">
        <w:rPr>
          <w:rFonts w:cstheme="minorHAnsi"/>
          <w:b/>
          <w:szCs w:val="28"/>
          <w:lang w:val="en-US"/>
        </w:rPr>
        <w:t>F</w:t>
      </w:r>
      <w:r w:rsidR="007A0FE2"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="007A0FE2" w:rsidRPr="000D489E">
        <w:rPr>
          <w:rFonts w:cstheme="minorHAnsi"/>
          <w:szCs w:val="28"/>
          <w:lang w:val="en-US"/>
        </w:rPr>
        <w:t>Koukounaras</w:t>
      </w:r>
      <w:proofErr w:type="spellEnd"/>
      <w:r w:rsidR="007A0FE2" w:rsidRPr="00DC2F21">
        <w:rPr>
          <w:rFonts w:cstheme="minorHAnsi"/>
          <w:szCs w:val="28"/>
          <w:lang w:val="en-US"/>
        </w:rPr>
        <w:t xml:space="preserve"> </w:t>
      </w:r>
      <w:r w:rsidR="007A0FE2" w:rsidRPr="000D489E">
        <w:rPr>
          <w:rFonts w:cstheme="minorHAnsi"/>
          <w:szCs w:val="28"/>
          <w:lang w:val="en-US"/>
        </w:rPr>
        <w:t>A</w:t>
      </w:r>
      <w:r w:rsidR="007A0FE2" w:rsidRPr="00DC2F21">
        <w:rPr>
          <w:rFonts w:cstheme="minorHAnsi"/>
          <w:szCs w:val="28"/>
          <w:lang w:val="en-US"/>
        </w:rPr>
        <w:t xml:space="preserve">. 2019. </w:t>
      </w:r>
      <w:proofErr w:type="gramStart"/>
      <w:r w:rsidR="007A0FE2" w:rsidRPr="000D489E">
        <w:rPr>
          <w:rFonts w:cstheme="minorHAnsi"/>
          <w:szCs w:val="28"/>
          <w:lang w:val="en-US"/>
        </w:rPr>
        <w:t>Greenhouse production of baby lettuce in floating system by harvesting solar energy with photovoltaic panels.</w:t>
      </w:r>
      <w:proofErr w:type="gramEnd"/>
      <w:r w:rsidR="007A0FE2" w:rsidRPr="000D489E">
        <w:rPr>
          <w:rFonts w:cstheme="minorHAnsi"/>
          <w:szCs w:val="28"/>
          <w:lang w:val="en-US"/>
        </w:rPr>
        <w:t xml:space="preserve"> </w:t>
      </w:r>
      <w:r w:rsidR="00A15B71" w:rsidRPr="000D489E">
        <w:rPr>
          <w:rFonts w:cstheme="minorHAnsi"/>
          <w:szCs w:val="28"/>
          <w:lang w:val="en-US"/>
        </w:rPr>
        <w:t xml:space="preserve">In book of Abstract of the </w:t>
      </w:r>
      <w:r w:rsidR="0036561A" w:rsidRPr="000D489E">
        <w:rPr>
          <w:rFonts w:cstheme="minorHAnsi"/>
          <w:szCs w:val="28"/>
          <w:lang w:val="en-US"/>
        </w:rPr>
        <w:t>International Symposium on Advanced Technologies and Management for Innovative Greenhouses GreenSys2019, 16-20 June</w:t>
      </w:r>
      <w:r w:rsidR="009D70DB" w:rsidRPr="009D70DB">
        <w:rPr>
          <w:rFonts w:cstheme="minorHAnsi"/>
          <w:szCs w:val="28"/>
          <w:lang w:val="en-US"/>
        </w:rPr>
        <w:t xml:space="preserve"> 2019</w:t>
      </w:r>
      <w:r w:rsidR="0036561A" w:rsidRPr="000D489E">
        <w:rPr>
          <w:rFonts w:cstheme="minorHAnsi"/>
          <w:szCs w:val="28"/>
          <w:lang w:val="en-US"/>
        </w:rPr>
        <w:t xml:space="preserve">, </w:t>
      </w:r>
      <w:r w:rsidR="00AD3D68" w:rsidRPr="000D489E">
        <w:rPr>
          <w:rFonts w:cstheme="minorHAnsi"/>
          <w:szCs w:val="28"/>
          <w:lang w:val="en-US"/>
        </w:rPr>
        <w:t xml:space="preserve">Angers, France, </w:t>
      </w:r>
      <w:r w:rsidR="0036561A" w:rsidRPr="000D489E">
        <w:rPr>
          <w:rFonts w:cstheme="minorHAnsi"/>
          <w:szCs w:val="28"/>
          <w:lang w:val="en-US"/>
        </w:rPr>
        <w:t>pp</w:t>
      </w:r>
      <w:r w:rsidR="0036561A" w:rsidRPr="00A2159B">
        <w:rPr>
          <w:rFonts w:cstheme="minorHAnsi"/>
          <w:szCs w:val="28"/>
          <w:lang w:val="en-US"/>
        </w:rPr>
        <w:t xml:space="preserve">. </w:t>
      </w:r>
      <w:r w:rsidR="006147BA" w:rsidRPr="00A2159B">
        <w:rPr>
          <w:rFonts w:cstheme="minorHAnsi"/>
          <w:szCs w:val="28"/>
          <w:lang w:val="en-US"/>
        </w:rPr>
        <w:t>114</w:t>
      </w:r>
    </w:p>
    <w:p w:rsidR="007A0FE2" w:rsidRPr="002643A8" w:rsidRDefault="005A1C67" w:rsidP="005522AE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>
        <w:rPr>
          <w:rFonts w:cstheme="minorHAnsi"/>
          <w:b/>
          <w:szCs w:val="28"/>
        </w:rPr>
        <w:t>Δ</w:t>
      </w:r>
      <w:r w:rsidR="008B1B70" w:rsidRPr="00F60461">
        <w:rPr>
          <w:rFonts w:cstheme="minorHAnsi"/>
          <w:b/>
          <w:szCs w:val="28"/>
          <w:lang w:val="de-DE"/>
        </w:rPr>
        <w:t xml:space="preserve">6. </w:t>
      </w:r>
      <w:proofErr w:type="spellStart"/>
      <w:r w:rsidR="007A0FE2" w:rsidRPr="00F60461">
        <w:rPr>
          <w:rFonts w:cstheme="minorHAnsi"/>
          <w:szCs w:val="28"/>
          <w:lang w:val="de-DE"/>
        </w:rPr>
        <w:t>Fotelli</w:t>
      </w:r>
      <w:proofErr w:type="spellEnd"/>
      <w:r w:rsidR="007A0FE2" w:rsidRPr="00F60461">
        <w:rPr>
          <w:rFonts w:cstheme="minorHAnsi"/>
          <w:szCs w:val="28"/>
          <w:lang w:val="de-DE"/>
        </w:rPr>
        <w:t xml:space="preserve"> M, </w:t>
      </w:r>
      <w:r w:rsidR="007A0FE2" w:rsidRPr="00F60461">
        <w:rPr>
          <w:rFonts w:cstheme="minorHAnsi"/>
          <w:b/>
          <w:szCs w:val="28"/>
          <w:lang w:val="de-DE"/>
        </w:rPr>
        <w:t>Bantis F</w:t>
      </w:r>
      <w:r w:rsidR="007A0FE2" w:rsidRPr="00F60461">
        <w:rPr>
          <w:rFonts w:cstheme="minorHAnsi"/>
          <w:szCs w:val="28"/>
          <w:lang w:val="de-DE"/>
        </w:rPr>
        <w:t xml:space="preserve">, Holland V, </w:t>
      </w:r>
      <w:proofErr w:type="spellStart"/>
      <w:r w:rsidR="007A0FE2" w:rsidRPr="00F60461">
        <w:rPr>
          <w:rFonts w:cstheme="minorHAnsi"/>
          <w:szCs w:val="28"/>
          <w:lang w:val="de-DE"/>
        </w:rPr>
        <w:t>Radoglou</w:t>
      </w:r>
      <w:proofErr w:type="spellEnd"/>
      <w:r w:rsidR="007A0FE2" w:rsidRPr="00F60461">
        <w:rPr>
          <w:rFonts w:cstheme="minorHAnsi"/>
          <w:szCs w:val="28"/>
          <w:lang w:val="de-DE"/>
        </w:rPr>
        <w:t xml:space="preserve"> K, Brüggemann W. 2019. </w:t>
      </w:r>
      <w:r w:rsidR="008317C0" w:rsidRPr="000D489E">
        <w:rPr>
          <w:rFonts w:cstheme="minorHAnsi"/>
          <w:szCs w:val="28"/>
          <w:lang w:val="en-US"/>
        </w:rPr>
        <w:t>The FUTUREOAKS project: e</w:t>
      </w:r>
      <w:r w:rsidR="007A0FE2" w:rsidRPr="000D489E">
        <w:rPr>
          <w:rFonts w:cstheme="minorHAnsi"/>
          <w:szCs w:val="28"/>
          <w:lang w:val="en-US"/>
        </w:rPr>
        <w:t xml:space="preserve">cophysiological performance of Mediterranean oaks for future forestry in the light of climate change. </w:t>
      </w:r>
      <w:r w:rsidR="00A15B71" w:rsidRPr="00A15B71">
        <w:rPr>
          <w:rFonts w:cstheme="minorHAnsi"/>
          <w:szCs w:val="28"/>
          <w:lang w:val="en-US"/>
        </w:rPr>
        <w:t xml:space="preserve">In Book of Abstracts of the International Conference “Forests at Risk: </w:t>
      </w:r>
      <w:proofErr w:type="spellStart"/>
      <w:r w:rsidR="00A15B71" w:rsidRPr="00A15B71">
        <w:rPr>
          <w:rFonts w:cstheme="minorHAnsi"/>
          <w:szCs w:val="28"/>
          <w:lang w:val="en-US"/>
        </w:rPr>
        <w:t>Białowieża</w:t>
      </w:r>
      <w:proofErr w:type="spellEnd"/>
      <w:r w:rsidR="00A15B71" w:rsidRPr="00A15B71">
        <w:rPr>
          <w:rFonts w:cstheme="minorHAnsi"/>
          <w:szCs w:val="28"/>
          <w:lang w:val="en-US"/>
        </w:rPr>
        <w:t xml:space="preserve"> and beyond”, 12-13 February</w:t>
      </w:r>
      <w:r w:rsidR="009D70DB" w:rsidRPr="009D70DB">
        <w:rPr>
          <w:rFonts w:cstheme="minorHAnsi"/>
          <w:szCs w:val="28"/>
          <w:lang w:val="en-US"/>
        </w:rPr>
        <w:t xml:space="preserve"> 2019</w:t>
      </w:r>
      <w:r w:rsidR="00A15B71" w:rsidRPr="00A15B71">
        <w:rPr>
          <w:rFonts w:cstheme="minorHAnsi"/>
          <w:szCs w:val="28"/>
          <w:lang w:val="en-US"/>
        </w:rPr>
        <w:t xml:space="preserve">, </w:t>
      </w:r>
      <w:r w:rsidR="00AD3D68" w:rsidRPr="00A15B71">
        <w:rPr>
          <w:rFonts w:cstheme="minorHAnsi"/>
          <w:szCs w:val="28"/>
          <w:lang w:val="en-US"/>
        </w:rPr>
        <w:t xml:space="preserve">Warsaw, Poland, </w:t>
      </w:r>
      <w:r w:rsidR="00A15B71" w:rsidRPr="00A15B71">
        <w:rPr>
          <w:rFonts w:cstheme="minorHAnsi"/>
          <w:szCs w:val="28"/>
          <w:lang w:val="en-US"/>
        </w:rPr>
        <w:t xml:space="preserve">Forests, an Open Access Journal by MDPI pp. 29, </w:t>
      </w:r>
    </w:p>
    <w:p w:rsidR="002643A8" w:rsidRPr="002D22F9" w:rsidRDefault="0073414F" w:rsidP="006438E7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2643A8">
        <w:rPr>
          <w:rFonts w:cstheme="minorHAnsi"/>
          <w:b/>
          <w:szCs w:val="28"/>
        </w:rPr>
        <w:t>Δ</w:t>
      </w:r>
      <w:r w:rsidRPr="002643A8">
        <w:rPr>
          <w:rFonts w:cstheme="minorHAnsi"/>
          <w:b/>
          <w:szCs w:val="28"/>
          <w:lang w:val="en-US"/>
        </w:rPr>
        <w:t>7. Bantis F</w:t>
      </w:r>
      <w:r w:rsidRPr="002643A8">
        <w:rPr>
          <w:rFonts w:cstheme="minorHAnsi"/>
          <w:szCs w:val="28"/>
          <w:lang w:val="en-US"/>
        </w:rPr>
        <w:t xml:space="preserve">, </w:t>
      </w:r>
      <w:proofErr w:type="spellStart"/>
      <w:r w:rsidRPr="002643A8">
        <w:rPr>
          <w:rFonts w:cstheme="minorHAnsi"/>
          <w:szCs w:val="28"/>
          <w:lang w:val="en-US"/>
        </w:rPr>
        <w:t>Dangitsis</w:t>
      </w:r>
      <w:proofErr w:type="spellEnd"/>
      <w:r w:rsidRPr="002643A8">
        <w:rPr>
          <w:rFonts w:cstheme="minorHAnsi"/>
          <w:szCs w:val="28"/>
          <w:lang w:val="en-US"/>
        </w:rPr>
        <w:t xml:space="preserve"> C, </w:t>
      </w:r>
      <w:proofErr w:type="spellStart"/>
      <w:r w:rsidRPr="002643A8">
        <w:rPr>
          <w:rFonts w:cstheme="minorHAnsi"/>
          <w:szCs w:val="28"/>
          <w:lang w:val="en-US"/>
        </w:rPr>
        <w:t>Kintzonidis</w:t>
      </w:r>
      <w:proofErr w:type="spellEnd"/>
      <w:r w:rsidRPr="002643A8">
        <w:rPr>
          <w:rFonts w:cstheme="minorHAnsi"/>
          <w:szCs w:val="28"/>
          <w:lang w:val="en-US"/>
        </w:rPr>
        <w:t xml:space="preserve"> D, </w:t>
      </w:r>
      <w:proofErr w:type="spellStart"/>
      <w:r w:rsidRPr="002643A8">
        <w:rPr>
          <w:rFonts w:cstheme="minorHAnsi"/>
          <w:szCs w:val="28"/>
          <w:lang w:val="en-US"/>
        </w:rPr>
        <w:t>Siomos</w:t>
      </w:r>
      <w:proofErr w:type="spellEnd"/>
      <w:r w:rsidRPr="002643A8">
        <w:rPr>
          <w:rFonts w:cstheme="minorHAnsi"/>
          <w:szCs w:val="28"/>
          <w:lang w:val="en-US"/>
        </w:rPr>
        <w:t xml:space="preserve"> A, </w:t>
      </w:r>
      <w:proofErr w:type="spellStart"/>
      <w:r w:rsidRPr="002643A8">
        <w:rPr>
          <w:rFonts w:cstheme="minorHAnsi"/>
          <w:szCs w:val="28"/>
          <w:lang w:val="en-US"/>
        </w:rPr>
        <w:t>Koukounaras</w:t>
      </w:r>
      <w:proofErr w:type="spellEnd"/>
      <w:r w:rsidRPr="002643A8">
        <w:rPr>
          <w:rFonts w:cstheme="minorHAnsi"/>
          <w:szCs w:val="28"/>
          <w:lang w:val="en-US"/>
        </w:rPr>
        <w:t xml:space="preserve"> A. 2021. </w:t>
      </w:r>
      <w:proofErr w:type="gramStart"/>
      <w:r w:rsidRPr="002643A8">
        <w:rPr>
          <w:rFonts w:cstheme="minorHAnsi"/>
          <w:szCs w:val="28"/>
          <w:lang w:val="en-US"/>
        </w:rPr>
        <w:t>Examining the potential after-effect of LEDs in the healing stage of grafted watermelon seedlings.</w:t>
      </w:r>
      <w:proofErr w:type="gramEnd"/>
      <w:r w:rsidRPr="002643A8">
        <w:rPr>
          <w:rFonts w:cstheme="minorHAnsi"/>
          <w:szCs w:val="28"/>
          <w:lang w:val="en-US"/>
        </w:rPr>
        <w:t xml:space="preserve"> </w:t>
      </w:r>
      <w:r w:rsidR="002643A8" w:rsidRPr="002643A8">
        <w:rPr>
          <w:rFonts w:cstheme="minorHAnsi"/>
          <w:szCs w:val="28"/>
          <w:lang w:val="en-US"/>
        </w:rPr>
        <w:t>In Book of Abstracts of the III International</w:t>
      </w:r>
      <w:r w:rsidR="002643A8" w:rsidRPr="00D81587">
        <w:rPr>
          <w:rFonts w:cstheme="minorHAnsi"/>
          <w:szCs w:val="28"/>
          <w:lang w:val="en-US"/>
        </w:rPr>
        <w:t xml:space="preserve"> Symposium </w:t>
      </w:r>
      <w:r w:rsidR="002643A8" w:rsidRPr="00D76466">
        <w:rPr>
          <w:rFonts w:cstheme="minorHAnsi"/>
          <w:szCs w:val="28"/>
          <w:lang w:val="en-US"/>
        </w:rPr>
        <w:t xml:space="preserve">on Soilless Culture and Hydroponics: Innovation and Advanced Technology for Circular Horticulture, 19-22 March 2021, </w:t>
      </w:r>
      <w:proofErr w:type="spellStart"/>
      <w:r w:rsidR="002643A8" w:rsidRPr="00D76466">
        <w:rPr>
          <w:rFonts w:cstheme="minorHAnsi"/>
          <w:szCs w:val="28"/>
          <w:lang w:val="en-US"/>
        </w:rPr>
        <w:t>Lemesos</w:t>
      </w:r>
      <w:proofErr w:type="spellEnd"/>
      <w:r w:rsidR="002643A8" w:rsidRPr="00D76466">
        <w:rPr>
          <w:rFonts w:cstheme="minorHAnsi"/>
          <w:szCs w:val="28"/>
          <w:lang w:val="en-US"/>
        </w:rPr>
        <w:t>, Cyprus</w:t>
      </w:r>
    </w:p>
    <w:p w:rsidR="00A82590" w:rsidRPr="00DC2F21" w:rsidRDefault="00B83CA5" w:rsidP="00BC38C2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</w:rPr>
        <w:t>Δ</w:t>
      </w:r>
      <w:r w:rsidR="00B95223" w:rsidRPr="00216CAC">
        <w:rPr>
          <w:rFonts w:cstheme="minorHAnsi"/>
          <w:b/>
          <w:lang w:val="en-US"/>
        </w:rPr>
        <w:t>8</w:t>
      </w:r>
      <w:r w:rsidRPr="00216CAC">
        <w:rPr>
          <w:rFonts w:cstheme="minorHAnsi"/>
          <w:b/>
          <w:lang w:val="en-US"/>
        </w:rPr>
        <w:t>.</w:t>
      </w:r>
      <w:r w:rsidRPr="00216CAC">
        <w:rPr>
          <w:rFonts w:cstheme="minorHAnsi"/>
          <w:lang w:val="en-US"/>
        </w:rPr>
        <w:t xml:space="preserve">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A,</w:t>
      </w:r>
      <w:r w:rsidRPr="00216CAC">
        <w:rPr>
          <w:rFonts w:cstheme="minorHAnsi"/>
          <w:b/>
          <w:szCs w:val="28"/>
          <w:lang w:val="en-US"/>
        </w:rPr>
        <w:t xml:space="preserve"> 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Papoui</w:t>
      </w:r>
      <w:proofErr w:type="spellEnd"/>
      <w:r w:rsidRPr="00216CAC">
        <w:rPr>
          <w:rFonts w:cstheme="minorHAnsi"/>
          <w:szCs w:val="28"/>
          <w:lang w:val="en-US"/>
        </w:rPr>
        <w:t xml:space="preserve"> E, </w:t>
      </w:r>
      <w:proofErr w:type="spellStart"/>
      <w:r w:rsidRPr="00216CAC">
        <w:rPr>
          <w:rFonts w:cstheme="minorHAnsi"/>
          <w:szCs w:val="28"/>
          <w:lang w:val="en-US"/>
        </w:rPr>
        <w:t>Karatolos</w:t>
      </w:r>
      <w:proofErr w:type="spellEnd"/>
      <w:r w:rsidRPr="00216CAC">
        <w:rPr>
          <w:rFonts w:cstheme="minorHAnsi"/>
          <w:szCs w:val="28"/>
          <w:lang w:val="en-US"/>
        </w:rPr>
        <w:t xml:space="preserve"> N. 2022. Recent approaches to maintain postharvest quality using biostimulants. 1st International Electronic Conference on </w:t>
      </w:r>
      <w:proofErr w:type="spellStart"/>
      <w:r w:rsidRPr="00216CAC">
        <w:rPr>
          <w:rFonts w:cstheme="minorHAnsi"/>
          <w:szCs w:val="28"/>
          <w:lang w:val="en-US"/>
        </w:rPr>
        <w:t>Horticulturae</w:t>
      </w:r>
      <w:proofErr w:type="spellEnd"/>
      <w:r w:rsidRPr="00216CAC">
        <w:rPr>
          <w:rFonts w:cstheme="minorHAnsi"/>
          <w:szCs w:val="28"/>
          <w:lang w:val="en-US"/>
        </w:rPr>
        <w:t>, 16-30 April 2022</w:t>
      </w:r>
    </w:p>
    <w:p w:rsidR="00B97113" w:rsidRPr="00216CAC" w:rsidRDefault="00B97113" w:rsidP="00B97113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216CAC">
        <w:rPr>
          <w:rFonts w:cstheme="minorHAnsi"/>
          <w:b/>
        </w:rPr>
        <w:t>Δ</w:t>
      </w:r>
      <w:r w:rsidR="00B95223" w:rsidRPr="00216CAC">
        <w:rPr>
          <w:rFonts w:cstheme="minorHAnsi"/>
          <w:b/>
          <w:lang w:val="en-US"/>
        </w:rPr>
        <w:t>9</w:t>
      </w:r>
      <w:r w:rsidRPr="00216CAC">
        <w:rPr>
          <w:rFonts w:cstheme="minorHAnsi"/>
          <w:b/>
          <w:lang w:val="en-US"/>
        </w:rPr>
        <w:t>.</w:t>
      </w:r>
      <w:r w:rsidRPr="00216CAC">
        <w:rPr>
          <w:rFonts w:cstheme="minorHAnsi"/>
          <w:lang w:val="en-US"/>
        </w:rPr>
        <w:t xml:space="preserve"> </w:t>
      </w:r>
      <w:proofErr w:type="spellStart"/>
      <w:r w:rsidRPr="00216CAC">
        <w:rPr>
          <w:rFonts w:cstheme="minorHAnsi"/>
          <w:lang w:val="en-US"/>
        </w:rPr>
        <w:t>Platis</w:t>
      </w:r>
      <w:proofErr w:type="spellEnd"/>
      <w:r w:rsidRPr="00216CAC">
        <w:rPr>
          <w:rFonts w:cstheme="minorHAnsi"/>
          <w:lang w:val="en-US"/>
        </w:rPr>
        <w:t xml:space="preserve"> D, </w:t>
      </w:r>
      <w:r w:rsidRPr="00216CAC">
        <w:rPr>
          <w:rFonts w:cstheme="minorHAnsi"/>
          <w:b/>
          <w:szCs w:val="28"/>
          <w:lang w:val="en-US"/>
        </w:rPr>
        <w:t>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Papoui</w:t>
      </w:r>
      <w:proofErr w:type="spellEnd"/>
      <w:r w:rsidRPr="00216CAC">
        <w:rPr>
          <w:rFonts w:cstheme="minorHAnsi"/>
          <w:szCs w:val="28"/>
          <w:lang w:val="en-US"/>
        </w:rPr>
        <w:t xml:space="preserve"> E,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Mamolos</w:t>
      </w:r>
      <w:proofErr w:type="spellEnd"/>
      <w:r w:rsidRPr="00216CAC">
        <w:rPr>
          <w:rFonts w:cstheme="minorHAnsi"/>
          <w:szCs w:val="28"/>
          <w:lang w:val="en-US"/>
        </w:rPr>
        <w:t xml:space="preserve"> A.</w:t>
      </w:r>
      <w:r w:rsidRPr="00216CAC">
        <w:rPr>
          <w:rFonts w:cstheme="minorHAnsi"/>
          <w:b/>
          <w:szCs w:val="28"/>
          <w:lang w:val="en-US"/>
        </w:rPr>
        <w:t xml:space="preserve"> </w:t>
      </w:r>
      <w:r w:rsidRPr="00216CAC">
        <w:rPr>
          <w:rFonts w:cstheme="minorHAnsi"/>
          <w:szCs w:val="28"/>
          <w:lang w:val="en-US"/>
        </w:rPr>
        <w:t>2022. Ecosystem services and dis-services related to endemic species cultivation in Crete.</w:t>
      </w:r>
      <w:r w:rsidRPr="00216CAC">
        <w:rPr>
          <w:lang w:val="en-US"/>
        </w:rPr>
        <w:t xml:space="preserve"> </w:t>
      </w:r>
      <w:r w:rsidRPr="00216CAC">
        <w:rPr>
          <w:rFonts w:cstheme="minorHAnsi"/>
          <w:szCs w:val="28"/>
          <w:lang w:val="en-US"/>
        </w:rPr>
        <w:t xml:space="preserve">182nd EAAE Seminar on “Sustainability via </w:t>
      </w:r>
      <w:proofErr w:type="spellStart"/>
      <w:r w:rsidRPr="00216CAC">
        <w:rPr>
          <w:rFonts w:cstheme="minorHAnsi"/>
          <w:szCs w:val="28"/>
          <w:lang w:val="en-US"/>
        </w:rPr>
        <w:t>biodiverse</w:t>
      </w:r>
      <w:proofErr w:type="spellEnd"/>
      <w:r w:rsidRPr="00216CAC">
        <w:rPr>
          <w:rFonts w:cstheme="minorHAnsi"/>
          <w:szCs w:val="28"/>
          <w:lang w:val="en-US"/>
        </w:rPr>
        <w:t xml:space="preserve"> </w:t>
      </w:r>
      <w:proofErr w:type="spellStart"/>
      <w:r w:rsidRPr="00216CAC">
        <w:rPr>
          <w:rFonts w:cstheme="minorHAnsi"/>
          <w:szCs w:val="28"/>
          <w:lang w:val="en-US"/>
        </w:rPr>
        <w:t>agri</w:t>
      </w:r>
      <w:proofErr w:type="spellEnd"/>
      <w:r w:rsidRPr="00216CAC">
        <w:rPr>
          <w:rFonts w:cstheme="minorHAnsi"/>
          <w:szCs w:val="28"/>
          <w:lang w:val="en-US"/>
        </w:rPr>
        <w:t xml:space="preserve">-food value chains”, 14-15 September 2022, </w:t>
      </w:r>
      <w:proofErr w:type="spellStart"/>
      <w:r w:rsidRPr="00216CAC">
        <w:rPr>
          <w:rFonts w:cstheme="minorHAnsi"/>
          <w:szCs w:val="28"/>
          <w:lang w:val="en-US"/>
        </w:rPr>
        <w:t>Chania</w:t>
      </w:r>
      <w:proofErr w:type="spellEnd"/>
      <w:r w:rsidRPr="00216CAC">
        <w:rPr>
          <w:rFonts w:cstheme="minorHAnsi"/>
          <w:szCs w:val="28"/>
          <w:lang w:val="en-US"/>
        </w:rPr>
        <w:t>, Crete, Greece</w:t>
      </w:r>
    </w:p>
    <w:p w:rsidR="00B97113" w:rsidRPr="002D22F9" w:rsidRDefault="00B97113" w:rsidP="00B97113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</w:rPr>
        <w:t>Δ</w:t>
      </w:r>
      <w:r w:rsidRPr="00216CAC">
        <w:rPr>
          <w:rFonts w:cstheme="minorHAnsi"/>
          <w:b/>
          <w:lang w:val="en-US"/>
        </w:rPr>
        <w:t>1</w:t>
      </w:r>
      <w:r w:rsidR="00B95223" w:rsidRPr="00216CAC">
        <w:rPr>
          <w:rFonts w:cstheme="minorHAnsi"/>
          <w:b/>
          <w:lang w:val="en-US"/>
        </w:rPr>
        <w:t>0</w:t>
      </w:r>
      <w:r w:rsidRPr="00216CAC">
        <w:rPr>
          <w:rFonts w:cstheme="minorHAnsi"/>
          <w:b/>
          <w:lang w:val="en-US"/>
        </w:rPr>
        <w:t>.</w:t>
      </w:r>
      <w:r w:rsidRPr="00216CAC">
        <w:rPr>
          <w:rFonts w:cstheme="minorHAnsi"/>
          <w:lang w:val="en-US"/>
        </w:rPr>
        <w:t xml:space="preserve"> </w:t>
      </w:r>
      <w:proofErr w:type="spellStart"/>
      <w:r w:rsidRPr="00216CAC">
        <w:rPr>
          <w:rFonts w:cstheme="minorHAnsi"/>
          <w:lang w:val="en-US"/>
        </w:rPr>
        <w:t>Gkotzamani</w:t>
      </w:r>
      <w:proofErr w:type="spellEnd"/>
      <w:r w:rsidRPr="00216CAC">
        <w:rPr>
          <w:rFonts w:cstheme="minorHAnsi"/>
          <w:lang w:val="en-US"/>
        </w:rPr>
        <w:t xml:space="preserve"> A, </w:t>
      </w:r>
      <w:r w:rsidRPr="00216CAC">
        <w:rPr>
          <w:rFonts w:cstheme="minorHAnsi"/>
          <w:b/>
          <w:szCs w:val="28"/>
          <w:lang w:val="en-US"/>
        </w:rPr>
        <w:t>Bantis F</w:t>
      </w:r>
      <w:r w:rsidRPr="00216CAC">
        <w:rPr>
          <w:rFonts w:cstheme="minorHAnsi"/>
          <w:szCs w:val="28"/>
          <w:lang w:val="en-US"/>
        </w:rPr>
        <w:t xml:space="preserve">, </w:t>
      </w:r>
      <w:proofErr w:type="spellStart"/>
      <w:r w:rsidRPr="00216CAC">
        <w:rPr>
          <w:rFonts w:cstheme="minorHAnsi"/>
          <w:szCs w:val="28"/>
          <w:lang w:val="en-US"/>
        </w:rPr>
        <w:t>Papoui</w:t>
      </w:r>
      <w:proofErr w:type="spellEnd"/>
      <w:r w:rsidRPr="00216CAC">
        <w:rPr>
          <w:rFonts w:cstheme="minorHAnsi"/>
          <w:szCs w:val="28"/>
          <w:lang w:val="en-US"/>
        </w:rPr>
        <w:t xml:space="preserve"> E, </w:t>
      </w:r>
      <w:proofErr w:type="spellStart"/>
      <w:r w:rsidRPr="00216CAC">
        <w:rPr>
          <w:rFonts w:cstheme="minorHAnsi"/>
          <w:lang w:val="en-US"/>
        </w:rPr>
        <w:t>Platis</w:t>
      </w:r>
      <w:proofErr w:type="spellEnd"/>
      <w:r w:rsidRPr="00216CAC">
        <w:rPr>
          <w:rFonts w:cstheme="minorHAnsi"/>
          <w:lang w:val="en-US"/>
        </w:rPr>
        <w:t xml:space="preserve"> D, </w:t>
      </w:r>
      <w:proofErr w:type="spellStart"/>
      <w:r w:rsidRPr="00216CAC">
        <w:rPr>
          <w:rFonts w:cstheme="minorHAnsi"/>
          <w:szCs w:val="28"/>
          <w:lang w:val="en-US"/>
        </w:rPr>
        <w:t>Mamolos</w:t>
      </w:r>
      <w:proofErr w:type="spellEnd"/>
      <w:r w:rsidRPr="00216CAC">
        <w:rPr>
          <w:rFonts w:cstheme="minorHAnsi"/>
          <w:szCs w:val="28"/>
          <w:lang w:val="en-US"/>
        </w:rPr>
        <w:t xml:space="preserve"> A,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 A.</w:t>
      </w:r>
      <w:r w:rsidRPr="00216CAC">
        <w:rPr>
          <w:rFonts w:cstheme="minorHAnsi"/>
          <w:b/>
          <w:szCs w:val="28"/>
          <w:lang w:val="en-US"/>
        </w:rPr>
        <w:t xml:space="preserve"> </w:t>
      </w:r>
      <w:r w:rsidRPr="00216CAC">
        <w:rPr>
          <w:rFonts w:cstheme="minorHAnsi"/>
          <w:szCs w:val="28"/>
          <w:lang w:val="en-US"/>
        </w:rPr>
        <w:t xml:space="preserve">2022. </w:t>
      </w:r>
      <w:proofErr w:type="gramStart"/>
      <w:r w:rsidRPr="00216CAC">
        <w:rPr>
          <w:rFonts w:cstheme="minorHAnsi"/>
          <w:szCs w:val="28"/>
          <w:lang w:val="en-US"/>
        </w:rPr>
        <w:t>Hydroponic cultivation as a tool for the protection of biodiversity and sustainable development.</w:t>
      </w:r>
      <w:proofErr w:type="gramEnd"/>
      <w:r w:rsidRPr="00216CAC">
        <w:rPr>
          <w:rFonts w:cstheme="minorHAnsi"/>
          <w:szCs w:val="28"/>
          <w:lang w:val="en-US"/>
        </w:rPr>
        <w:t xml:space="preserve"> 182nd EAAE Seminar on “Sustainability via </w:t>
      </w:r>
      <w:proofErr w:type="spellStart"/>
      <w:r w:rsidRPr="00216CAC">
        <w:rPr>
          <w:rFonts w:cstheme="minorHAnsi"/>
          <w:szCs w:val="28"/>
          <w:lang w:val="en-US"/>
        </w:rPr>
        <w:t>biodiverse</w:t>
      </w:r>
      <w:proofErr w:type="spellEnd"/>
      <w:r w:rsidRPr="00216CAC">
        <w:rPr>
          <w:rFonts w:cstheme="minorHAnsi"/>
          <w:szCs w:val="28"/>
          <w:lang w:val="en-US"/>
        </w:rPr>
        <w:t xml:space="preserve"> </w:t>
      </w:r>
      <w:proofErr w:type="spellStart"/>
      <w:r w:rsidRPr="00216CAC">
        <w:rPr>
          <w:rFonts w:cstheme="minorHAnsi"/>
          <w:szCs w:val="28"/>
          <w:lang w:val="en-US"/>
        </w:rPr>
        <w:t>agri</w:t>
      </w:r>
      <w:proofErr w:type="spellEnd"/>
      <w:r w:rsidRPr="00216CAC">
        <w:rPr>
          <w:rFonts w:cstheme="minorHAnsi"/>
          <w:szCs w:val="28"/>
          <w:lang w:val="en-US"/>
        </w:rPr>
        <w:t>-food value chains”, 14-15 Septem</w:t>
      </w:r>
      <w:r w:rsidR="002D22F9">
        <w:rPr>
          <w:rFonts w:cstheme="minorHAnsi"/>
          <w:szCs w:val="28"/>
          <w:lang w:val="en-US"/>
        </w:rPr>
        <w:t xml:space="preserve">ber 2022, </w:t>
      </w:r>
      <w:proofErr w:type="spellStart"/>
      <w:r w:rsidR="002D22F9">
        <w:rPr>
          <w:rFonts w:cstheme="minorHAnsi"/>
          <w:szCs w:val="28"/>
          <w:lang w:val="en-US"/>
        </w:rPr>
        <w:t>Chania</w:t>
      </w:r>
      <w:proofErr w:type="spellEnd"/>
      <w:r w:rsidR="002D22F9">
        <w:rPr>
          <w:rFonts w:cstheme="minorHAnsi"/>
          <w:szCs w:val="28"/>
          <w:lang w:val="en-US"/>
        </w:rPr>
        <w:t>, Crete, Greece</w:t>
      </w:r>
    </w:p>
    <w:p w:rsidR="0027017E" w:rsidRPr="00D77CFA" w:rsidRDefault="005B55A1" w:rsidP="002D22F9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C0B68">
        <w:rPr>
          <w:rFonts w:cstheme="minorHAnsi"/>
          <w:b/>
          <w:szCs w:val="28"/>
        </w:rPr>
        <w:t>Δ</w:t>
      </w:r>
      <w:r w:rsidRPr="005C0B68">
        <w:rPr>
          <w:rFonts w:cstheme="minorHAnsi"/>
          <w:b/>
          <w:szCs w:val="28"/>
          <w:lang w:val="en-US"/>
        </w:rPr>
        <w:t>11</w:t>
      </w:r>
      <w:r w:rsidRPr="005C0B68">
        <w:rPr>
          <w:rFonts w:cstheme="minorHAnsi"/>
          <w:szCs w:val="28"/>
          <w:lang w:val="en-US"/>
        </w:rPr>
        <w:t xml:space="preserve">. </w:t>
      </w:r>
      <w:proofErr w:type="spellStart"/>
      <w:r w:rsidRPr="005C0B68">
        <w:rPr>
          <w:rFonts w:cstheme="minorHAnsi"/>
          <w:szCs w:val="28"/>
          <w:lang w:val="en-US"/>
        </w:rPr>
        <w:t>Koukounaras</w:t>
      </w:r>
      <w:proofErr w:type="spellEnd"/>
      <w:r w:rsidRPr="005C0B68">
        <w:rPr>
          <w:rFonts w:cstheme="minorHAnsi"/>
          <w:szCs w:val="28"/>
          <w:lang w:val="en-US"/>
        </w:rPr>
        <w:t xml:space="preserve"> A, </w:t>
      </w:r>
      <w:proofErr w:type="spellStart"/>
      <w:r w:rsidRPr="005C0B68">
        <w:rPr>
          <w:rFonts w:cstheme="minorHAnsi"/>
          <w:szCs w:val="28"/>
          <w:lang w:val="en-US"/>
        </w:rPr>
        <w:t>Rabboni</w:t>
      </w:r>
      <w:proofErr w:type="spellEnd"/>
      <w:r w:rsidRPr="005C0B68">
        <w:rPr>
          <w:rFonts w:cstheme="minorHAnsi"/>
          <w:szCs w:val="28"/>
          <w:lang w:val="en-US"/>
        </w:rPr>
        <w:t xml:space="preserve"> D,</w:t>
      </w:r>
      <w:r w:rsidRPr="005C0B68">
        <w:rPr>
          <w:rFonts w:cstheme="minorHAnsi"/>
          <w:b/>
          <w:szCs w:val="28"/>
          <w:lang w:val="en-US"/>
        </w:rPr>
        <w:t xml:space="preserve"> </w:t>
      </w:r>
      <w:proofErr w:type="spellStart"/>
      <w:r w:rsidRPr="005C0B68">
        <w:rPr>
          <w:rFonts w:cstheme="minorHAnsi"/>
          <w:lang w:val="en-US"/>
        </w:rPr>
        <w:t>Gkotzamani</w:t>
      </w:r>
      <w:proofErr w:type="spellEnd"/>
      <w:r w:rsidRPr="005C0B68">
        <w:rPr>
          <w:rFonts w:cstheme="minorHAnsi"/>
          <w:lang w:val="en-US"/>
        </w:rPr>
        <w:t xml:space="preserve"> A, </w:t>
      </w:r>
      <w:r w:rsidRPr="005C0B68">
        <w:rPr>
          <w:rFonts w:cstheme="minorHAnsi"/>
          <w:b/>
          <w:szCs w:val="28"/>
          <w:lang w:val="en-US"/>
        </w:rPr>
        <w:t>Bantis F</w:t>
      </w:r>
      <w:r w:rsidRPr="005C0B68">
        <w:rPr>
          <w:rFonts w:cstheme="minorHAnsi"/>
          <w:szCs w:val="28"/>
          <w:lang w:val="en-US"/>
        </w:rPr>
        <w:t xml:space="preserve">, </w:t>
      </w:r>
      <w:proofErr w:type="spellStart"/>
      <w:r w:rsidRPr="005C0B68">
        <w:rPr>
          <w:rFonts w:cstheme="minorHAnsi"/>
          <w:szCs w:val="28"/>
          <w:lang w:val="en-US"/>
        </w:rPr>
        <w:t>Papoui</w:t>
      </w:r>
      <w:proofErr w:type="spellEnd"/>
      <w:r w:rsidRPr="005C0B68">
        <w:rPr>
          <w:rFonts w:cstheme="minorHAnsi"/>
          <w:szCs w:val="28"/>
          <w:lang w:val="en-US"/>
        </w:rPr>
        <w:t xml:space="preserve"> E, </w:t>
      </w:r>
      <w:proofErr w:type="spellStart"/>
      <w:r w:rsidRPr="005C0B68">
        <w:rPr>
          <w:rFonts w:cstheme="minorHAnsi"/>
          <w:lang w:val="en-US"/>
        </w:rPr>
        <w:t>Barbanti</w:t>
      </w:r>
      <w:proofErr w:type="spellEnd"/>
      <w:r w:rsidRPr="005C0B68">
        <w:rPr>
          <w:rFonts w:cstheme="minorHAnsi"/>
          <w:lang w:val="en-US"/>
        </w:rPr>
        <w:t xml:space="preserve"> L, </w:t>
      </w:r>
      <w:proofErr w:type="spellStart"/>
      <w:r w:rsidRPr="005C0B68">
        <w:rPr>
          <w:rFonts w:cstheme="minorHAnsi"/>
          <w:lang w:val="en-US"/>
        </w:rPr>
        <w:t>Salvi</w:t>
      </w:r>
      <w:proofErr w:type="spellEnd"/>
      <w:r w:rsidRPr="005C0B68">
        <w:rPr>
          <w:rFonts w:cstheme="minorHAnsi"/>
          <w:lang w:val="en-US"/>
        </w:rPr>
        <w:t xml:space="preserve"> S, </w:t>
      </w:r>
      <w:proofErr w:type="spellStart"/>
      <w:r w:rsidRPr="005C0B68">
        <w:rPr>
          <w:rFonts w:cstheme="minorHAnsi"/>
          <w:lang w:val="en-US"/>
        </w:rPr>
        <w:t>Katsiotis</w:t>
      </w:r>
      <w:proofErr w:type="spellEnd"/>
      <w:r w:rsidRPr="005C0B68">
        <w:rPr>
          <w:rFonts w:cstheme="minorHAnsi"/>
          <w:lang w:val="en-US"/>
        </w:rPr>
        <w:t xml:space="preserve"> A,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Mattas</w:t>
      </w:r>
      <w:proofErr w:type="spellEnd"/>
      <w:r>
        <w:rPr>
          <w:rFonts w:cstheme="minorHAnsi"/>
          <w:lang w:val="en-US"/>
        </w:rPr>
        <w:t xml:space="preserve"> K.</w:t>
      </w:r>
      <w:r w:rsidRPr="00E70699">
        <w:rPr>
          <w:rFonts w:cstheme="minorHAnsi"/>
          <w:szCs w:val="28"/>
          <w:lang w:val="en-US"/>
        </w:rPr>
        <w:t xml:space="preserve"> 202</w:t>
      </w:r>
      <w:r>
        <w:rPr>
          <w:rFonts w:cstheme="minorHAnsi"/>
          <w:szCs w:val="28"/>
          <w:lang w:val="en-US"/>
        </w:rPr>
        <w:t>3</w:t>
      </w:r>
      <w:r w:rsidRPr="00E70699">
        <w:rPr>
          <w:rFonts w:cstheme="minorHAnsi"/>
          <w:szCs w:val="28"/>
          <w:lang w:val="en-US"/>
        </w:rPr>
        <w:t xml:space="preserve">. </w:t>
      </w:r>
      <w:r w:rsidRPr="005B55A1">
        <w:rPr>
          <w:rFonts w:cstheme="minorHAnsi"/>
          <w:szCs w:val="28"/>
          <w:lang w:val="en-US"/>
        </w:rPr>
        <w:t xml:space="preserve">Factors affecting the agronomic performance of an underutilized leafy green: </w:t>
      </w:r>
      <w:proofErr w:type="spellStart"/>
      <w:r w:rsidRPr="005B55A1">
        <w:rPr>
          <w:rFonts w:cstheme="minorHAnsi"/>
          <w:i/>
          <w:szCs w:val="28"/>
          <w:lang w:val="en-US"/>
        </w:rPr>
        <w:t>Sonchus</w:t>
      </w:r>
      <w:proofErr w:type="spellEnd"/>
      <w:r w:rsidRPr="005B55A1">
        <w:rPr>
          <w:rFonts w:cstheme="minorHAnsi"/>
          <w:i/>
          <w:szCs w:val="28"/>
          <w:lang w:val="en-US"/>
        </w:rPr>
        <w:t xml:space="preserve"> </w:t>
      </w:r>
      <w:proofErr w:type="spellStart"/>
      <w:r w:rsidRPr="005B55A1">
        <w:rPr>
          <w:rFonts w:cstheme="minorHAnsi"/>
          <w:i/>
          <w:szCs w:val="28"/>
          <w:lang w:val="en-US"/>
        </w:rPr>
        <w:t>oleraceus</w:t>
      </w:r>
      <w:proofErr w:type="spellEnd"/>
      <w:r>
        <w:rPr>
          <w:rFonts w:cstheme="minorHAnsi"/>
          <w:szCs w:val="28"/>
          <w:lang w:val="en-US"/>
        </w:rPr>
        <w:t>. 10</w:t>
      </w:r>
      <w:r w:rsidRPr="005B55A1">
        <w:rPr>
          <w:rFonts w:cstheme="minorHAnsi"/>
          <w:szCs w:val="28"/>
          <w:vertAlign w:val="superscript"/>
          <w:lang w:val="en-US"/>
        </w:rPr>
        <w:t>th</w:t>
      </w:r>
      <w:r>
        <w:rPr>
          <w:rFonts w:cstheme="minorHAnsi"/>
          <w:szCs w:val="28"/>
          <w:lang w:val="en-US"/>
        </w:rPr>
        <w:t xml:space="preserve"> </w:t>
      </w:r>
      <w:r w:rsidRPr="005B55A1">
        <w:rPr>
          <w:rFonts w:cstheme="minorHAnsi"/>
          <w:szCs w:val="28"/>
          <w:lang w:val="en-US"/>
        </w:rPr>
        <w:t xml:space="preserve">EUCARPIA Leafy Vegetable International Conference, </w:t>
      </w:r>
      <w:r>
        <w:rPr>
          <w:rFonts w:cstheme="minorHAnsi"/>
          <w:szCs w:val="28"/>
          <w:lang w:val="en-US"/>
        </w:rPr>
        <w:t>28-31 August 2023, Utrecht, Netherlands</w:t>
      </w:r>
      <w:r w:rsidR="0027017E" w:rsidRPr="00D77CFA">
        <w:rPr>
          <w:rFonts w:cstheme="minorHAnsi"/>
          <w:szCs w:val="28"/>
          <w:lang w:val="en-US"/>
        </w:rPr>
        <w:t xml:space="preserve"> </w:t>
      </w:r>
    </w:p>
    <w:p w:rsidR="00272F39" w:rsidRPr="00D77CFA" w:rsidRDefault="00441FFA" w:rsidP="002D22F9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5C0B68">
        <w:rPr>
          <w:rFonts w:cstheme="minorHAnsi"/>
          <w:b/>
          <w:szCs w:val="28"/>
        </w:rPr>
        <w:t>Δ</w:t>
      </w:r>
      <w:r w:rsidRPr="005C0B68">
        <w:rPr>
          <w:rFonts w:cstheme="minorHAnsi"/>
          <w:b/>
          <w:szCs w:val="28"/>
          <w:lang w:val="en-US"/>
        </w:rPr>
        <w:t>1</w:t>
      </w:r>
      <w:r w:rsidR="005B55A1" w:rsidRPr="005C0B68">
        <w:rPr>
          <w:rFonts w:cstheme="minorHAnsi"/>
          <w:b/>
          <w:szCs w:val="28"/>
          <w:lang w:val="en-US"/>
        </w:rPr>
        <w:t>2</w:t>
      </w:r>
      <w:r w:rsidRPr="005C0B68">
        <w:rPr>
          <w:rFonts w:cstheme="minorHAnsi"/>
          <w:b/>
          <w:szCs w:val="28"/>
          <w:lang w:val="en-US"/>
        </w:rPr>
        <w:t>.</w:t>
      </w:r>
      <w:r w:rsidRPr="005C0B68">
        <w:rPr>
          <w:rFonts w:cstheme="minorHAnsi"/>
          <w:szCs w:val="28"/>
          <w:lang w:val="en-US"/>
        </w:rPr>
        <w:t xml:space="preserve"> </w:t>
      </w:r>
      <w:r w:rsidR="00367F52" w:rsidRPr="005C0B68">
        <w:rPr>
          <w:rFonts w:cstheme="minorHAnsi"/>
          <w:b/>
          <w:szCs w:val="28"/>
          <w:lang w:val="en-US"/>
        </w:rPr>
        <w:t>Bantis F</w:t>
      </w:r>
      <w:r w:rsidR="00367F52" w:rsidRPr="005C0B68">
        <w:rPr>
          <w:rFonts w:cstheme="minorHAnsi"/>
          <w:szCs w:val="28"/>
          <w:lang w:val="en-US"/>
        </w:rPr>
        <w:t>,</w:t>
      </w:r>
      <w:r w:rsidR="00872E50">
        <w:rPr>
          <w:rFonts w:cstheme="minorHAnsi"/>
          <w:szCs w:val="28"/>
          <w:lang w:val="en-US"/>
        </w:rPr>
        <w:t xml:space="preserve"> </w:t>
      </w:r>
      <w:proofErr w:type="spellStart"/>
      <w:r w:rsidR="00872E50">
        <w:rPr>
          <w:rFonts w:cstheme="minorHAnsi"/>
          <w:szCs w:val="28"/>
          <w:lang w:val="en-US"/>
        </w:rPr>
        <w:t>Simos</w:t>
      </w:r>
      <w:proofErr w:type="spellEnd"/>
      <w:r w:rsidR="00872E50">
        <w:rPr>
          <w:rFonts w:cstheme="minorHAnsi"/>
          <w:szCs w:val="28"/>
          <w:lang w:val="en-US"/>
        </w:rPr>
        <w:t xml:space="preserve"> N,</w:t>
      </w:r>
      <w:r w:rsidR="00367F52" w:rsidRPr="005C0B68">
        <w:rPr>
          <w:rFonts w:cstheme="minorHAnsi"/>
          <w:szCs w:val="28"/>
          <w:lang w:val="en-US"/>
        </w:rPr>
        <w:t xml:space="preserve"> </w:t>
      </w:r>
      <w:proofErr w:type="spellStart"/>
      <w:r w:rsidR="00367F52" w:rsidRPr="005C0B68">
        <w:rPr>
          <w:rFonts w:cstheme="minorHAnsi"/>
          <w:szCs w:val="28"/>
          <w:lang w:val="en-US"/>
        </w:rPr>
        <w:t>Koukounaras</w:t>
      </w:r>
      <w:proofErr w:type="spellEnd"/>
      <w:r w:rsidR="00367F52" w:rsidRPr="005C0B68">
        <w:rPr>
          <w:rFonts w:cstheme="minorHAnsi"/>
          <w:szCs w:val="28"/>
          <w:lang w:val="en-US"/>
        </w:rPr>
        <w:t xml:space="preserve"> A</w:t>
      </w:r>
      <w:r w:rsidR="00367F52" w:rsidRPr="005C0B68">
        <w:rPr>
          <w:rFonts w:cstheme="minorHAnsi"/>
          <w:lang w:val="en-US"/>
        </w:rPr>
        <w:t>.</w:t>
      </w:r>
      <w:r w:rsidR="00367F52" w:rsidRPr="005C0B68">
        <w:rPr>
          <w:rFonts w:cstheme="minorHAnsi"/>
          <w:szCs w:val="28"/>
          <w:lang w:val="en-US"/>
        </w:rPr>
        <w:t xml:space="preserve"> 2024. Vertical farming in urban agriculture: production of kale baby</w:t>
      </w:r>
      <w:r w:rsidR="00367F52" w:rsidRPr="00367F52">
        <w:rPr>
          <w:rFonts w:cstheme="minorHAnsi"/>
          <w:szCs w:val="28"/>
          <w:lang w:val="en-US"/>
        </w:rPr>
        <w:t xml:space="preserve"> leaves in a restaurant</w:t>
      </w:r>
      <w:r w:rsidR="00367F52">
        <w:rPr>
          <w:rFonts w:cstheme="minorHAnsi"/>
          <w:szCs w:val="28"/>
          <w:lang w:val="en-US"/>
        </w:rPr>
        <w:t xml:space="preserve">. </w:t>
      </w:r>
      <w:r w:rsidR="00367F52" w:rsidRPr="00367F52">
        <w:rPr>
          <w:rFonts w:cstheme="minorHAnsi"/>
          <w:szCs w:val="28"/>
          <w:lang w:val="en-US"/>
        </w:rPr>
        <w:t>3rd International Workshop on Vertical Farming (VertiFarm2024)</w:t>
      </w:r>
      <w:r w:rsidR="00367F52">
        <w:rPr>
          <w:rFonts w:cstheme="minorHAnsi"/>
          <w:szCs w:val="28"/>
          <w:lang w:val="en-US"/>
        </w:rPr>
        <w:t>, 16-19 January 2024, Bologna, Italy</w:t>
      </w:r>
    </w:p>
    <w:p w:rsidR="00413329" w:rsidRPr="00D77CFA" w:rsidRDefault="00712841" w:rsidP="00712841">
      <w:pPr>
        <w:spacing w:line="276" w:lineRule="auto"/>
        <w:ind w:left="284" w:hanging="284"/>
        <w:jc w:val="both"/>
        <w:rPr>
          <w:rFonts w:cstheme="minorHAnsi"/>
          <w:szCs w:val="28"/>
          <w:highlight w:val="yellow"/>
          <w:lang w:val="en-US"/>
        </w:rPr>
      </w:pPr>
      <w:r w:rsidRPr="005C0B68">
        <w:rPr>
          <w:rFonts w:cstheme="minorHAnsi"/>
          <w:b/>
          <w:szCs w:val="28"/>
        </w:rPr>
        <w:t>Δ</w:t>
      </w:r>
      <w:r w:rsidRPr="00712841">
        <w:rPr>
          <w:rFonts w:cstheme="minorHAnsi"/>
          <w:b/>
          <w:szCs w:val="28"/>
          <w:lang w:val="en-US"/>
        </w:rPr>
        <w:t>13.</w:t>
      </w:r>
      <w:r w:rsidRPr="00712841">
        <w:rPr>
          <w:rFonts w:cstheme="minorHAnsi"/>
          <w:szCs w:val="28"/>
          <w:lang w:val="en-US"/>
        </w:rPr>
        <w:t xml:space="preserve"> </w:t>
      </w:r>
      <w:proofErr w:type="spellStart"/>
      <w:r w:rsidRPr="005C0B68">
        <w:rPr>
          <w:rFonts w:cstheme="minorHAnsi"/>
          <w:szCs w:val="28"/>
          <w:lang w:val="en-US"/>
        </w:rPr>
        <w:t>Koukounaras</w:t>
      </w:r>
      <w:proofErr w:type="spellEnd"/>
      <w:r w:rsidRPr="00712841">
        <w:rPr>
          <w:rFonts w:cstheme="minorHAnsi"/>
          <w:szCs w:val="28"/>
          <w:lang w:val="en-US"/>
        </w:rPr>
        <w:t xml:space="preserve"> </w:t>
      </w:r>
      <w:r w:rsidRPr="005C0B68">
        <w:rPr>
          <w:rFonts w:cstheme="minorHAnsi"/>
          <w:szCs w:val="28"/>
          <w:lang w:val="en-US"/>
        </w:rPr>
        <w:t>A</w:t>
      </w:r>
      <w:r w:rsidRPr="00712841">
        <w:rPr>
          <w:rFonts w:cstheme="minorHAnsi"/>
          <w:szCs w:val="28"/>
          <w:lang w:val="en-US"/>
        </w:rPr>
        <w:t xml:space="preserve">, </w:t>
      </w:r>
      <w:proofErr w:type="spellStart"/>
      <w:r>
        <w:rPr>
          <w:rFonts w:cstheme="minorHAnsi"/>
          <w:szCs w:val="28"/>
          <w:lang w:val="en-US"/>
        </w:rPr>
        <w:t>Nikoloudis</w:t>
      </w:r>
      <w:proofErr w:type="spellEnd"/>
      <w:r w:rsidRPr="0071284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K</w:t>
      </w:r>
      <w:r w:rsidRPr="00712841">
        <w:rPr>
          <w:rFonts w:cstheme="minorHAnsi"/>
          <w:szCs w:val="28"/>
          <w:lang w:val="en-US"/>
        </w:rPr>
        <w:t xml:space="preserve">, </w:t>
      </w:r>
      <w:proofErr w:type="spellStart"/>
      <w:r>
        <w:rPr>
          <w:rFonts w:cstheme="minorHAnsi"/>
          <w:szCs w:val="28"/>
          <w:lang w:val="en-US"/>
        </w:rPr>
        <w:t>Papoui</w:t>
      </w:r>
      <w:proofErr w:type="spellEnd"/>
      <w:r w:rsidRPr="0071284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E</w:t>
      </w:r>
      <w:r w:rsidRPr="00712841">
        <w:rPr>
          <w:rFonts w:cstheme="minorHAnsi"/>
          <w:szCs w:val="28"/>
          <w:lang w:val="en-US"/>
        </w:rPr>
        <w:t xml:space="preserve">, </w:t>
      </w:r>
      <w:proofErr w:type="spellStart"/>
      <w:r>
        <w:rPr>
          <w:rFonts w:cstheme="minorHAnsi"/>
          <w:szCs w:val="28"/>
          <w:lang w:val="en-US"/>
        </w:rPr>
        <w:t>Gkotzamani</w:t>
      </w:r>
      <w:proofErr w:type="spellEnd"/>
      <w:r w:rsidRPr="0071284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A,</w:t>
      </w:r>
      <w:r w:rsidRPr="00712841">
        <w:rPr>
          <w:rFonts w:cstheme="minorHAnsi"/>
          <w:b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Bantis</w:t>
      </w:r>
      <w:r w:rsidRPr="00712841">
        <w:rPr>
          <w:rFonts w:cstheme="minorHAnsi"/>
          <w:b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F</w:t>
      </w:r>
      <w:r w:rsidRPr="00712841">
        <w:rPr>
          <w:rFonts w:cstheme="minorHAnsi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2024. Assessment of irrigation of greenhouse tomato for optimal agronomic performance based on solar radiation</w:t>
      </w:r>
      <w:r>
        <w:rPr>
          <w:rFonts w:cstheme="minorHAnsi"/>
          <w:szCs w:val="28"/>
          <w:lang w:val="en-US"/>
        </w:rPr>
        <w:t xml:space="preserve">. </w:t>
      </w:r>
      <w:r w:rsidRPr="00712841">
        <w:rPr>
          <w:rFonts w:cstheme="minorHAnsi"/>
          <w:szCs w:val="28"/>
          <w:lang w:val="en-US"/>
        </w:rPr>
        <w:t>X International Symposium on Light in Horticulture</w:t>
      </w:r>
      <w:r>
        <w:rPr>
          <w:rFonts w:cstheme="minorHAnsi"/>
          <w:szCs w:val="28"/>
          <w:lang w:val="en-US"/>
        </w:rPr>
        <w:t xml:space="preserve">, 19-22 May 2024, Seoul, </w:t>
      </w:r>
      <w:proofErr w:type="gramStart"/>
      <w:r>
        <w:rPr>
          <w:rFonts w:cstheme="minorHAnsi"/>
          <w:szCs w:val="28"/>
          <w:lang w:val="en-US"/>
        </w:rPr>
        <w:t>Republic</w:t>
      </w:r>
      <w:proofErr w:type="gramEnd"/>
      <w:r>
        <w:rPr>
          <w:rFonts w:cstheme="minorHAnsi"/>
          <w:szCs w:val="28"/>
          <w:lang w:val="en-US"/>
        </w:rPr>
        <w:t xml:space="preserve"> of Korea. </w:t>
      </w:r>
    </w:p>
    <w:p w:rsidR="00413329" w:rsidRPr="002D22F9" w:rsidRDefault="005E558D" w:rsidP="005E558D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C0B68">
        <w:rPr>
          <w:rFonts w:cstheme="minorHAnsi"/>
          <w:b/>
          <w:szCs w:val="28"/>
        </w:rPr>
        <w:lastRenderedPageBreak/>
        <w:t>Δ</w:t>
      </w:r>
      <w:r w:rsidRPr="00712841">
        <w:rPr>
          <w:rFonts w:cstheme="minorHAnsi"/>
          <w:b/>
          <w:szCs w:val="28"/>
          <w:lang w:val="en-US"/>
        </w:rPr>
        <w:t>1</w:t>
      </w:r>
      <w:r w:rsidRPr="005E558D">
        <w:rPr>
          <w:rFonts w:cstheme="minorHAnsi"/>
          <w:b/>
          <w:szCs w:val="28"/>
          <w:lang w:val="en-US"/>
        </w:rPr>
        <w:t>4</w:t>
      </w:r>
      <w:r w:rsidRPr="00712841">
        <w:rPr>
          <w:rFonts w:cstheme="minorHAnsi"/>
          <w:b/>
          <w:szCs w:val="28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Bantis</w:t>
      </w:r>
      <w:r w:rsidRPr="00712841">
        <w:rPr>
          <w:rFonts w:cstheme="minorHAnsi"/>
          <w:b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F</w:t>
      </w:r>
      <w:r w:rsidRPr="005E558D">
        <w:rPr>
          <w:rFonts w:cstheme="minorHAnsi"/>
          <w:b/>
          <w:szCs w:val="28"/>
          <w:lang w:val="en-US"/>
        </w:rPr>
        <w:t>,</w:t>
      </w:r>
      <w:r w:rsidRPr="005C0B68">
        <w:rPr>
          <w:rFonts w:cstheme="minorHAnsi"/>
          <w:szCs w:val="28"/>
          <w:lang w:val="en-US"/>
        </w:rPr>
        <w:t xml:space="preserve"> </w:t>
      </w:r>
      <w:proofErr w:type="spellStart"/>
      <w:r>
        <w:rPr>
          <w:rFonts w:cstheme="minorHAnsi"/>
          <w:szCs w:val="28"/>
          <w:lang w:val="en-US"/>
        </w:rPr>
        <w:t>Koufakis</w:t>
      </w:r>
      <w:proofErr w:type="spellEnd"/>
      <w:r>
        <w:rPr>
          <w:rFonts w:cstheme="minorHAnsi"/>
          <w:szCs w:val="28"/>
          <w:lang w:val="en-US"/>
        </w:rPr>
        <w:t xml:space="preserve"> T, </w:t>
      </w:r>
      <w:proofErr w:type="spellStart"/>
      <w:r w:rsidRPr="002643A8">
        <w:rPr>
          <w:rFonts w:cstheme="minorHAnsi"/>
          <w:szCs w:val="28"/>
          <w:lang w:val="en-US"/>
        </w:rPr>
        <w:t>Dangitsis</w:t>
      </w:r>
      <w:proofErr w:type="spellEnd"/>
      <w:r w:rsidRPr="002643A8">
        <w:rPr>
          <w:rFonts w:cstheme="minorHAnsi"/>
          <w:szCs w:val="28"/>
          <w:lang w:val="en-US"/>
        </w:rPr>
        <w:t xml:space="preserve"> C, </w:t>
      </w:r>
      <w:proofErr w:type="spellStart"/>
      <w:r w:rsidRPr="002643A8">
        <w:rPr>
          <w:rFonts w:cstheme="minorHAnsi"/>
          <w:szCs w:val="28"/>
          <w:lang w:val="en-US"/>
        </w:rPr>
        <w:t>Kintzonidis</w:t>
      </w:r>
      <w:proofErr w:type="spellEnd"/>
      <w:r w:rsidRPr="002643A8">
        <w:rPr>
          <w:rFonts w:cstheme="minorHAnsi"/>
          <w:szCs w:val="28"/>
          <w:lang w:val="en-US"/>
        </w:rPr>
        <w:t xml:space="preserve"> D, </w:t>
      </w:r>
      <w:proofErr w:type="spellStart"/>
      <w:r w:rsidRPr="002643A8">
        <w:rPr>
          <w:rFonts w:cstheme="minorHAnsi"/>
          <w:szCs w:val="28"/>
          <w:lang w:val="en-US"/>
        </w:rPr>
        <w:t>Siomos</w:t>
      </w:r>
      <w:proofErr w:type="spellEnd"/>
      <w:r w:rsidRPr="002643A8">
        <w:rPr>
          <w:rFonts w:cstheme="minorHAnsi"/>
          <w:szCs w:val="28"/>
          <w:lang w:val="en-US"/>
        </w:rPr>
        <w:t xml:space="preserve"> A, </w:t>
      </w:r>
      <w:proofErr w:type="spellStart"/>
      <w:r w:rsidRPr="002643A8">
        <w:rPr>
          <w:rFonts w:cstheme="minorHAnsi"/>
          <w:szCs w:val="28"/>
          <w:lang w:val="en-US"/>
        </w:rPr>
        <w:t>Koukounaras</w:t>
      </w:r>
      <w:proofErr w:type="spellEnd"/>
      <w:r w:rsidRPr="002643A8">
        <w:rPr>
          <w:rFonts w:cstheme="minorHAnsi"/>
          <w:szCs w:val="28"/>
          <w:lang w:val="en-US"/>
        </w:rPr>
        <w:t xml:space="preserve"> A.</w:t>
      </w:r>
      <w:r w:rsidRPr="00712841">
        <w:rPr>
          <w:rFonts w:cstheme="minorHAnsi"/>
          <w:szCs w:val="28"/>
          <w:lang w:val="en-US"/>
        </w:rPr>
        <w:t xml:space="preserve"> 2024. </w:t>
      </w:r>
      <w:r w:rsidRPr="005E558D">
        <w:rPr>
          <w:rFonts w:cstheme="minorHAnsi"/>
          <w:lang w:val="en-US"/>
        </w:rPr>
        <w:t>The role of red and blue light in optimizing the healing of watermelon grafted seedlings in a vertical farm</w:t>
      </w:r>
      <w:r>
        <w:rPr>
          <w:rFonts w:cstheme="minorHAnsi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X International Symposium on Light in Horticulture</w:t>
      </w:r>
      <w:r>
        <w:rPr>
          <w:rFonts w:cstheme="minorHAnsi"/>
          <w:szCs w:val="28"/>
          <w:lang w:val="en-US"/>
        </w:rPr>
        <w:t xml:space="preserve">, 19-22 May </w:t>
      </w:r>
      <w:r w:rsidR="002D22F9">
        <w:rPr>
          <w:rFonts w:cstheme="minorHAnsi"/>
          <w:szCs w:val="28"/>
          <w:lang w:val="en-US"/>
        </w:rPr>
        <w:t xml:space="preserve">2024, Seoul, </w:t>
      </w:r>
      <w:proofErr w:type="gramStart"/>
      <w:r w:rsidR="002D22F9">
        <w:rPr>
          <w:rFonts w:cstheme="minorHAnsi"/>
          <w:szCs w:val="28"/>
          <w:lang w:val="en-US"/>
        </w:rPr>
        <w:t>Republic</w:t>
      </w:r>
      <w:proofErr w:type="gramEnd"/>
      <w:r w:rsidR="002D22F9">
        <w:rPr>
          <w:rFonts w:cstheme="minorHAnsi"/>
          <w:szCs w:val="28"/>
          <w:lang w:val="en-US"/>
        </w:rPr>
        <w:t xml:space="preserve"> of Korea</w:t>
      </w:r>
    </w:p>
    <w:p w:rsidR="009D4C41" w:rsidRPr="002D22F9" w:rsidRDefault="009D4C41" w:rsidP="009D4C41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C0B68">
        <w:rPr>
          <w:rFonts w:cstheme="minorHAnsi"/>
          <w:b/>
          <w:szCs w:val="28"/>
        </w:rPr>
        <w:t>Δ</w:t>
      </w:r>
      <w:r w:rsidRPr="00712841">
        <w:rPr>
          <w:rFonts w:cstheme="minorHAnsi"/>
          <w:b/>
          <w:szCs w:val="28"/>
          <w:lang w:val="en-US"/>
        </w:rPr>
        <w:t>1</w:t>
      </w:r>
      <w:r w:rsidR="00AB5D68" w:rsidRPr="00AB5D68">
        <w:rPr>
          <w:rFonts w:cstheme="minorHAnsi"/>
          <w:b/>
          <w:szCs w:val="28"/>
          <w:lang w:val="en-US"/>
        </w:rPr>
        <w:t>5</w:t>
      </w:r>
      <w:r w:rsidRPr="00712841">
        <w:rPr>
          <w:rFonts w:cstheme="minorHAnsi"/>
          <w:b/>
          <w:szCs w:val="28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Bantis</w:t>
      </w:r>
      <w:r w:rsidRPr="00712841">
        <w:rPr>
          <w:rFonts w:cstheme="minorHAnsi"/>
          <w:b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F</w:t>
      </w:r>
      <w:r w:rsidRPr="005E558D">
        <w:rPr>
          <w:rFonts w:cstheme="minorHAnsi"/>
          <w:b/>
          <w:szCs w:val="28"/>
          <w:lang w:val="en-US"/>
        </w:rPr>
        <w:t>,</w:t>
      </w:r>
      <w:r w:rsidRPr="005C0B68">
        <w:rPr>
          <w:rFonts w:cstheme="minorHAnsi"/>
          <w:szCs w:val="28"/>
          <w:lang w:val="en-US"/>
        </w:rPr>
        <w:t xml:space="preserve"> </w:t>
      </w:r>
      <w:proofErr w:type="spellStart"/>
      <w:r w:rsidRPr="002643A8">
        <w:rPr>
          <w:rFonts w:cstheme="minorHAnsi"/>
          <w:szCs w:val="28"/>
          <w:lang w:val="en-US"/>
        </w:rPr>
        <w:t>Koukounaras</w:t>
      </w:r>
      <w:proofErr w:type="spellEnd"/>
      <w:r w:rsidRPr="002643A8">
        <w:rPr>
          <w:rFonts w:cstheme="minorHAnsi"/>
          <w:szCs w:val="28"/>
          <w:lang w:val="en-US"/>
        </w:rPr>
        <w:t xml:space="preserve"> A</w:t>
      </w:r>
      <w:r w:rsidRPr="009D4C41">
        <w:rPr>
          <w:rFonts w:cstheme="minorHAnsi"/>
          <w:szCs w:val="28"/>
          <w:lang w:val="en-US"/>
        </w:rPr>
        <w:t>,</w:t>
      </w:r>
      <w:r>
        <w:rPr>
          <w:rFonts w:cstheme="minorHAnsi"/>
          <w:szCs w:val="28"/>
          <w:lang w:val="en-US"/>
        </w:rPr>
        <w:t xml:space="preserve"> </w:t>
      </w:r>
      <w:proofErr w:type="spellStart"/>
      <w:r w:rsidRPr="002643A8">
        <w:rPr>
          <w:rFonts w:cstheme="minorHAnsi"/>
          <w:szCs w:val="28"/>
          <w:lang w:val="en-US"/>
        </w:rPr>
        <w:t>Dangitsis</w:t>
      </w:r>
      <w:proofErr w:type="spellEnd"/>
      <w:r w:rsidRPr="002643A8">
        <w:rPr>
          <w:rFonts w:cstheme="minorHAnsi"/>
          <w:szCs w:val="28"/>
          <w:lang w:val="en-US"/>
        </w:rPr>
        <w:t xml:space="preserve"> C.</w:t>
      </w:r>
      <w:r w:rsidRPr="00712841">
        <w:rPr>
          <w:rFonts w:cstheme="minorHAnsi"/>
          <w:szCs w:val="28"/>
          <w:lang w:val="en-US"/>
        </w:rPr>
        <w:t xml:space="preserve"> 2024. </w:t>
      </w:r>
      <w:r w:rsidRPr="009D4C41">
        <w:rPr>
          <w:rFonts w:cstheme="minorHAnsi"/>
          <w:lang w:val="en-US"/>
        </w:rPr>
        <w:t>Supplementary LED lighting enhanced the quality of grafted watermelon seedlings during acclimatization in a greenhouse compared to HPS lamps</w:t>
      </w:r>
      <w:r>
        <w:rPr>
          <w:rFonts w:cstheme="minorHAnsi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</w:t>
      </w:r>
      <w:r w:rsidRPr="009D4C41">
        <w:rPr>
          <w:rFonts w:cstheme="minorHAnsi"/>
          <w:szCs w:val="28"/>
          <w:lang w:val="en-US"/>
        </w:rPr>
        <w:t>I International Symposium on Protected Cultivation, Nettings and Screens for Mild Climates</w:t>
      </w:r>
      <w:r>
        <w:rPr>
          <w:rFonts w:cstheme="minorHAnsi"/>
          <w:szCs w:val="28"/>
          <w:lang w:val="en-US"/>
        </w:rPr>
        <w:t xml:space="preserve">, </w:t>
      </w:r>
      <w:r w:rsidRPr="009D4C41">
        <w:rPr>
          <w:rFonts w:cstheme="minorHAnsi"/>
          <w:szCs w:val="28"/>
          <w:lang w:val="en-US"/>
        </w:rPr>
        <w:t>23</w:t>
      </w:r>
      <w:r>
        <w:rPr>
          <w:rFonts w:cstheme="minorHAnsi"/>
          <w:szCs w:val="28"/>
          <w:lang w:val="en-US"/>
        </w:rPr>
        <w:t>-</w:t>
      </w:r>
      <w:r w:rsidRPr="009D4C41">
        <w:rPr>
          <w:rFonts w:cstheme="minorHAnsi"/>
          <w:szCs w:val="28"/>
          <w:lang w:val="en-US"/>
        </w:rPr>
        <w:t>26</w:t>
      </w:r>
      <w:r>
        <w:rPr>
          <w:rFonts w:cstheme="minorHAnsi"/>
          <w:szCs w:val="28"/>
          <w:lang w:val="en-US"/>
        </w:rPr>
        <w:t xml:space="preserve"> </w:t>
      </w:r>
      <w:r w:rsidR="002D22F9">
        <w:rPr>
          <w:rFonts w:cstheme="minorHAnsi"/>
          <w:szCs w:val="28"/>
          <w:lang w:val="en-US"/>
        </w:rPr>
        <w:t>September 2024, Athens, Greece</w:t>
      </w:r>
    </w:p>
    <w:p w:rsidR="001865AD" w:rsidRPr="002D22F9" w:rsidRDefault="001865AD" w:rsidP="001865AD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C0B68">
        <w:rPr>
          <w:rFonts w:cstheme="minorHAnsi"/>
          <w:b/>
          <w:szCs w:val="28"/>
        </w:rPr>
        <w:t>Δ</w:t>
      </w:r>
      <w:r w:rsidRPr="00DC2F21">
        <w:rPr>
          <w:rFonts w:cstheme="minorHAnsi"/>
          <w:b/>
          <w:szCs w:val="28"/>
          <w:lang w:val="en-US"/>
        </w:rPr>
        <w:t>1</w:t>
      </w:r>
      <w:r w:rsidR="00AB5D68" w:rsidRPr="00DC2F21">
        <w:rPr>
          <w:rFonts w:cstheme="minorHAnsi"/>
          <w:b/>
          <w:szCs w:val="28"/>
          <w:lang w:val="en-US"/>
        </w:rPr>
        <w:t>6</w:t>
      </w:r>
      <w:r w:rsidRPr="00DC2F21">
        <w:rPr>
          <w:rFonts w:cstheme="minorHAnsi"/>
          <w:b/>
          <w:szCs w:val="28"/>
          <w:lang w:val="en-US"/>
        </w:rPr>
        <w:t>.</w:t>
      </w:r>
      <w:r w:rsidRPr="00DC2F21">
        <w:rPr>
          <w:rFonts w:cstheme="minorHAnsi"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Bantis</w:t>
      </w:r>
      <w:r w:rsidRPr="00DC2F21">
        <w:rPr>
          <w:rFonts w:cstheme="minorHAnsi"/>
          <w:b/>
          <w:szCs w:val="28"/>
          <w:lang w:val="en-US"/>
        </w:rPr>
        <w:t xml:space="preserve"> </w:t>
      </w:r>
      <w:r w:rsidRPr="005C0B68">
        <w:rPr>
          <w:rFonts w:cstheme="minorHAnsi"/>
          <w:b/>
          <w:szCs w:val="28"/>
          <w:lang w:val="en-US"/>
        </w:rPr>
        <w:t>F</w:t>
      </w:r>
      <w:r w:rsidRPr="00DC2F21">
        <w:rPr>
          <w:rFonts w:cstheme="minorHAnsi"/>
          <w:b/>
          <w:szCs w:val="28"/>
          <w:lang w:val="en-US"/>
        </w:rPr>
        <w:t>,</w:t>
      </w:r>
      <w:r w:rsidRPr="00DC2F21">
        <w:rPr>
          <w:rFonts w:cstheme="minorHAnsi"/>
          <w:szCs w:val="28"/>
          <w:lang w:val="en-US"/>
        </w:rPr>
        <w:t xml:space="preserve"> </w:t>
      </w:r>
      <w:proofErr w:type="spellStart"/>
      <w:r w:rsidRPr="001865AD">
        <w:rPr>
          <w:rFonts w:cstheme="minorHAnsi"/>
          <w:szCs w:val="28"/>
          <w:lang w:val="en-US"/>
        </w:rPr>
        <w:t>Chatziapostolou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D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Tsantakis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I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Mavrikou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A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Spiliopoulos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A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Stavropoulou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G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Iliopoulou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E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Piperidou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A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Koulopoulos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A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1865AD">
        <w:rPr>
          <w:rFonts w:cstheme="minorHAnsi"/>
          <w:szCs w:val="28"/>
          <w:lang w:val="en-US"/>
        </w:rPr>
        <w:t>Zervoudakis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>
        <w:rPr>
          <w:rFonts w:cstheme="minorHAnsi"/>
          <w:szCs w:val="28"/>
          <w:lang w:val="en-US"/>
        </w:rPr>
        <w:t>G</w:t>
      </w:r>
      <w:r w:rsidRPr="00DC2F21">
        <w:rPr>
          <w:rFonts w:cstheme="minorHAnsi"/>
          <w:szCs w:val="28"/>
          <w:lang w:val="en-US"/>
        </w:rPr>
        <w:t xml:space="preserve">, </w:t>
      </w:r>
      <w:proofErr w:type="spellStart"/>
      <w:r w:rsidRPr="002643A8">
        <w:rPr>
          <w:rFonts w:cstheme="minorHAnsi"/>
          <w:szCs w:val="28"/>
          <w:lang w:val="en-US"/>
        </w:rPr>
        <w:t>Koukounaras</w:t>
      </w:r>
      <w:proofErr w:type="spellEnd"/>
      <w:r w:rsidRPr="00DC2F21">
        <w:rPr>
          <w:rFonts w:cstheme="minorHAnsi"/>
          <w:szCs w:val="28"/>
          <w:lang w:val="en-US"/>
        </w:rPr>
        <w:t xml:space="preserve"> </w:t>
      </w:r>
      <w:r w:rsidRPr="002643A8">
        <w:rPr>
          <w:rFonts w:cstheme="minorHAnsi"/>
          <w:szCs w:val="28"/>
          <w:lang w:val="en-US"/>
        </w:rPr>
        <w:t>A</w:t>
      </w:r>
      <w:r w:rsidRPr="00DC2F21">
        <w:rPr>
          <w:rFonts w:cstheme="minorHAnsi"/>
          <w:szCs w:val="28"/>
          <w:lang w:val="en-US"/>
        </w:rPr>
        <w:t xml:space="preserve">. 2024. </w:t>
      </w:r>
      <w:r w:rsidRPr="001865AD">
        <w:rPr>
          <w:rFonts w:cstheme="minorHAnsi"/>
          <w:lang w:val="en-US"/>
        </w:rPr>
        <w:t xml:space="preserve">NFT and </w:t>
      </w:r>
      <w:proofErr w:type="spellStart"/>
      <w:r w:rsidRPr="001865AD">
        <w:rPr>
          <w:rFonts w:cstheme="minorHAnsi"/>
          <w:lang w:val="en-US"/>
        </w:rPr>
        <w:t>aeroponic</w:t>
      </w:r>
      <w:proofErr w:type="spellEnd"/>
      <w:r w:rsidRPr="001865AD">
        <w:rPr>
          <w:rFonts w:cstheme="minorHAnsi"/>
          <w:lang w:val="en-US"/>
        </w:rPr>
        <w:t xml:space="preserve"> systems variably affected the development of Romaine lettuce grown at different root-zone temperatures</w:t>
      </w:r>
      <w:r>
        <w:rPr>
          <w:rFonts w:cstheme="minorHAnsi"/>
          <w:lang w:val="en-US"/>
        </w:rPr>
        <w:t>.</w:t>
      </w:r>
      <w:r w:rsidRPr="00712841">
        <w:rPr>
          <w:rFonts w:cstheme="minorHAnsi"/>
          <w:szCs w:val="28"/>
          <w:lang w:val="en-US"/>
        </w:rPr>
        <w:t xml:space="preserve"> </w:t>
      </w:r>
      <w:r w:rsidRPr="009D4C41">
        <w:rPr>
          <w:rFonts w:cstheme="minorHAnsi"/>
          <w:szCs w:val="28"/>
          <w:lang w:val="en-US"/>
        </w:rPr>
        <w:t>I International Symposium on Protected Cultivation, Nettings and Screens for Mild Climates</w:t>
      </w:r>
      <w:r>
        <w:rPr>
          <w:rFonts w:cstheme="minorHAnsi"/>
          <w:szCs w:val="28"/>
          <w:lang w:val="en-US"/>
        </w:rPr>
        <w:t xml:space="preserve">, </w:t>
      </w:r>
      <w:r w:rsidRPr="009D4C41">
        <w:rPr>
          <w:rFonts w:cstheme="minorHAnsi"/>
          <w:szCs w:val="28"/>
          <w:lang w:val="en-US"/>
        </w:rPr>
        <w:t>23</w:t>
      </w:r>
      <w:r>
        <w:rPr>
          <w:rFonts w:cstheme="minorHAnsi"/>
          <w:szCs w:val="28"/>
          <w:lang w:val="en-US"/>
        </w:rPr>
        <w:t>-</w:t>
      </w:r>
      <w:r w:rsidRPr="009D4C41">
        <w:rPr>
          <w:rFonts w:cstheme="minorHAnsi"/>
          <w:szCs w:val="28"/>
          <w:lang w:val="en-US"/>
        </w:rPr>
        <w:t>26</w:t>
      </w:r>
      <w:r>
        <w:rPr>
          <w:rFonts w:cstheme="minorHAnsi"/>
          <w:szCs w:val="28"/>
          <w:lang w:val="en-US"/>
        </w:rPr>
        <w:t xml:space="preserve"> </w:t>
      </w:r>
      <w:r w:rsidR="002D22F9">
        <w:rPr>
          <w:rFonts w:cstheme="minorHAnsi"/>
          <w:szCs w:val="28"/>
          <w:lang w:val="en-US"/>
        </w:rPr>
        <w:t>September 2024, Athens, Greece</w:t>
      </w:r>
    </w:p>
    <w:p w:rsidR="001865AD" w:rsidRPr="00DC2F21" w:rsidRDefault="001865AD" w:rsidP="001865AD">
      <w:pPr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  <w:r w:rsidRPr="005C0B68">
        <w:rPr>
          <w:rFonts w:cstheme="minorHAnsi"/>
          <w:b/>
          <w:szCs w:val="28"/>
        </w:rPr>
        <w:t>Δ</w:t>
      </w:r>
      <w:r w:rsidRPr="001865AD">
        <w:rPr>
          <w:rFonts w:cstheme="minorHAnsi"/>
          <w:b/>
          <w:szCs w:val="28"/>
          <w:lang w:val="de-DE"/>
        </w:rPr>
        <w:t>1</w:t>
      </w:r>
      <w:r w:rsidR="00AB5D68" w:rsidRPr="00AB5D68">
        <w:rPr>
          <w:rFonts w:cstheme="minorHAnsi"/>
          <w:b/>
          <w:szCs w:val="28"/>
          <w:lang w:val="de-DE"/>
        </w:rPr>
        <w:t>7</w:t>
      </w:r>
      <w:r w:rsidRPr="001865AD">
        <w:rPr>
          <w:rFonts w:cstheme="minorHAnsi"/>
          <w:b/>
          <w:szCs w:val="28"/>
          <w:lang w:val="de-DE"/>
        </w:rPr>
        <w:t>.</w:t>
      </w:r>
      <w:r w:rsidRPr="001865AD">
        <w:rPr>
          <w:rFonts w:cstheme="minorHAnsi"/>
          <w:szCs w:val="28"/>
          <w:lang w:val="de-DE"/>
        </w:rPr>
        <w:t xml:space="preserve"> </w:t>
      </w:r>
      <w:proofErr w:type="spellStart"/>
      <w:r w:rsidRPr="001865AD">
        <w:rPr>
          <w:rFonts w:cstheme="minorHAnsi"/>
          <w:szCs w:val="28"/>
          <w:lang w:val="de-DE"/>
        </w:rPr>
        <w:t>Papoui</w:t>
      </w:r>
      <w:proofErr w:type="spellEnd"/>
      <w:r w:rsidRPr="001865AD">
        <w:rPr>
          <w:rFonts w:cstheme="minorHAnsi"/>
          <w:szCs w:val="28"/>
          <w:lang w:val="de-DE"/>
        </w:rPr>
        <w:t xml:space="preserve"> E, </w:t>
      </w:r>
      <w:proofErr w:type="spellStart"/>
      <w:r w:rsidRPr="001865AD">
        <w:rPr>
          <w:rFonts w:cstheme="minorHAnsi"/>
          <w:szCs w:val="28"/>
          <w:lang w:val="de-DE"/>
        </w:rPr>
        <w:t>Gkotzamani</w:t>
      </w:r>
      <w:proofErr w:type="spellEnd"/>
      <w:r w:rsidRPr="001865AD">
        <w:rPr>
          <w:rFonts w:cstheme="minorHAnsi"/>
          <w:szCs w:val="28"/>
          <w:lang w:val="de-DE"/>
        </w:rPr>
        <w:t xml:space="preserve"> A, </w:t>
      </w:r>
      <w:r w:rsidRPr="001865AD">
        <w:rPr>
          <w:rFonts w:cstheme="minorHAnsi"/>
          <w:b/>
          <w:szCs w:val="28"/>
          <w:lang w:val="de-DE"/>
        </w:rPr>
        <w:t>Bantis F,</w:t>
      </w:r>
      <w:r w:rsidRPr="001865AD">
        <w:rPr>
          <w:rFonts w:cstheme="minorHAnsi"/>
          <w:szCs w:val="28"/>
          <w:lang w:val="de-DE"/>
        </w:rPr>
        <w:t xml:space="preserve"> </w:t>
      </w:r>
      <w:proofErr w:type="spellStart"/>
      <w:r w:rsidRPr="001865AD">
        <w:rPr>
          <w:rFonts w:cstheme="minorHAnsi"/>
          <w:szCs w:val="28"/>
          <w:lang w:val="de-DE"/>
        </w:rPr>
        <w:t>Koukounaras</w:t>
      </w:r>
      <w:proofErr w:type="spellEnd"/>
      <w:r w:rsidRPr="001865AD">
        <w:rPr>
          <w:rFonts w:cstheme="minorHAnsi"/>
          <w:szCs w:val="28"/>
          <w:lang w:val="de-DE"/>
        </w:rPr>
        <w:t xml:space="preserve"> A. 2024. </w:t>
      </w:r>
      <w:r>
        <w:rPr>
          <w:rFonts w:cstheme="minorHAnsi"/>
          <w:lang w:val="en-US"/>
        </w:rPr>
        <w:t>Irrigation levels affecting yield and quality of greenhouse small tomatoes.</w:t>
      </w:r>
      <w:r w:rsidRPr="00712841">
        <w:rPr>
          <w:rFonts w:cstheme="minorHAnsi"/>
          <w:szCs w:val="28"/>
          <w:lang w:val="en-US"/>
        </w:rPr>
        <w:t xml:space="preserve"> </w:t>
      </w:r>
      <w:proofErr w:type="gramStart"/>
      <w:r w:rsidRPr="009D4C41">
        <w:rPr>
          <w:rFonts w:cstheme="minorHAnsi"/>
          <w:szCs w:val="28"/>
          <w:lang w:val="en-US"/>
        </w:rPr>
        <w:t>I International Symposium on Protected Cultivation, Nettings and Screens for Mild Climates</w:t>
      </w:r>
      <w:r>
        <w:rPr>
          <w:rFonts w:cstheme="minorHAnsi"/>
          <w:szCs w:val="28"/>
          <w:lang w:val="en-US"/>
        </w:rPr>
        <w:t xml:space="preserve">, </w:t>
      </w:r>
      <w:r w:rsidRPr="009D4C41">
        <w:rPr>
          <w:rFonts w:cstheme="minorHAnsi"/>
          <w:szCs w:val="28"/>
          <w:lang w:val="en-US"/>
        </w:rPr>
        <w:t>23</w:t>
      </w:r>
      <w:r>
        <w:rPr>
          <w:rFonts w:cstheme="minorHAnsi"/>
          <w:szCs w:val="28"/>
          <w:lang w:val="en-US"/>
        </w:rPr>
        <w:t>-</w:t>
      </w:r>
      <w:r w:rsidRPr="009D4C41">
        <w:rPr>
          <w:rFonts w:cstheme="minorHAnsi"/>
          <w:szCs w:val="28"/>
          <w:lang w:val="en-US"/>
        </w:rPr>
        <w:t>26</w:t>
      </w:r>
      <w:r>
        <w:rPr>
          <w:rFonts w:cstheme="minorHAnsi"/>
          <w:szCs w:val="28"/>
          <w:lang w:val="en-US"/>
        </w:rPr>
        <w:t xml:space="preserve"> September 2024, Athens, Greece.</w:t>
      </w:r>
      <w:proofErr w:type="gramEnd"/>
    </w:p>
    <w:p w:rsidR="00712841" w:rsidRPr="00DC2F21" w:rsidRDefault="00712841" w:rsidP="008B1B70">
      <w:pPr>
        <w:spacing w:line="276" w:lineRule="auto"/>
        <w:rPr>
          <w:rFonts w:cstheme="minorHAnsi"/>
          <w:lang w:val="en-US"/>
        </w:rPr>
      </w:pPr>
    </w:p>
    <w:p w:rsidR="00BC38C2" w:rsidRPr="00DC2F21" w:rsidRDefault="00BC38C2" w:rsidP="008B1B70">
      <w:pPr>
        <w:spacing w:line="276" w:lineRule="auto"/>
        <w:rPr>
          <w:rFonts w:cstheme="minorHAnsi"/>
          <w:lang w:val="en-US"/>
        </w:rPr>
      </w:pPr>
    </w:p>
    <w:p w:rsidR="00A82590" w:rsidRPr="00585A3A" w:rsidRDefault="00A82590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1" w:name="_Toc140217073"/>
      <w:r w:rsidRPr="003F3687">
        <w:rPr>
          <w:rFonts w:asciiTheme="minorHAnsi" w:hAnsiTheme="minorHAnsi" w:cstheme="minorHAnsi"/>
          <w:color w:val="auto"/>
        </w:rPr>
        <w:t>ΑΝΑΚΟΙΝΩΣΕΙΣ</w:t>
      </w:r>
      <w:r w:rsidRPr="00585A3A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ΣΕ</w:t>
      </w:r>
      <w:r w:rsidRPr="00585A3A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ΕΘΝΙΚΑ</w:t>
      </w:r>
      <w:r w:rsidRPr="00585A3A">
        <w:rPr>
          <w:rFonts w:asciiTheme="minorHAnsi" w:hAnsiTheme="minorHAnsi" w:cstheme="minorHAnsi"/>
          <w:color w:val="auto"/>
        </w:rPr>
        <w:t xml:space="preserve"> </w:t>
      </w:r>
      <w:r w:rsidRPr="003F3687">
        <w:rPr>
          <w:rFonts w:asciiTheme="minorHAnsi" w:hAnsiTheme="minorHAnsi" w:cstheme="minorHAnsi"/>
          <w:color w:val="auto"/>
        </w:rPr>
        <w:t>ΣΥΝΕΔΡΙΑ</w:t>
      </w:r>
      <w:bookmarkEnd w:id="21"/>
    </w:p>
    <w:p w:rsidR="005522AE" w:rsidRDefault="005A1C67" w:rsidP="005522AE">
      <w:pPr>
        <w:spacing w:line="276" w:lineRule="auto"/>
        <w:ind w:left="284" w:hanging="284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Ε</w:t>
      </w:r>
      <w:r w:rsidR="008B1B70" w:rsidRPr="00585A3A">
        <w:rPr>
          <w:rFonts w:cstheme="minorHAnsi"/>
          <w:b/>
          <w:szCs w:val="28"/>
        </w:rPr>
        <w:t xml:space="preserve">1. </w:t>
      </w:r>
      <w:r w:rsidR="00BF17EB" w:rsidRPr="000D489E">
        <w:rPr>
          <w:rFonts w:cstheme="minorHAnsi"/>
          <w:b/>
          <w:szCs w:val="28"/>
        </w:rPr>
        <w:t>Μπαντής</w:t>
      </w:r>
      <w:r w:rsidR="00BF17EB" w:rsidRPr="00585A3A">
        <w:rPr>
          <w:rFonts w:cstheme="minorHAnsi"/>
          <w:b/>
          <w:szCs w:val="28"/>
        </w:rPr>
        <w:t xml:space="preserve"> </w:t>
      </w:r>
      <w:r w:rsidR="00BF17EB" w:rsidRPr="000D489E">
        <w:rPr>
          <w:rFonts w:cstheme="minorHAnsi"/>
          <w:b/>
          <w:szCs w:val="28"/>
        </w:rPr>
        <w:t>Φ</w:t>
      </w:r>
      <w:r w:rsidR="00BF17EB" w:rsidRPr="00585A3A">
        <w:rPr>
          <w:rFonts w:cstheme="minorHAnsi"/>
          <w:szCs w:val="28"/>
        </w:rPr>
        <w:t xml:space="preserve">, </w:t>
      </w:r>
      <w:proofErr w:type="spellStart"/>
      <w:r w:rsidR="00BF17EB" w:rsidRPr="000D489E">
        <w:rPr>
          <w:rFonts w:cstheme="minorHAnsi"/>
          <w:szCs w:val="28"/>
        </w:rPr>
        <w:t>Ραδόγλου</w:t>
      </w:r>
      <w:proofErr w:type="spellEnd"/>
      <w:r w:rsidR="00BF17EB" w:rsidRPr="00585A3A">
        <w:rPr>
          <w:rFonts w:cstheme="minorHAnsi"/>
          <w:szCs w:val="28"/>
        </w:rPr>
        <w:t xml:space="preserve"> </w:t>
      </w:r>
      <w:r w:rsidR="00BF17EB" w:rsidRPr="000D489E">
        <w:rPr>
          <w:rFonts w:cstheme="minorHAnsi"/>
          <w:szCs w:val="28"/>
        </w:rPr>
        <w:t>Κ</w:t>
      </w:r>
      <w:r w:rsidR="00BF17EB" w:rsidRPr="00585A3A">
        <w:rPr>
          <w:rFonts w:cstheme="minorHAnsi"/>
          <w:szCs w:val="28"/>
        </w:rPr>
        <w:t xml:space="preserve">, </w:t>
      </w:r>
      <w:proofErr w:type="spellStart"/>
      <w:r w:rsidR="00BF17EB" w:rsidRPr="000D489E">
        <w:rPr>
          <w:rFonts w:cstheme="minorHAnsi"/>
          <w:szCs w:val="28"/>
        </w:rPr>
        <w:t>Καραμανώλη</w:t>
      </w:r>
      <w:proofErr w:type="spellEnd"/>
      <w:r w:rsidR="00BF17EB" w:rsidRPr="00585A3A">
        <w:rPr>
          <w:rFonts w:cstheme="minorHAnsi"/>
          <w:szCs w:val="28"/>
        </w:rPr>
        <w:t xml:space="preserve"> </w:t>
      </w:r>
      <w:r w:rsidR="00BF17EB" w:rsidRPr="000D489E">
        <w:rPr>
          <w:rFonts w:cstheme="minorHAnsi"/>
          <w:szCs w:val="28"/>
        </w:rPr>
        <w:t>Α</w:t>
      </w:r>
      <w:r w:rsidR="00BF17EB" w:rsidRPr="00585A3A">
        <w:rPr>
          <w:rFonts w:cstheme="minorHAnsi"/>
          <w:szCs w:val="28"/>
        </w:rPr>
        <w:t xml:space="preserve">, </w:t>
      </w:r>
      <w:proofErr w:type="spellStart"/>
      <w:r w:rsidR="00BF17EB" w:rsidRPr="000D489E">
        <w:rPr>
          <w:rFonts w:cstheme="minorHAnsi"/>
          <w:szCs w:val="28"/>
        </w:rPr>
        <w:t>Κωνσταντινίδου</w:t>
      </w:r>
      <w:proofErr w:type="spellEnd"/>
      <w:r w:rsidR="00BF17EB" w:rsidRPr="00585A3A">
        <w:rPr>
          <w:rFonts w:cstheme="minorHAnsi"/>
          <w:szCs w:val="28"/>
        </w:rPr>
        <w:t xml:space="preserve"> </w:t>
      </w:r>
      <w:r w:rsidR="00BF17EB" w:rsidRPr="000D489E">
        <w:rPr>
          <w:rFonts w:cstheme="minorHAnsi"/>
          <w:szCs w:val="28"/>
        </w:rPr>
        <w:t>Ε</w:t>
      </w:r>
      <w:r w:rsidR="00BF17EB" w:rsidRPr="00585A3A">
        <w:rPr>
          <w:rFonts w:cstheme="minorHAnsi"/>
          <w:szCs w:val="28"/>
        </w:rPr>
        <w:t>-</w:t>
      </w:r>
      <w:r w:rsidR="00BF17EB" w:rsidRPr="000D489E">
        <w:rPr>
          <w:rFonts w:cstheme="minorHAnsi"/>
          <w:szCs w:val="28"/>
        </w:rPr>
        <w:t>Ι</w:t>
      </w:r>
      <w:r w:rsidR="00BF17EB" w:rsidRPr="00585A3A">
        <w:rPr>
          <w:rFonts w:cstheme="minorHAnsi"/>
          <w:szCs w:val="28"/>
        </w:rPr>
        <w:t xml:space="preserve"> </w:t>
      </w:r>
      <w:r w:rsidR="00BF17EB" w:rsidRPr="000D489E">
        <w:rPr>
          <w:rFonts w:cstheme="minorHAnsi"/>
          <w:szCs w:val="28"/>
        </w:rPr>
        <w:t>Α</w:t>
      </w:r>
      <w:r w:rsidR="00BF17EB" w:rsidRPr="00585A3A">
        <w:rPr>
          <w:rFonts w:cstheme="minorHAnsi"/>
          <w:szCs w:val="28"/>
        </w:rPr>
        <w:t xml:space="preserve">. 2015. </w:t>
      </w:r>
      <w:r w:rsidR="00BF17EB" w:rsidRPr="000D489E">
        <w:rPr>
          <w:rFonts w:cstheme="minorHAnsi"/>
          <w:bCs/>
        </w:rPr>
        <w:t xml:space="preserve">Επίδραση </w:t>
      </w:r>
      <w:r w:rsidR="00BF17EB" w:rsidRPr="00A15B71">
        <w:rPr>
          <w:rFonts w:cstheme="minorHAnsi"/>
          <w:bCs/>
        </w:rPr>
        <w:t xml:space="preserve">τεχνητού φωτισμού διόδων εκπομπής φωτεινής ακτινοβολίας στην ανάπτυξη σποροφύτων ροδιάς. </w:t>
      </w:r>
      <w:r w:rsidR="008372D6" w:rsidRPr="00A15B71">
        <w:rPr>
          <w:rFonts w:cstheme="minorHAnsi"/>
          <w:bCs/>
        </w:rPr>
        <w:t xml:space="preserve">Βιβλίο περιλήψεων του </w:t>
      </w:r>
      <w:r w:rsidR="00BF17EB" w:rsidRPr="00A15B71">
        <w:rPr>
          <w:rFonts w:cstheme="minorHAnsi"/>
        </w:rPr>
        <w:t>14</w:t>
      </w:r>
      <w:r w:rsidR="00BF17EB" w:rsidRPr="00A15B71">
        <w:rPr>
          <w:rFonts w:cstheme="minorHAnsi"/>
          <w:vertAlign w:val="superscript"/>
        </w:rPr>
        <w:t>ο</w:t>
      </w:r>
      <w:r w:rsidR="00E07924">
        <w:rPr>
          <w:rFonts w:cstheme="minorHAnsi"/>
          <w:vertAlign w:val="superscript"/>
        </w:rPr>
        <w:t>υ</w:t>
      </w:r>
      <w:r w:rsidR="00BF17EB" w:rsidRPr="00A15B71">
        <w:rPr>
          <w:rFonts w:cstheme="minorHAnsi"/>
        </w:rPr>
        <w:t xml:space="preserve"> Πανελλήνιο</w:t>
      </w:r>
      <w:r w:rsidR="000306B5">
        <w:rPr>
          <w:rFonts w:cstheme="minorHAnsi"/>
        </w:rPr>
        <w:t>υ</w:t>
      </w:r>
      <w:r w:rsidR="00BF17EB" w:rsidRPr="00A15B71">
        <w:rPr>
          <w:rFonts w:cstheme="minorHAnsi"/>
        </w:rPr>
        <w:t xml:space="preserve"> </w:t>
      </w:r>
      <w:r w:rsidR="000306B5">
        <w:rPr>
          <w:rFonts w:cstheme="minorHAnsi"/>
        </w:rPr>
        <w:t>Συνεδρίου</w:t>
      </w:r>
      <w:r w:rsidR="00BF17EB" w:rsidRPr="00A15B71">
        <w:rPr>
          <w:rFonts w:cstheme="minorHAnsi"/>
        </w:rPr>
        <w:t xml:space="preserve"> της Ελληνικής Βοτανικής </w:t>
      </w:r>
      <w:r w:rsidR="008372D6" w:rsidRPr="00A15B71">
        <w:rPr>
          <w:rFonts w:cstheme="minorHAnsi"/>
        </w:rPr>
        <w:t xml:space="preserve">Εταιρείας, </w:t>
      </w:r>
      <w:r w:rsidR="008372D6" w:rsidRPr="00A15B71">
        <w:rPr>
          <w:rFonts w:cstheme="minorHAnsi"/>
          <w:color w:val="000000"/>
        </w:rPr>
        <w:t>Επιμέλεια έκδοσης</w:t>
      </w:r>
      <w:r w:rsidR="008372D6" w:rsidRPr="00A15B71">
        <w:rPr>
          <w:rFonts w:cstheme="minorHAnsi"/>
        </w:rPr>
        <w:t xml:space="preserve"> Δημόπουλος</w:t>
      </w:r>
      <w:r w:rsidR="008643D3" w:rsidRPr="008643D3">
        <w:rPr>
          <w:rFonts w:cstheme="minorHAnsi"/>
        </w:rPr>
        <w:t xml:space="preserve"> </w:t>
      </w:r>
      <w:r w:rsidR="008643D3" w:rsidRPr="00A15B71">
        <w:rPr>
          <w:rFonts w:cstheme="minorHAnsi"/>
        </w:rPr>
        <w:t>Π.</w:t>
      </w:r>
      <w:r w:rsidR="008372D6" w:rsidRPr="00A15B71">
        <w:rPr>
          <w:rFonts w:cstheme="minorHAnsi"/>
        </w:rPr>
        <w:t>,</w:t>
      </w:r>
      <w:r w:rsidR="008643D3" w:rsidRPr="008643D3">
        <w:rPr>
          <w:rFonts w:cstheme="minorHAnsi"/>
        </w:rPr>
        <w:t xml:space="preserve"> </w:t>
      </w:r>
      <w:proofErr w:type="spellStart"/>
      <w:r w:rsidR="008372D6" w:rsidRPr="00A15B71">
        <w:rPr>
          <w:rFonts w:cstheme="minorHAnsi"/>
        </w:rPr>
        <w:t>Καλλιμάνης</w:t>
      </w:r>
      <w:proofErr w:type="spellEnd"/>
      <w:r w:rsidR="008643D3" w:rsidRPr="008643D3">
        <w:rPr>
          <w:rFonts w:cstheme="minorHAnsi"/>
        </w:rPr>
        <w:t xml:space="preserve"> </w:t>
      </w:r>
      <w:r w:rsidR="008643D3">
        <w:rPr>
          <w:rFonts w:cstheme="minorHAnsi"/>
        </w:rPr>
        <w:t>Α</w:t>
      </w:r>
      <w:r w:rsidR="008643D3" w:rsidRPr="008643D3">
        <w:rPr>
          <w:rFonts w:cstheme="minorHAnsi"/>
        </w:rPr>
        <w:t>.</w:t>
      </w:r>
      <w:r w:rsidR="008372D6" w:rsidRPr="00A15B71">
        <w:rPr>
          <w:rFonts w:cstheme="minorHAnsi"/>
        </w:rPr>
        <w:t xml:space="preserve">, </w:t>
      </w:r>
      <w:proofErr w:type="spellStart"/>
      <w:r w:rsidR="008372D6" w:rsidRPr="00A15B71">
        <w:rPr>
          <w:rFonts w:cstheme="minorHAnsi"/>
        </w:rPr>
        <w:t>Πανίτσα</w:t>
      </w:r>
      <w:proofErr w:type="spellEnd"/>
      <w:r w:rsidR="008643D3" w:rsidRPr="008643D3">
        <w:rPr>
          <w:rFonts w:cstheme="minorHAnsi"/>
        </w:rPr>
        <w:t xml:space="preserve"> </w:t>
      </w:r>
      <w:r w:rsidR="008643D3">
        <w:rPr>
          <w:rFonts w:cstheme="minorHAnsi"/>
        </w:rPr>
        <w:t>Μ</w:t>
      </w:r>
      <w:r w:rsidR="008643D3" w:rsidRPr="008643D3">
        <w:rPr>
          <w:rFonts w:cstheme="minorHAnsi"/>
        </w:rPr>
        <w:t>.</w:t>
      </w:r>
      <w:r w:rsidR="008372D6" w:rsidRPr="00A15B71">
        <w:rPr>
          <w:rFonts w:cstheme="minorHAnsi"/>
        </w:rPr>
        <w:t>, 8-11 Οκτωβρίου</w:t>
      </w:r>
      <w:r w:rsidR="006A7EF0">
        <w:rPr>
          <w:rFonts w:cstheme="minorHAnsi"/>
        </w:rPr>
        <w:t xml:space="preserve"> 2015</w:t>
      </w:r>
      <w:r w:rsidR="008372D6" w:rsidRPr="00A15B71">
        <w:rPr>
          <w:rFonts w:cstheme="minorHAnsi"/>
        </w:rPr>
        <w:t xml:space="preserve">, </w:t>
      </w:r>
      <w:r w:rsidR="00AD3D68" w:rsidRPr="00A15B71">
        <w:rPr>
          <w:rFonts w:cstheme="minorHAnsi"/>
        </w:rPr>
        <w:t xml:space="preserve">Πάτρα, </w:t>
      </w:r>
      <w:r w:rsidR="008372D6" w:rsidRPr="00A15B71">
        <w:rPr>
          <w:rFonts w:cstheme="minorHAnsi"/>
        </w:rPr>
        <w:t>Ελληνική</w:t>
      </w:r>
      <w:r w:rsidR="005522AE">
        <w:rPr>
          <w:rFonts w:cstheme="minorHAnsi"/>
        </w:rPr>
        <w:t xml:space="preserve"> Βοτανική Εταιρεία, σελ. 54-55</w:t>
      </w:r>
      <w:r w:rsidR="005522AE">
        <w:rPr>
          <w:rFonts w:cstheme="minorHAnsi"/>
          <w:szCs w:val="28"/>
        </w:rPr>
        <w:t xml:space="preserve"> </w:t>
      </w:r>
    </w:p>
    <w:p w:rsidR="005106A0" w:rsidRPr="000D489E" w:rsidRDefault="005A1C67" w:rsidP="005522AE">
      <w:pPr>
        <w:spacing w:line="276" w:lineRule="auto"/>
        <w:ind w:left="284" w:hanging="284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Ε2</w:t>
      </w:r>
      <w:r w:rsidR="008B1B70" w:rsidRPr="00BF7DB0">
        <w:rPr>
          <w:rFonts w:cstheme="minorHAnsi"/>
          <w:b/>
          <w:szCs w:val="28"/>
        </w:rPr>
        <w:t xml:space="preserve">. </w:t>
      </w:r>
      <w:r w:rsidR="005106A0" w:rsidRPr="00BF7DB0">
        <w:rPr>
          <w:rFonts w:cstheme="minorHAnsi"/>
          <w:b/>
          <w:szCs w:val="28"/>
        </w:rPr>
        <w:t>Μπαντής Φ</w:t>
      </w:r>
      <w:r w:rsidR="005106A0" w:rsidRPr="00BF7DB0">
        <w:rPr>
          <w:rFonts w:cstheme="minorHAnsi"/>
          <w:szCs w:val="28"/>
        </w:rPr>
        <w:t xml:space="preserve">, Κουκουνάρας Α, </w:t>
      </w:r>
      <w:proofErr w:type="spellStart"/>
      <w:r w:rsidR="005106A0" w:rsidRPr="00BF7DB0">
        <w:rPr>
          <w:rFonts w:cstheme="minorHAnsi"/>
          <w:szCs w:val="28"/>
        </w:rPr>
        <w:t>Σιώμος</w:t>
      </w:r>
      <w:proofErr w:type="spellEnd"/>
      <w:r w:rsidR="005106A0" w:rsidRPr="00BF7DB0">
        <w:rPr>
          <w:rFonts w:cstheme="minorHAnsi"/>
          <w:szCs w:val="28"/>
        </w:rPr>
        <w:t xml:space="preserve"> ΑΣ, </w:t>
      </w:r>
      <w:proofErr w:type="spellStart"/>
      <w:r w:rsidR="005106A0" w:rsidRPr="00BF7DB0">
        <w:rPr>
          <w:rFonts w:cstheme="minorHAnsi"/>
          <w:szCs w:val="28"/>
        </w:rPr>
        <w:t>Φωτέλλη</w:t>
      </w:r>
      <w:proofErr w:type="spellEnd"/>
      <w:r w:rsidR="005106A0" w:rsidRPr="00BF7DB0">
        <w:rPr>
          <w:rFonts w:cstheme="minorHAnsi"/>
          <w:szCs w:val="28"/>
        </w:rPr>
        <w:t xml:space="preserve"> Μ</w:t>
      </w:r>
      <w:r w:rsidR="005106A0" w:rsidRPr="000D489E">
        <w:rPr>
          <w:rFonts w:cstheme="minorHAnsi"/>
          <w:szCs w:val="28"/>
        </w:rPr>
        <w:t xml:space="preserve">, </w:t>
      </w:r>
      <w:proofErr w:type="spellStart"/>
      <w:r w:rsidR="005106A0" w:rsidRPr="000D489E">
        <w:rPr>
          <w:rFonts w:cstheme="minorHAnsi"/>
          <w:szCs w:val="28"/>
        </w:rPr>
        <w:t>Δαγγίτσης</w:t>
      </w:r>
      <w:proofErr w:type="spellEnd"/>
      <w:r w:rsidR="005106A0" w:rsidRPr="000D489E">
        <w:rPr>
          <w:rFonts w:cstheme="minorHAnsi"/>
          <w:szCs w:val="28"/>
        </w:rPr>
        <w:t xml:space="preserve"> Χ, </w:t>
      </w:r>
      <w:proofErr w:type="spellStart"/>
      <w:r w:rsidR="005106A0" w:rsidRPr="000D489E">
        <w:rPr>
          <w:rFonts w:cstheme="minorHAnsi"/>
          <w:szCs w:val="28"/>
        </w:rPr>
        <w:t>Κιντζονίδης</w:t>
      </w:r>
      <w:proofErr w:type="spellEnd"/>
      <w:r w:rsidR="005106A0" w:rsidRPr="000D489E">
        <w:rPr>
          <w:rFonts w:cstheme="minorHAnsi"/>
          <w:szCs w:val="28"/>
        </w:rPr>
        <w:t xml:space="preserve"> Δ, </w:t>
      </w:r>
      <w:proofErr w:type="spellStart"/>
      <w:r w:rsidR="005106A0" w:rsidRPr="000D489E">
        <w:rPr>
          <w:rFonts w:cstheme="minorHAnsi"/>
          <w:szCs w:val="28"/>
        </w:rPr>
        <w:t>Κουφάκης</w:t>
      </w:r>
      <w:proofErr w:type="spellEnd"/>
      <w:r w:rsidR="005106A0" w:rsidRPr="000D489E">
        <w:rPr>
          <w:rFonts w:cstheme="minorHAnsi"/>
          <w:szCs w:val="28"/>
        </w:rPr>
        <w:t xml:space="preserve"> Θ. 2019. Χρήση φωτιστικών </w:t>
      </w:r>
      <w:r w:rsidR="005106A0" w:rsidRPr="000D489E">
        <w:rPr>
          <w:rFonts w:cstheme="minorHAnsi"/>
          <w:szCs w:val="28"/>
          <w:lang w:val="en-US"/>
        </w:rPr>
        <w:t>LED</w:t>
      </w:r>
      <w:r w:rsidR="005106A0" w:rsidRPr="000D489E">
        <w:rPr>
          <w:rFonts w:cstheme="minorHAnsi"/>
          <w:szCs w:val="28"/>
        </w:rPr>
        <w:t xml:space="preserve"> κατά την επούλωση εμβολιασμένων σποροφύτων καρπουζιού. </w:t>
      </w:r>
      <w:r w:rsidR="00C0744B" w:rsidRPr="00A15B71">
        <w:rPr>
          <w:rFonts w:cstheme="minorHAnsi"/>
          <w:bCs/>
        </w:rPr>
        <w:t xml:space="preserve">Βιβλίο περιλήψεων του </w:t>
      </w:r>
      <w:r w:rsidR="00C0744B">
        <w:rPr>
          <w:rFonts w:cstheme="minorHAnsi"/>
          <w:szCs w:val="28"/>
        </w:rPr>
        <w:t>29</w:t>
      </w:r>
      <w:r w:rsidR="00C0744B" w:rsidRPr="00C0744B">
        <w:rPr>
          <w:rFonts w:cstheme="minorHAnsi"/>
          <w:szCs w:val="28"/>
          <w:vertAlign w:val="superscript"/>
        </w:rPr>
        <w:t>ου</w:t>
      </w:r>
      <w:r w:rsidR="00C0744B" w:rsidRPr="000D489E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5106A0" w:rsidRPr="000D489E">
        <w:rPr>
          <w:rFonts w:cstheme="minorHAnsi"/>
          <w:szCs w:val="28"/>
        </w:rPr>
        <w:t>της Ελληνικής Εταιρείας της Επιστήμης των Οπωροκηπευτικών, 15-18 Οκτωβρίου</w:t>
      </w:r>
      <w:r w:rsidR="006A7EF0">
        <w:rPr>
          <w:rFonts w:cstheme="minorHAnsi"/>
          <w:szCs w:val="28"/>
        </w:rPr>
        <w:t xml:space="preserve"> 2019</w:t>
      </w:r>
      <w:r w:rsidR="005106A0" w:rsidRPr="000D489E">
        <w:rPr>
          <w:rFonts w:cstheme="minorHAnsi"/>
          <w:szCs w:val="28"/>
        </w:rPr>
        <w:t>,</w:t>
      </w:r>
      <w:r w:rsidR="00A203D7" w:rsidRPr="000D489E">
        <w:rPr>
          <w:rFonts w:cstheme="minorHAnsi"/>
          <w:szCs w:val="28"/>
        </w:rPr>
        <w:t xml:space="preserve"> </w:t>
      </w:r>
      <w:r w:rsidR="00AD3D68" w:rsidRPr="000D489E">
        <w:rPr>
          <w:rFonts w:cstheme="minorHAnsi"/>
          <w:szCs w:val="28"/>
        </w:rPr>
        <w:t xml:space="preserve">Πάτρα, </w:t>
      </w:r>
      <w:r w:rsidR="00A203D7" w:rsidRPr="000D489E">
        <w:rPr>
          <w:rFonts w:cstheme="minorHAnsi"/>
          <w:szCs w:val="28"/>
        </w:rPr>
        <w:t xml:space="preserve">σελ. </w:t>
      </w:r>
      <w:r w:rsidR="00297FF0" w:rsidRPr="000D489E">
        <w:rPr>
          <w:rFonts w:cstheme="minorHAnsi"/>
          <w:szCs w:val="28"/>
        </w:rPr>
        <w:t>45</w:t>
      </w:r>
      <w:r w:rsidR="005106A0" w:rsidRPr="000D489E">
        <w:rPr>
          <w:rFonts w:cstheme="minorHAnsi"/>
          <w:szCs w:val="28"/>
        </w:rPr>
        <w:t xml:space="preserve"> </w:t>
      </w:r>
    </w:p>
    <w:p w:rsidR="005106A0" w:rsidRPr="000D489E" w:rsidRDefault="005A1C67" w:rsidP="005522AE">
      <w:pPr>
        <w:spacing w:line="276" w:lineRule="auto"/>
        <w:ind w:left="284" w:hanging="284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Ε3</w:t>
      </w:r>
      <w:r w:rsidR="008B1B70" w:rsidRPr="000D489E">
        <w:rPr>
          <w:rFonts w:cstheme="minorHAnsi"/>
          <w:b/>
          <w:szCs w:val="28"/>
        </w:rPr>
        <w:t xml:space="preserve">. </w:t>
      </w:r>
      <w:r w:rsidR="005106A0" w:rsidRPr="000D489E">
        <w:rPr>
          <w:rFonts w:cstheme="minorHAnsi"/>
          <w:b/>
          <w:szCs w:val="28"/>
        </w:rPr>
        <w:t>Μπαντής Φ</w:t>
      </w:r>
      <w:r w:rsidR="005106A0" w:rsidRPr="000D489E">
        <w:rPr>
          <w:rFonts w:cstheme="minorHAnsi"/>
          <w:szCs w:val="28"/>
        </w:rPr>
        <w:t xml:space="preserve">, Κουκουνάρας Α, </w:t>
      </w:r>
      <w:proofErr w:type="spellStart"/>
      <w:r w:rsidR="005106A0" w:rsidRPr="000D489E">
        <w:rPr>
          <w:rFonts w:cstheme="minorHAnsi"/>
          <w:szCs w:val="28"/>
        </w:rPr>
        <w:t>Σιώμος</w:t>
      </w:r>
      <w:proofErr w:type="spellEnd"/>
      <w:r w:rsidR="005106A0" w:rsidRPr="000D489E">
        <w:rPr>
          <w:rFonts w:cstheme="minorHAnsi"/>
          <w:szCs w:val="28"/>
        </w:rPr>
        <w:t xml:space="preserve"> ΑΣ, Μενεξές Γ, </w:t>
      </w:r>
      <w:proofErr w:type="spellStart"/>
      <w:r w:rsidR="005106A0" w:rsidRPr="000D489E">
        <w:rPr>
          <w:rFonts w:cstheme="minorHAnsi"/>
          <w:szCs w:val="28"/>
        </w:rPr>
        <w:t>Μελισσάς</w:t>
      </w:r>
      <w:proofErr w:type="spellEnd"/>
      <w:r w:rsidR="005106A0" w:rsidRPr="000D489E">
        <w:rPr>
          <w:rFonts w:cstheme="minorHAnsi"/>
          <w:szCs w:val="28"/>
        </w:rPr>
        <w:t xml:space="preserve"> Χ, </w:t>
      </w:r>
      <w:proofErr w:type="spellStart"/>
      <w:r w:rsidR="005106A0" w:rsidRPr="000D489E">
        <w:rPr>
          <w:rFonts w:cstheme="minorHAnsi"/>
          <w:szCs w:val="28"/>
        </w:rPr>
        <w:t>Μάινος</w:t>
      </w:r>
      <w:proofErr w:type="spellEnd"/>
      <w:r w:rsidR="005106A0" w:rsidRPr="000D489E">
        <w:rPr>
          <w:rFonts w:cstheme="minorHAnsi"/>
          <w:szCs w:val="28"/>
        </w:rPr>
        <w:t xml:space="preserve"> Δ, </w:t>
      </w:r>
      <w:proofErr w:type="spellStart"/>
      <w:r w:rsidR="005106A0" w:rsidRPr="000D489E">
        <w:rPr>
          <w:rFonts w:cstheme="minorHAnsi"/>
          <w:szCs w:val="28"/>
        </w:rPr>
        <w:t>Δαγγίτσης</w:t>
      </w:r>
      <w:proofErr w:type="spellEnd"/>
      <w:r w:rsidR="005106A0" w:rsidRPr="000D489E">
        <w:rPr>
          <w:rFonts w:cstheme="minorHAnsi"/>
          <w:szCs w:val="28"/>
        </w:rPr>
        <w:t xml:space="preserve"> Χ,  </w:t>
      </w:r>
      <w:proofErr w:type="spellStart"/>
      <w:r w:rsidR="005106A0" w:rsidRPr="000D489E">
        <w:rPr>
          <w:rFonts w:cstheme="minorHAnsi"/>
          <w:szCs w:val="28"/>
        </w:rPr>
        <w:t>Κιντζονίδης</w:t>
      </w:r>
      <w:proofErr w:type="spellEnd"/>
      <w:r w:rsidR="005106A0" w:rsidRPr="000D489E">
        <w:rPr>
          <w:rFonts w:cstheme="minorHAnsi"/>
          <w:szCs w:val="28"/>
        </w:rPr>
        <w:t xml:space="preserve"> Δ, </w:t>
      </w:r>
      <w:proofErr w:type="spellStart"/>
      <w:r w:rsidR="005106A0" w:rsidRPr="000D489E">
        <w:rPr>
          <w:rFonts w:cstheme="minorHAnsi"/>
          <w:szCs w:val="28"/>
        </w:rPr>
        <w:t>Κουφάκης</w:t>
      </w:r>
      <w:proofErr w:type="spellEnd"/>
      <w:r w:rsidR="005106A0" w:rsidRPr="000D489E">
        <w:rPr>
          <w:rFonts w:cstheme="minorHAnsi"/>
          <w:szCs w:val="28"/>
        </w:rPr>
        <w:t xml:space="preserve"> Θ. 2019. Μη καταστροφικές μεθοδολογίες αντικειμενικής αξιολόγησης της ποιότητας εμβολιασμένων σποροφύτων καρπουζιού. </w:t>
      </w:r>
      <w:r w:rsidR="00C0744B" w:rsidRPr="00A15B71">
        <w:rPr>
          <w:rFonts w:cstheme="minorHAnsi"/>
          <w:bCs/>
        </w:rPr>
        <w:t xml:space="preserve">Βιβλίο περιλήψεων του </w:t>
      </w:r>
      <w:r w:rsidR="00AD3D68">
        <w:rPr>
          <w:rFonts w:cstheme="minorHAnsi"/>
          <w:szCs w:val="28"/>
        </w:rPr>
        <w:t>29</w:t>
      </w:r>
      <w:r w:rsidR="00AD3D68" w:rsidRPr="00C0744B">
        <w:rPr>
          <w:rFonts w:cstheme="minorHAnsi"/>
          <w:szCs w:val="28"/>
          <w:vertAlign w:val="superscript"/>
        </w:rPr>
        <w:t>ου</w:t>
      </w:r>
      <w:r w:rsidR="00AD3D68" w:rsidRPr="000D489E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AD3D68" w:rsidRPr="000D489E">
        <w:rPr>
          <w:rFonts w:cstheme="minorHAnsi"/>
          <w:szCs w:val="28"/>
        </w:rPr>
        <w:t>της Ελληνικής Εταιρείας της Επιστήμης των Οπωροκηπευτικών, 15-18 Οκτωβρίου</w:t>
      </w:r>
      <w:r w:rsidR="00AD3D68">
        <w:rPr>
          <w:rFonts w:cstheme="minorHAnsi"/>
          <w:szCs w:val="28"/>
        </w:rPr>
        <w:t xml:space="preserve"> 2019</w:t>
      </w:r>
      <w:r w:rsidR="00AD3D68" w:rsidRPr="000D489E">
        <w:rPr>
          <w:rFonts w:cstheme="minorHAnsi"/>
          <w:szCs w:val="28"/>
        </w:rPr>
        <w:t>, Πάτρα, σελ.</w:t>
      </w:r>
      <w:r w:rsidR="00AD3D68" w:rsidRPr="00AD3D68">
        <w:rPr>
          <w:rFonts w:cstheme="minorHAnsi"/>
          <w:szCs w:val="28"/>
        </w:rPr>
        <w:t xml:space="preserve"> </w:t>
      </w:r>
      <w:r w:rsidR="00297FF0" w:rsidRPr="000D489E">
        <w:rPr>
          <w:rFonts w:cstheme="minorHAnsi"/>
          <w:szCs w:val="28"/>
        </w:rPr>
        <w:t>90</w:t>
      </w:r>
      <w:r w:rsidR="00A203D7" w:rsidRPr="000D489E">
        <w:rPr>
          <w:rFonts w:cstheme="minorHAnsi"/>
          <w:szCs w:val="28"/>
        </w:rPr>
        <w:t xml:space="preserve"> </w:t>
      </w:r>
    </w:p>
    <w:p w:rsidR="005106A0" w:rsidRPr="00774DF0" w:rsidRDefault="005A1C67" w:rsidP="005522AE">
      <w:pPr>
        <w:spacing w:line="276" w:lineRule="auto"/>
        <w:ind w:left="284" w:hanging="284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Ε4</w:t>
      </w:r>
      <w:r w:rsidR="008B1B70" w:rsidRPr="000D489E">
        <w:rPr>
          <w:rFonts w:cstheme="minorHAnsi"/>
          <w:b/>
          <w:szCs w:val="28"/>
        </w:rPr>
        <w:t xml:space="preserve">. </w:t>
      </w:r>
      <w:proofErr w:type="spellStart"/>
      <w:r w:rsidR="005106A0" w:rsidRPr="000D489E">
        <w:rPr>
          <w:rFonts w:cstheme="minorHAnsi"/>
          <w:szCs w:val="28"/>
        </w:rPr>
        <w:t>Ακτσόγλου</w:t>
      </w:r>
      <w:proofErr w:type="spellEnd"/>
      <w:r w:rsidR="005106A0" w:rsidRPr="000D489E">
        <w:rPr>
          <w:rFonts w:cstheme="minorHAnsi"/>
          <w:szCs w:val="28"/>
        </w:rPr>
        <w:t xml:space="preserve"> ΔΧ, </w:t>
      </w:r>
      <w:r w:rsidR="005106A0" w:rsidRPr="000D489E">
        <w:rPr>
          <w:rFonts w:cstheme="minorHAnsi"/>
          <w:b/>
          <w:szCs w:val="28"/>
        </w:rPr>
        <w:t>Μπαντής Φ</w:t>
      </w:r>
      <w:r w:rsidR="005106A0" w:rsidRPr="000D489E">
        <w:rPr>
          <w:rFonts w:cstheme="minorHAnsi"/>
          <w:szCs w:val="28"/>
        </w:rPr>
        <w:t xml:space="preserve">, </w:t>
      </w:r>
      <w:proofErr w:type="spellStart"/>
      <w:r w:rsidR="005106A0" w:rsidRPr="000D489E">
        <w:rPr>
          <w:rFonts w:cstheme="minorHAnsi"/>
          <w:szCs w:val="28"/>
        </w:rPr>
        <w:t>Τσουβαλτζής</w:t>
      </w:r>
      <w:proofErr w:type="spellEnd"/>
      <w:r w:rsidR="005106A0" w:rsidRPr="000D489E">
        <w:rPr>
          <w:rFonts w:cstheme="minorHAnsi"/>
          <w:szCs w:val="28"/>
        </w:rPr>
        <w:t xml:space="preserve"> Π, Κουκουνάρας Α, </w:t>
      </w:r>
      <w:proofErr w:type="spellStart"/>
      <w:r w:rsidR="005106A0" w:rsidRPr="000D489E">
        <w:rPr>
          <w:rFonts w:cstheme="minorHAnsi"/>
          <w:szCs w:val="28"/>
        </w:rPr>
        <w:t>Κουφάκης</w:t>
      </w:r>
      <w:proofErr w:type="spellEnd"/>
      <w:r w:rsidR="005106A0" w:rsidRPr="000D489E">
        <w:rPr>
          <w:rFonts w:cstheme="minorHAnsi"/>
          <w:szCs w:val="28"/>
        </w:rPr>
        <w:t xml:space="preserve"> Θ, </w:t>
      </w:r>
      <w:proofErr w:type="spellStart"/>
      <w:r w:rsidR="005106A0" w:rsidRPr="000D489E">
        <w:rPr>
          <w:rFonts w:cstheme="minorHAnsi"/>
          <w:szCs w:val="28"/>
        </w:rPr>
        <w:t>Σιώμος</w:t>
      </w:r>
      <w:proofErr w:type="spellEnd"/>
      <w:r w:rsidR="005106A0" w:rsidRPr="000D489E">
        <w:rPr>
          <w:rFonts w:cstheme="minorHAnsi"/>
          <w:szCs w:val="28"/>
        </w:rPr>
        <w:t xml:space="preserve"> ΑΣ. 2019. Υδροπονική καλλιέργεια τομάτας στο θερμοκήπιο σε σχέση με το υπόστρωμα καλλιέργειας και το σύστημα διαμόρφωσης των φυτών. </w:t>
      </w:r>
      <w:r w:rsidR="00C0744B" w:rsidRPr="00A15B71">
        <w:rPr>
          <w:rFonts w:cstheme="minorHAnsi"/>
          <w:bCs/>
        </w:rPr>
        <w:t xml:space="preserve">Βιβλίο περιλήψεων του </w:t>
      </w:r>
      <w:r w:rsidR="00AD3D68">
        <w:rPr>
          <w:rFonts w:cstheme="minorHAnsi"/>
          <w:szCs w:val="28"/>
        </w:rPr>
        <w:t>29</w:t>
      </w:r>
      <w:r w:rsidR="00AD3D68" w:rsidRPr="00C0744B">
        <w:rPr>
          <w:rFonts w:cstheme="minorHAnsi"/>
          <w:szCs w:val="28"/>
          <w:vertAlign w:val="superscript"/>
        </w:rPr>
        <w:t>ου</w:t>
      </w:r>
      <w:r w:rsidR="00AD3D68" w:rsidRPr="000D489E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AD3D68" w:rsidRPr="000D489E">
        <w:rPr>
          <w:rFonts w:cstheme="minorHAnsi"/>
          <w:szCs w:val="28"/>
        </w:rPr>
        <w:t>της Ελληνικής Εταιρείας της Επιστήμης των Οπωροκηπευτικών, 15-18 Οκτωβρίου</w:t>
      </w:r>
      <w:r w:rsidR="00AD3D68">
        <w:rPr>
          <w:rFonts w:cstheme="minorHAnsi"/>
          <w:szCs w:val="28"/>
        </w:rPr>
        <w:t xml:space="preserve"> 2019</w:t>
      </w:r>
      <w:r w:rsidR="00AD3D68" w:rsidRPr="000D489E">
        <w:rPr>
          <w:rFonts w:cstheme="minorHAnsi"/>
          <w:szCs w:val="28"/>
        </w:rPr>
        <w:t>, Πάτρα, σελ.</w:t>
      </w:r>
      <w:r w:rsidR="00AD3D68" w:rsidRPr="00AD3D68">
        <w:rPr>
          <w:rFonts w:cstheme="minorHAnsi"/>
          <w:szCs w:val="28"/>
        </w:rPr>
        <w:t xml:space="preserve"> </w:t>
      </w:r>
      <w:r w:rsidR="00297FF0" w:rsidRPr="000D489E">
        <w:rPr>
          <w:rFonts w:cstheme="minorHAnsi"/>
          <w:szCs w:val="28"/>
        </w:rPr>
        <w:t>26</w:t>
      </w:r>
      <w:r w:rsidR="00A203D7" w:rsidRPr="000D489E">
        <w:rPr>
          <w:rFonts w:cstheme="minorHAnsi"/>
          <w:szCs w:val="28"/>
        </w:rPr>
        <w:t xml:space="preserve"> </w:t>
      </w:r>
    </w:p>
    <w:p w:rsidR="00C33C9B" w:rsidRPr="00FB1405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 xml:space="preserve">Ε5. </w:t>
      </w:r>
      <w:proofErr w:type="spellStart"/>
      <w:r w:rsidRPr="00FB1405">
        <w:rPr>
          <w:rFonts w:cstheme="minorHAnsi"/>
          <w:szCs w:val="28"/>
        </w:rPr>
        <w:t>Τσάμπαλλα</w:t>
      </w:r>
      <w:proofErr w:type="spellEnd"/>
      <w:r w:rsidRPr="00FB1405">
        <w:rPr>
          <w:rFonts w:cstheme="minorHAnsi"/>
          <w:szCs w:val="28"/>
        </w:rPr>
        <w:t xml:space="preserve"> Α, </w:t>
      </w:r>
      <w:proofErr w:type="spellStart"/>
      <w:r w:rsidRPr="00FB1405">
        <w:rPr>
          <w:rFonts w:cstheme="minorHAnsi"/>
          <w:szCs w:val="28"/>
        </w:rPr>
        <w:t>Ξανθοπούλου</w:t>
      </w:r>
      <w:proofErr w:type="spellEnd"/>
      <w:r w:rsidRPr="00FB1405">
        <w:rPr>
          <w:rFonts w:cstheme="minorHAnsi"/>
          <w:szCs w:val="28"/>
        </w:rPr>
        <w:t xml:space="preserve"> Α, </w:t>
      </w:r>
      <w:proofErr w:type="spellStart"/>
      <w:r w:rsidRPr="00FB1405">
        <w:rPr>
          <w:rFonts w:cstheme="minorHAnsi"/>
          <w:szCs w:val="28"/>
        </w:rPr>
        <w:t>Σπερδούλη</w:t>
      </w:r>
      <w:proofErr w:type="spellEnd"/>
      <w:r w:rsidRPr="00FB1405">
        <w:rPr>
          <w:rFonts w:cstheme="minorHAnsi"/>
          <w:szCs w:val="28"/>
        </w:rPr>
        <w:t xml:space="preserve"> Η, </w:t>
      </w:r>
      <w:proofErr w:type="spellStart"/>
      <w:r w:rsidRPr="00FB1405">
        <w:rPr>
          <w:rFonts w:cstheme="minorHAnsi"/>
          <w:szCs w:val="28"/>
        </w:rPr>
        <w:t>Τσαλίκη</w:t>
      </w:r>
      <w:proofErr w:type="spellEnd"/>
      <w:r w:rsidRPr="00FB1405">
        <w:rPr>
          <w:rFonts w:cstheme="minorHAnsi"/>
          <w:szCs w:val="28"/>
        </w:rPr>
        <w:t xml:space="preserve"> Ε, </w:t>
      </w:r>
      <w:proofErr w:type="spellStart"/>
      <w:r w:rsidRPr="00FB1405">
        <w:rPr>
          <w:rFonts w:cstheme="minorHAnsi"/>
          <w:szCs w:val="28"/>
        </w:rPr>
        <w:t>Μπούτσικα</w:t>
      </w:r>
      <w:proofErr w:type="spellEnd"/>
      <w:r w:rsidRPr="00FB1405">
        <w:rPr>
          <w:rFonts w:cstheme="minorHAnsi"/>
          <w:szCs w:val="28"/>
        </w:rPr>
        <w:t xml:space="preserve"> Α, Χατζηγεωργίου Ι, </w:t>
      </w:r>
      <w:r w:rsidRPr="00FB1405">
        <w:rPr>
          <w:rFonts w:cstheme="minorHAnsi"/>
          <w:b/>
          <w:szCs w:val="28"/>
        </w:rPr>
        <w:t>Μπαντής Φ</w:t>
      </w:r>
      <w:r w:rsidRPr="00FB1405">
        <w:rPr>
          <w:rFonts w:cstheme="minorHAnsi"/>
          <w:szCs w:val="28"/>
        </w:rPr>
        <w:t xml:space="preserve">, Κουκουνάρας Α, Ντίνας ΓΚ, </w:t>
      </w:r>
      <w:proofErr w:type="spellStart"/>
      <w:r w:rsidRPr="00FB1405">
        <w:rPr>
          <w:rFonts w:cstheme="minorHAnsi"/>
          <w:szCs w:val="28"/>
        </w:rPr>
        <w:t>Γανόπουλος</w:t>
      </w:r>
      <w:proofErr w:type="spellEnd"/>
      <w:r w:rsidRPr="00FB1405">
        <w:rPr>
          <w:rFonts w:cstheme="minorHAnsi"/>
          <w:szCs w:val="28"/>
        </w:rPr>
        <w:t xml:space="preserve"> Ι. LED-</w:t>
      </w:r>
      <w:proofErr w:type="spellStart"/>
      <w:r w:rsidRPr="00FB1405">
        <w:rPr>
          <w:rFonts w:cstheme="minorHAnsi"/>
          <w:szCs w:val="28"/>
        </w:rPr>
        <w:t>omics</w:t>
      </w:r>
      <w:proofErr w:type="spellEnd"/>
      <w:r w:rsidRPr="00FB1405">
        <w:rPr>
          <w:rFonts w:cstheme="minorHAnsi"/>
          <w:szCs w:val="28"/>
        </w:rPr>
        <w:t xml:space="preserve">: Συγκριτική μελέτη της γονιδιακής απόκρισης σε συνθήκες καλλιέργειας διαφορετικού μήκους κύματος </w:t>
      </w:r>
      <w:proofErr w:type="spellStart"/>
      <w:r w:rsidRPr="00FB1405">
        <w:rPr>
          <w:rFonts w:cstheme="minorHAnsi"/>
          <w:szCs w:val="28"/>
        </w:rPr>
        <w:t>φώτος</w:t>
      </w:r>
      <w:proofErr w:type="spellEnd"/>
      <w:r w:rsidRPr="00FB1405">
        <w:rPr>
          <w:rFonts w:cstheme="minorHAnsi"/>
          <w:szCs w:val="28"/>
        </w:rPr>
        <w:t xml:space="preserve"> στην ρόκα. </w:t>
      </w:r>
      <w:r w:rsidRPr="00FB1405">
        <w:rPr>
          <w:rFonts w:cstheme="minorHAnsi"/>
          <w:bCs/>
        </w:rPr>
        <w:t xml:space="preserve">Βιβλίο περιλήψεων του </w:t>
      </w:r>
      <w:r w:rsidRPr="00FB1405">
        <w:rPr>
          <w:rFonts w:cstheme="minorHAnsi"/>
          <w:szCs w:val="28"/>
        </w:rPr>
        <w:t>30</w:t>
      </w:r>
      <w:r w:rsidRPr="00FB1405">
        <w:rPr>
          <w:rFonts w:cstheme="minorHAnsi"/>
          <w:szCs w:val="28"/>
          <w:vertAlign w:val="superscript"/>
        </w:rPr>
        <w:t>ου</w:t>
      </w:r>
      <w:r w:rsidRPr="00FB140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Pr="00FB1405">
        <w:rPr>
          <w:rFonts w:cstheme="minorHAnsi"/>
          <w:szCs w:val="28"/>
        </w:rPr>
        <w:t>της Ελληνικής Εταιρείας της Επιστήμης των Οπωροκηπευτικών, 9-</w:t>
      </w:r>
      <w:r w:rsidR="002D22F9">
        <w:rPr>
          <w:rFonts w:cstheme="minorHAnsi"/>
          <w:szCs w:val="28"/>
        </w:rPr>
        <w:t>13 Μαΐου 2022, Αθήνα, σελ. 214</w:t>
      </w:r>
    </w:p>
    <w:p w:rsidR="00C33C9B" w:rsidRPr="00FB1405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>Ε6</w:t>
      </w:r>
      <w:r w:rsidRPr="00FB1405">
        <w:rPr>
          <w:rFonts w:cstheme="minorHAnsi"/>
          <w:szCs w:val="28"/>
        </w:rPr>
        <w:t>. Χατζηγεωργίου</w:t>
      </w:r>
      <w:r w:rsidR="00911108" w:rsidRPr="00FB1405">
        <w:rPr>
          <w:rFonts w:cstheme="minorHAnsi"/>
          <w:szCs w:val="28"/>
        </w:rPr>
        <w:t xml:space="preserve"> Ι</w:t>
      </w:r>
      <w:r w:rsidRPr="00FB1405">
        <w:rPr>
          <w:rFonts w:cstheme="minorHAnsi"/>
          <w:szCs w:val="28"/>
        </w:rPr>
        <w:t xml:space="preserve">, </w:t>
      </w:r>
      <w:proofErr w:type="spellStart"/>
      <w:r w:rsidRPr="00FB1405">
        <w:rPr>
          <w:rFonts w:cstheme="minorHAnsi"/>
          <w:szCs w:val="28"/>
        </w:rPr>
        <w:t>Λιάντας</w:t>
      </w:r>
      <w:proofErr w:type="spellEnd"/>
      <w:r w:rsidR="00911108" w:rsidRPr="00FB1405">
        <w:rPr>
          <w:rFonts w:cstheme="minorHAnsi"/>
          <w:szCs w:val="28"/>
        </w:rPr>
        <w:t xml:space="preserve"> Γ</w:t>
      </w:r>
      <w:r w:rsidRPr="00FB1405">
        <w:rPr>
          <w:rFonts w:cstheme="minorHAnsi"/>
          <w:szCs w:val="28"/>
        </w:rPr>
        <w:t xml:space="preserve">, </w:t>
      </w:r>
      <w:r w:rsidRPr="00FB1405">
        <w:rPr>
          <w:rFonts w:cstheme="minorHAnsi"/>
          <w:b/>
          <w:szCs w:val="28"/>
        </w:rPr>
        <w:t>Μπαντής</w:t>
      </w:r>
      <w:r w:rsidR="00911108" w:rsidRPr="00FB1405">
        <w:rPr>
          <w:rFonts w:cstheme="minorHAnsi"/>
          <w:b/>
          <w:szCs w:val="28"/>
        </w:rPr>
        <w:t xml:space="preserve"> Φ</w:t>
      </w:r>
      <w:r w:rsidRPr="00FB1405">
        <w:rPr>
          <w:rFonts w:cstheme="minorHAnsi"/>
          <w:szCs w:val="28"/>
        </w:rPr>
        <w:t>, Κουκουνάρας</w:t>
      </w:r>
      <w:r w:rsidR="00911108" w:rsidRPr="00FB1405">
        <w:rPr>
          <w:rFonts w:cstheme="minorHAnsi"/>
          <w:szCs w:val="28"/>
        </w:rPr>
        <w:t xml:space="preserve"> Α, </w:t>
      </w:r>
      <w:r w:rsidRPr="00FB1405">
        <w:rPr>
          <w:rFonts w:cstheme="minorHAnsi"/>
          <w:szCs w:val="28"/>
        </w:rPr>
        <w:t>Ντίνας</w:t>
      </w:r>
      <w:r w:rsidR="00911108" w:rsidRPr="00FB1405">
        <w:rPr>
          <w:rFonts w:cstheme="minorHAnsi"/>
          <w:szCs w:val="28"/>
        </w:rPr>
        <w:t xml:space="preserve"> ΓΚ</w:t>
      </w:r>
      <w:r w:rsidRPr="00FB1405">
        <w:rPr>
          <w:rFonts w:cstheme="minorHAnsi"/>
          <w:szCs w:val="28"/>
        </w:rPr>
        <w:t>. Αειφόρος καλλιέργεια ρόκας σε θερμοκήπιο με σύστημα επίπλευσης</w:t>
      </w:r>
      <w:r w:rsidR="00911108" w:rsidRPr="00FB1405">
        <w:rPr>
          <w:rFonts w:cstheme="minorHAnsi"/>
          <w:szCs w:val="28"/>
        </w:rPr>
        <w:t xml:space="preserve"> </w:t>
      </w:r>
      <w:r w:rsidRPr="00FB1405">
        <w:rPr>
          <w:rFonts w:cstheme="minorHAnsi"/>
          <w:szCs w:val="28"/>
        </w:rPr>
        <w:t xml:space="preserve">και ρύθμιση της θερμοκρασίας του ριζικού </w:t>
      </w:r>
      <w:r w:rsidRPr="00FB1405">
        <w:rPr>
          <w:rFonts w:cstheme="minorHAnsi"/>
          <w:szCs w:val="28"/>
        </w:rPr>
        <w:lastRenderedPageBreak/>
        <w:t xml:space="preserve">συστήματος </w:t>
      </w:r>
      <w:proofErr w:type="spellStart"/>
      <w:r w:rsidRPr="00FB1405">
        <w:rPr>
          <w:rFonts w:cstheme="minorHAnsi"/>
          <w:szCs w:val="28"/>
        </w:rPr>
        <w:t>καθόλη</w:t>
      </w:r>
      <w:proofErr w:type="spellEnd"/>
      <w:r w:rsidRPr="00FB1405">
        <w:rPr>
          <w:rFonts w:cstheme="minorHAnsi"/>
          <w:szCs w:val="28"/>
        </w:rPr>
        <w:t xml:space="preserve"> τη διάρκεια</w:t>
      </w:r>
      <w:r w:rsidR="00911108" w:rsidRPr="00FB1405">
        <w:rPr>
          <w:rFonts w:cstheme="minorHAnsi"/>
          <w:szCs w:val="28"/>
        </w:rPr>
        <w:t xml:space="preserve"> </w:t>
      </w:r>
      <w:r w:rsidRPr="00FB1405">
        <w:rPr>
          <w:rFonts w:cstheme="minorHAnsi"/>
          <w:szCs w:val="28"/>
        </w:rPr>
        <w:t>του έτους.</w:t>
      </w:r>
      <w:r w:rsidR="00911108" w:rsidRPr="00FB1405">
        <w:t xml:space="preserve"> </w:t>
      </w:r>
      <w:r w:rsidR="00911108" w:rsidRPr="00FB1405">
        <w:rPr>
          <w:rFonts w:cstheme="minorHAnsi"/>
          <w:szCs w:val="28"/>
        </w:rPr>
        <w:t>Βιβλίο περιλήψεων του 30</w:t>
      </w:r>
      <w:r w:rsidR="00911108" w:rsidRPr="000306B5">
        <w:rPr>
          <w:rFonts w:cstheme="minorHAnsi"/>
          <w:szCs w:val="28"/>
          <w:vertAlign w:val="superscript"/>
        </w:rPr>
        <w:t>ου</w:t>
      </w:r>
      <w:r w:rsidR="000306B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911108" w:rsidRPr="00FB1405">
        <w:rPr>
          <w:rFonts w:cstheme="minorHAnsi"/>
          <w:szCs w:val="28"/>
        </w:rPr>
        <w:t>της Ελληνικής Εταιρείας της Επιστήμης των Οπωροκηπευτικών, 9</w:t>
      </w:r>
      <w:r w:rsidR="002D22F9">
        <w:rPr>
          <w:rFonts w:cstheme="minorHAnsi"/>
          <w:szCs w:val="28"/>
        </w:rPr>
        <w:t>-13 Μαΐου 2022, Αθήνα, σελ. 216</w:t>
      </w:r>
    </w:p>
    <w:p w:rsidR="00C33C9B" w:rsidRPr="00FB1405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>Ε7</w:t>
      </w:r>
      <w:r w:rsidRPr="00FB1405">
        <w:rPr>
          <w:rFonts w:cstheme="minorHAnsi"/>
          <w:szCs w:val="28"/>
        </w:rPr>
        <w:t xml:space="preserve">. </w:t>
      </w:r>
      <w:r w:rsidRPr="00FB1405">
        <w:rPr>
          <w:rFonts w:cstheme="minorHAnsi"/>
          <w:b/>
          <w:szCs w:val="28"/>
        </w:rPr>
        <w:t>Μπαντής</w:t>
      </w:r>
      <w:r w:rsidR="00911108" w:rsidRPr="00FB1405">
        <w:rPr>
          <w:rFonts w:cstheme="minorHAnsi"/>
          <w:b/>
          <w:szCs w:val="28"/>
        </w:rPr>
        <w:t xml:space="preserve"> Φ</w:t>
      </w:r>
      <w:r w:rsidRPr="00FB1405">
        <w:rPr>
          <w:rFonts w:cstheme="minorHAnsi"/>
          <w:szCs w:val="28"/>
        </w:rPr>
        <w:t xml:space="preserve">, Κουκουνάρας </w:t>
      </w:r>
      <w:r w:rsidR="00911108" w:rsidRPr="00FB1405">
        <w:rPr>
          <w:rFonts w:cstheme="minorHAnsi"/>
          <w:szCs w:val="28"/>
        </w:rPr>
        <w:t xml:space="preserve">Α, </w:t>
      </w:r>
      <w:proofErr w:type="spellStart"/>
      <w:r w:rsidRPr="00FB1405">
        <w:rPr>
          <w:rFonts w:cstheme="minorHAnsi"/>
          <w:szCs w:val="28"/>
        </w:rPr>
        <w:t>Δαγγίτσης</w:t>
      </w:r>
      <w:proofErr w:type="spellEnd"/>
      <w:r w:rsidR="00911108" w:rsidRPr="00FB1405">
        <w:rPr>
          <w:rFonts w:cstheme="minorHAnsi"/>
          <w:szCs w:val="28"/>
        </w:rPr>
        <w:t xml:space="preserve"> Χ</w:t>
      </w:r>
      <w:r w:rsidRPr="00FB1405">
        <w:rPr>
          <w:rFonts w:cstheme="minorHAnsi"/>
          <w:szCs w:val="28"/>
        </w:rPr>
        <w:t xml:space="preserve">. Ο ρόλος του φάσματος του φωτός στην παραγωγή εμβολιασμένων σποροφύτων καρπουζιού και νεαρών φύλλων σπανακιού. </w:t>
      </w:r>
      <w:r w:rsidR="00911108" w:rsidRPr="00FB1405">
        <w:rPr>
          <w:rFonts w:cstheme="minorHAnsi"/>
          <w:szCs w:val="28"/>
        </w:rPr>
        <w:t xml:space="preserve">Βιβλίο περιλήψεων </w:t>
      </w:r>
      <w:r w:rsidR="000306B5" w:rsidRPr="00FB1405">
        <w:rPr>
          <w:rFonts w:cstheme="minorHAnsi"/>
          <w:szCs w:val="28"/>
        </w:rPr>
        <w:t>του 30</w:t>
      </w:r>
      <w:r w:rsidR="000306B5" w:rsidRPr="000306B5">
        <w:rPr>
          <w:rFonts w:cstheme="minorHAnsi"/>
          <w:szCs w:val="28"/>
          <w:vertAlign w:val="superscript"/>
        </w:rPr>
        <w:t>ου</w:t>
      </w:r>
      <w:r w:rsidR="000306B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911108" w:rsidRPr="00FB1405">
        <w:rPr>
          <w:rFonts w:cstheme="minorHAnsi"/>
          <w:szCs w:val="28"/>
        </w:rPr>
        <w:t>της Ελληνικής Εταιρείας της Επιστήμης των Οπωροκηπευτικών, 9-</w:t>
      </w:r>
      <w:r w:rsidR="002D22F9">
        <w:rPr>
          <w:rFonts w:cstheme="minorHAnsi"/>
          <w:szCs w:val="28"/>
        </w:rPr>
        <w:t>13 Μαΐου 2022, Αθήνα, σελ. 217</w:t>
      </w:r>
    </w:p>
    <w:p w:rsidR="00C33C9B" w:rsidRPr="00FB1405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>Ε8</w:t>
      </w:r>
      <w:r w:rsidRPr="00FB1405">
        <w:rPr>
          <w:rFonts w:cstheme="minorHAnsi"/>
          <w:szCs w:val="28"/>
        </w:rPr>
        <w:t>.</w:t>
      </w:r>
      <w:r w:rsidR="00911108" w:rsidRPr="00FB1405">
        <w:rPr>
          <w:rFonts w:cstheme="minorHAnsi"/>
          <w:szCs w:val="28"/>
        </w:rPr>
        <w:t xml:space="preserve"> </w:t>
      </w:r>
      <w:proofErr w:type="spellStart"/>
      <w:r w:rsidRPr="00FB1405">
        <w:rPr>
          <w:rFonts w:cstheme="minorHAnsi"/>
          <w:szCs w:val="28"/>
        </w:rPr>
        <w:t>Παπουή</w:t>
      </w:r>
      <w:proofErr w:type="spellEnd"/>
      <w:r w:rsidR="00911108" w:rsidRPr="00FB1405">
        <w:rPr>
          <w:rFonts w:cstheme="minorHAnsi"/>
          <w:szCs w:val="28"/>
        </w:rPr>
        <w:t xml:space="preserve"> Ε</w:t>
      </w:r>
      <w:r w:rsidRPr="00FB1405">
        <w:rPr>
          <w:rFonts w:cstheme="minorHAnsi"/>
          <w:szCs w:val="28"/>
        </w:rPr>
        <w:t xml:space="preserve">, </w:t>
      </w:r>
      <w:r w:rsidRPr="00FB1405">
        <w:rPr>
          <w:rFonts w:cstheme="minorHAnsi"/>
          <w:b/>
          <w:szCs w:val="28"/>
        </w:rPr>
        <w:t xml:space="preserve">Μπαντής </w:t>
      </w:r>
      <w:r w:rsidR="00911108" w:rsidRPr="00FB1405">
        <w:rPr>
          <w:rFonts w:cstheme="minorHAnsi"/>
          <w:b/>
          <w:szCs w:val="28"/>
        </w:rPr>
        <w:t>Φ</w:t>
      </w:r>
      <w:r w:rsidR="00911108" w:rsidRPr="00FB1405">
        <w:rPr>
          <w:rFonts w:cstheme="minorHAnsi"/>
          <w:szCs w:val="28"/>
        </w:rPr>
        <w:t xml:space="preserve">, </w:t>
      </w:r>
      <w:r w:rsidRPr="00FB1405">
        <w:rPr>
          <w:rFonts w:cstheme="minorHAnsi"/>
          <w:szCs w:val="28"/>
        </w:rPr>
        <w:t>Κουκουνάρας</w:t>
      </w:r>
      <w:r w:rsidR="00911108" w:rsidRPr="00FB1405">
        <w:rPr>
          <w:rFonts w:cstheme="minorHAnsi"/>
          <w:szCs w:val="28"/>
        </w:rPr>
        <w:t xml:space="preserve"> Α</w:t>
      </w:r>
      <w:r w:rsidRPr="00FB1405">
        <w:rPr>
          <w:rFonts w:cstheme="minorHAnsi"/>
          <w:szCs w:val="28"/>
        </w:rPr>
        <w:t xml:space="preserve">. Η επίδραση της αλατότητας και της εποχής καλλιέργειας στην απόδοση και ποιότητα νεαρών φύλλων </w:t>
      </w:r>
      <w:proofErr w:type="spellStart"/>
      <w:r w:rsidRPr="00FB1405">
        <w:rPr>
          <w:rFonts w:cstheme="minorHAnsi"/>
          <w:szCs w:val="28"/>
        </w:rPr>
        <w:t>Kale</w:t>
      </w:r>
      <w:proofErr w:type="spellEnd"/>
      <w:r w:rsidRPr="00FB1405">
        <w:rPr>
          <w:rFonts w:cstheme="minorHAnsi"/>
          <w:szCs w:val="28"/>
        </w:rPr>
        <w:t xml:space="preserve">. </w:t>
      </w:r>
      <w:r w:rsidR="00911108" w:rsidRPr="00FB1405">
        <w:rPr>
          <w:rFonts w:cstheme="minorHAnsi"/>
          <w:szCs w:val="28"/>
        </w:rPr>
        <w:t xml:space="preserve">Βιβλίο περιλήψεων </w:t>
      </w:r>
      <w:r w:rsidR="000306B5" w:rsidRPr="00FB1405">
        <w:rPr>
          <w:rFonts w:cstheme="minorHAnsi"/>
          <w:szCs w:val="28"/>
        </w:rPr>
        <w:t>του 30</w:t>
      </w:r>
      <w:r w:rsidR="000306B5" w:rsidRPr="000306B5">
        <w:rPr>
          <w:rFonts w:cstheme="minorHAnsi"/>
          <w:szCs w:val="28"/>
          <w:vertAlign w:val="superscript"/>
        </w:rPr>
        <w:t>ου</w:t>
      </w:r>
      <w:r w:rsidR="000306B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911108" w:rsidRPr="00FB1405">
        <w:rPr>
          <w:rFonts w:cstheme="minorHAnsi"/>
          <w:szCs w:val="28"/>
        </w:rPr>
        <w:t>της Ελληνικής Εταιρείας της Επιστήμης των Οπωροκηπευτικών, 9-</w:t>
      </w:r>
      <w:r w:rsidR="002D22F9">
        <w:rPr>
          <w:rFonts w:cstheme="minorHAnsi"/>
          <w:szCs w:val="28"/>
        </w:rPr>
        <w:t>13 Μαΐου 2022, Αθήνα, σελ. 233</w:t>
      </w:r>
    </w:p>
    <w:p w:rsidR="00C33C9B" w:rsidRPr="00FB1405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>Ε9</w:t>
      </w:r>
      <w:r w:rsidRPr="00FB1405">
        <w:rPr>
          <w:rFonts w:cstheme="minorHAnsi"/>
          <w:szCs w:val="28"/>
        </w:rPr>
        <w:t xml:space="preserve">. </w:t>
      </w:r>
      <w:proofErr w:type="spellStart"/>
      <w:r w:rsidRPr="00FB1405">
        <w:rPr>
          <w:rFonts w:cstheme="minorHAnsi"/>
          <w:szCs w:val="28"/>
        </w:rPr>
        <w:t>Κοκολάκης</w:t>
      </w:r>
      <w:proofErr w:type="spellEnd"/>
      <w:r w:rsidR="00911108" w:rsidRPr="00FB1405">
        <w:rPr>
          <w:rFonts w:cstheme="minorHAnsi"/>
          <w:szCs w:val="28"/>
        </w:rPr>
        <w:t xml:space="preserve"> Ε</w:t>
      </w:r>
      <w:r w:rsidRPr="00FB1405">
        <w:rPr>
          <w:rFonts w:cstheme="minorHAnsi"/>
          <w:szCs w:val="28"/>
        </w:rPr>
        <w:t xml:space="preserve">, </w:t>
      </w:r>
      <w:r w:rsidRPr="00FB1405">
        <w:rPr>
          <w:rFonts w:cstheme="minorHAnsi"/>
          <w:b/>
          <w:szCs w:val="28"/>
        </w:rPr>
        <w:t>Μπαντής</w:t>
      </w:r>
      <w:r w:rsidR="00911108" w:rsidRPr="00FB1405">
        <w:rPr>
          <w:rFonts w:cstheme="minorHAnsi"/>
          <w:b/>
          <w:szCs w:val="28"/>
        </w:rPr>
        <w:t xml:space="preserve"> Φ</w:t>
      </w:r>
      <w:r w:rsidRPr="00FB1405">
        <w:rPr>
          <w:rFonts w:cstheme="minorHAnsi"/>
          <w:szCs w:val="28"/>
        </w:rPr>
        <w:t xml:space="preserve">, </w:t>
      </w:r>
      <w:proofErr w:type="spellStart"/>
      <w:r w:rsidRPr="00FB1405">
        <w:rPr>
          <w:rFonts w:cstheme="minorHAnsi"/>
          <w:szCs w:val="28"/>
        </w:rPr>
        <w:t>Παπούη</w:t>
      </w:r>
      <w:proofErr w:type="spellEnd"/>
      <w:r w:rsidRPr="00FB1405">
        <w:rPr>
          <w:rFonts w:cstheme="minorHAnsi"/>
          <w:szCs w:val="28"/>
        </w:rPr>
        <w:t xml:space="preserve"> </w:t>
      </w:r>
      <w:r w:rsidR="00911108" w:rsidRPr="00FB1405">
        <w:rPr>
          <w:rFonts w:cstheme="minorHAnsi"/>
          <w:szCs w:val="28"/>
        </w:rPr>
        <w:t xml:space="preserve">Ε, </w:t>
      </w:r>
      <w:r w:rsidRPr="00FB1405">
        <w:rPr>
          <w:rFonts w:cstheme="minorHAnsi"/>
          <w:szCs w:val="28"/>
        </w:rPr>
        <w:t>Κουκουνάρας</w:t>
      </w:r>
      <w:r w:rsidR="00911108" w:rsidRPr="00FB1405">
        <w:rPr>
          <w:rFonts w:cstheme="minorHAnsi"/>
          <w:szCs w:val="28"/>
        </w:rPr>
        <w:t xml:space="preserve"> Α</w:t>
      </w:r>
      <w:r w:rsidRPr="00FB1405">
        <w:rPr>
          <w:rFonts w:cstheme="minorHAnsi"/>
          <w:szCs w:val="28"/>
        </w:rPr>
        <w:t xml:space="preserve">. Η χρήση </w:t>
      </w:r>
      <w:proofErr w:type="spellStart"/>
      <w:r w:rsidRPr="00FB1405">
        <w:rPr>
          <w:rFonts w:cstheme="minorHAnsi"/>
          <w:szCs w:val="28"/>
        </w:rPr>
        <w:t>βιοδεγέρτη</w:t>
      </w:r>
      <w:proofErr w:type="spellEnd"/>
      <w:r w:rsidRPr="00FB1405">
        <w:rPr>
          <w:rFonts w:cstheme="minorHAnsi"/>
          <w:szCs w:val="28"/>
        </w:rPr>
        <w:t xml:space="preserve"> στο μαρούλι για βελτίωση της αποδοτικότητας και της απόκρισης των φυτών σε συνθήκες υδατικής καταπόνησης. </w:t>
      </w:r>
      <w:r w:rsidR="00911108" w:rsidRPr="00FB1405">
        <w:rPr>
          <w:rFonts w:cstheme="minorHAnsi"/>
          <w:szCs w:val="28"/>
        </w:rPr>
        <w:t xml:space="preserve">Βιβλίο περιλήψεων </w:t>
      </w:r>
      <w:r w:rsidR="000306B5" w:rsidRPr="00FB1405">
        <w:rPr>
          <w:rFonts w:cstheme="minorHAnsi"/>
          <w:szCs w:val="28"/>
        </w:rPr>
        <w:t>του 30</w:t>
      </w:r>
      <w:r w:rsidR="000306B5" w:rsidRPr="000306B5">
        <w:rPr>
          <w:rFonts w:cstheme="minorHAnsi"/>
          <w:szCs w:val="28"/>
          <w:vertAlign w:val="superscript"/>
        </w:rPr>
        <w:t>ου</w:t>
      </w:r>
      <w:r w:rsidR="000306B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911108" w:rsidRPr="00FB1405">
        <w:rPr>
          <w:rFonts w:cstheme="minorHAnsi"/>
          <w:szCs w:val="28"/>
        </w:rPr>
        <w:t>της Ελληνικής Εταιρείας της Επιστήμης των Οπωροκηπευτικών, 9-13</w:t>
      </w:r>
      <w:r w:rsidR="002D22F9">
        <w:rPr>
          <w:rFonts w:cstheme="minorHAnsi"/>
          <w:szCs w:val="28"/>
        </w:rPr>
        <w:t xml:space="preserve"> Μαΐου 2022, Αθήνα, σελ. 245</w:t>
      </w:r>
    </w:p>
    <w:p w:rsidR="00C33C9B" w:rsidRPr="002D22F9" w:rsidRDefault="00C33C9B" w:rsidP="00C33C9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B1405">
        <w:rPr>
          <w:rFonts w:cstheme="minorHAnsi"/>
          <w:b/>
          <w:szCs w:val="28"/>
        </w:rPr>
        <w:t>Ε10</w:t>
      </w:r>
      <w:r w:rsidRPr="00FB1405">
        <w:rPr>
          <w:rFonts w:cstheme="minorHAnsi"/>
          <w:szCs w:val="28"/>
        </w:rPr>
        <w:t xml:space="preserve">. </w:t>
      </w:r>
      <w:proofErr w:type="spellStart"/>
      <w:r w:rsidRPr="00FB1405">
        <w:rPr>
          <w:rFonts w:cstheme="minorHAnsi"/>
          <w:szCs w:val="28"/>
        </w:rPr>
        <w:t>Γκοτζαμάνη</w:t>
      </w:r>
      <w:proofErr w:type="spellEnd"/>
      <w:r w:rsidR="00911108" w:rsidRPr="00FB1405">
        <w:rPr>
          <w:rFonts w:cstheme="minorHAnsi"/>
          <w:szCs w:val="28"/>
        </w:rPr>
        <w:t xml:space="preserve"> Α</w:t>
      </w:r>
      <w:r w:rsidRPr="00FB1405">
        <w:rPr>
          <w:rFonts w:cstheme="minorHAnsi"/>
          <w:szCs w:val="28"/>
        </w:rPr>
        <w:t xml:space="preserve">, </w:t>
      </w:r>
      <w:r w:rsidRPr="00FB1405">
        <w:rPr>
          <w:rFonts w:cstheme="minorHAnsi"/>
          <w:b/>
          <w:szCs w:val="28"/>
        </w:rPr>
        <w:t>Μπαντής</w:t>
      </w:r>
      <w:r w:rsidR="00911108" w:rsidRPr="00FB1405">
        <w:rPr>
          <w:rFonts w:cstheme="minorHAnsi"/>
          <w:b/>
          <w:szCs w:val="28"/>
        </w:rPr>
        <w:t xml:space="preserve"> Φ</w:t>
      </w:r>
      <w:r w:rsidR="00911108" w:rsidRPr="00FB1405">
        <w:rPr>
          <w:rFonts w:cstheme="minorHAnsi"/>
          <w:szCs w:val="28"/>
        </w:rPr>
        <w:t>,</w:t>
      </w:r>
      <w:r w:rsidRPr="00FB1405">
        <w:rPr>
          <w:rFonts w:cstheme="minorHAnsi"/>
          <w:szCs w:val="28"/>
        </w:rPr>
        <w:t xml:space="preserve"> Κουκουνάρας</w:t>
      </w:r>
      <w:r w:rsidR="00911108" w:rsidRPr="00FB1405">
        <w:rPr>
          <w:rFonts w:cstheme="minorHAnsi"/>
          <w:szCs w:val="28"/>
        </w:rPr>
        <w:t xml:space="preserve"> Α</w:t>
      </w:r>
      <w:r w:rsidRPr="00FB1405">
        <w:rPr>
          <w:rFonts w:cstheme="minorHAnsi"/>
          <w:szCs w:val="28"/>
        </w:rPr>
        <w:t>.</w:t>
      </w:r>
      <w:r w:rsidR="00911108" w:rsidRPr="00FB1405">
        <w:rPr>
          <w:rFonts w:cstheme="minorHAnsi"/>
          <w:szCs w:val="28"/>
        </w:rPr>
        <w:t xml:space="preserve"> </w:t>
      </w:r>
      <w:r w:rsidRPr="00FB1405">
        <w:rPr>
          <w:rFonts w:cstheme="minorHAnsi"/>
          <w:szCs w:val="28"/>
        </w:rPr>
        <w:t>Η επίδραση της ποιότητας των εμβολιασμένων</w:t>
      </w:r>
      <w:r w:rsidRPr="00C33C9B">
        <w:rPr>
          <w:rFonts w:cstheme="minorHAnsi"/>
          <w:szCs w:val="28"/>
        </w:rPr>
        <w:t xml:space="preserve"> σποροφύτων καρπουζιάς στην αύξηση και ανάπτυξη των φυτών αμέσως μετά την εγκατάστασή </w:t>
      </w:r>
      <w:r>
        <w:rPr>
          <w:rFonts w:cstheme="minorHAnsi"/>
          <w:szCs w:val="28"/>
        </w:rPr>
        <w:t xml:space="preserve">τους. </w:t>
      </w:r>
      <w:r w:rsidR="00911108" w:rsidRPr="00911108">
        <w:rPr>
          <w:rFonts w:cstheme="minorHAnsi"/>
          <w:szCs w:val="28"/>
        </w:rPr>
        <w:t xml:space="preserve">Βιβλίο περιλήψεων </w:t>
      </w:r>
      <w:r w:rsidR="000306B5" w:rsidRPr="00FB1405">
        <w:rPr>
          <w:rFonts w:cstheme="minorHAnsi"/>
          <w:szCs w:val="28"/>
        </w:rPr>
        <w:t>του 30</w:t>
      </w:r>
      <w:r w:rsidR="000306B5" w:rsidRPr="000306B5">
        <w:rPr>
          <w:rFonts w:cstheme="minorHAnsi"/>
          <w:szCs w:val="28"/>
          <w:vertAlign w:val="superscript"/>
        </w:rPr>
        <w:t>ου</w:t>
      </w:r>
      <w:r w:rsidR="000306B5">
        <w:rPr>
          <w:rFonts w:cstheme="minorHAnsi"/>
          <w:szCs w:val="28"/>
        </w:rPr>
        <w:t xml:space="preserve"> </w:t>
      </w:r>
      <w:r w:rsidR="000306B5">
        <w:rPr>
          <w:rFonts w:cstheme="minorHAnsi"/>
        </w:rPr>
        <w:t>Συνεδρίου</w:t>
      </w:r>
      <w:r w:rsidR="000306B5" w:rsidRPr="00A15B71">
        <w:rPr>
          <w:rFonts w:cstheme="minorHAnsi"/>
        </w:rPr>
        <w:t xml:space="preserve"> </w:t>
      </w:r>
      <w:r w:rsidR="00911108" w:rsidRPr="00911108">
        <w:rPr>
          <w:rFonts w:cstheme="minorHAnsi"/>
          <w:szCs w:val="28"/>
        </w:rPr>
        <w:t>της Ελληνικής Εταιρείας της Επιστήμης των Οπωροκηπευτικών, 9-13 Μαΐου 2022, Αθήνα, σελ. 2</w:t>
      </w:r>
      <w:r w:rsidR="00911108">
        <w:rPr>
          <w:rFonts w:cstheme="minorHAnsi"/>
          <w:szCs w:val="28"/>
        </w:rPr>
        <w:t>62</w:t>
      </w:r>
    </w:p>
    <w:p w:rsidR="000306B5" w:rsidRDefault="000306B5" w:rsidP="000306B5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F33501">
        <w:rPr>
          <w:rFonts w:cstheme="minorHAnsi"/>
          <w:b/>
          <w:szCs w:val="28"/>
        </w:rPr>
        <w:t>Ε11</w:t>
      </w:r>
      <w:r w:rsidRPr="00F33501">
        <w:rPr>
          <w:rFonts w:cstheme="minorHAnsi"/>
          <w:szCs w:val="28"/>
        </w:rPr>
        <w:t xml:space="preserve">. </w:t>
      </w:r>
      <w:r w:rsidRPr="00F33501">
        <w:rPr>
          <w:rFonts w:cstheme="minorHAnsi"/>
          <w:b/>
          <w:szCs w:val="28"/>
        </w:rPr>
        <w:t>Μπαντής Φ</w:t>
      </w:r>
      <w:r w:rsidRPr="00F33501">
        <w:rPr>
          <w:rFonts w:cstheme="minorHAnsi"/>
          <w:szCs w:val="28"/>
        </w:rPr>
        <w:t xml:space="preserve">, Σίμος Ν, Κουκουνάρας Α. Συστήματα </w:t>
      </w:r>
      <w:r w:rsidRPr="00F33501">
        <w:rPr>
          <w:rFonts w:cstheme="minorHAnsi"/>
          <w:szCs w:val="28"/>
          <w:lang w:val="en-US"/>
        </w:rPr>
        <w:t>PFAL</w:t>
      </w:r>
      <w:r w:rsidRPr="00F33501">
        <w:rPr>
          <w:rFonts w:cstheme="minorHAnsi"/>
          <w:szCs w:val="28"/>
        </w:rPr>
        <w:t xml:space="preserve"> στην αστική λαχανοκομία: Η περίπτωση</w:t>
      </w:r>
      <w:r>
        <w:rPr>
          <w:rFonts w:cstheme="minorHAnsi"/>
          <w:szCs w:val="28"/>
        </w:rPr>
        <w:t xml:space="preserve"> εστιατορίου στο κέντρο της Θεσσαλονίκης. </w:t>
      </w:r>
      <w:r w:rsidRPr="00911108">
        <w:rPr>
          <w:rFonts w:cstheme="minorHAnsi"/>
          <w:szCs w:val="28"/>
        </w:rPr>
        <w:t xml:space="preserve">Βιβλίο περιλήψεων </w:t>
      </w:r>
      <w:r w:rsidRPr="00FB1405">
        <w:rPr>
          <w:rFonts w:cstheme="minorHAnsi"/>
          <w:szCs w:val="28"/>
        </w:rPr>
        <w:t>του 3</w:t>
      </w:r>
      <w:r>
        <w:rPr>
          <w:rFonts w:cstheme="minorHAnsi"/>
          <w:szCs w:val="28"/>
        </w:rPr>
        <w:t>1</w:t>
      </w:r>
      <w:r w:rsidRPr="000306B5">
        <w:rPr>
          <w:rFonts w:cstheme="minorHAnsi"/>
          <w:szCs w:val="28"/>
          <w:vertAlign w:val="superscript"/>
        </w:rPr>
        <w:t>ου</w:t>
      </w:r>
      <w:r>
        <w:rPr>
          <w:rFonts w:cstheme="minorHAnsi"/>
          <w:szCs w:val="28"/>
        </w:rPr>
        <w:t xml:space="preserve"> </w:t>
      </w:r>
      <w:r>
        <w:rPr>
          <w:rFonts w:cstheme="minorHAnsi"/>
        </w:rPr>
        <w:t>Συνεδρίου</w:t>
      </w:r>
      <w:r w:rsidRPr="00A15B71">
        <w:rPr>
          <w:rFonts w:cstheme="minorHAnsi"/>
        </w:rPr>
        <w:t xml:space="preserve"> </w:t>
      </w:r>
      <w:r w:rsidRPr="00911108">
        <w:rPr>
          <w:rFonts w:cstheme="minorHAnsi"/>
          <w:szCs w:val="28"/>
        </w:rPr>
        <w:t xml:space="preserve">της Ελληνικής Εταιρείας της Επιστήμης των Οπωροκηπευτικών, </w:t>
      </w:r>
      <w:r w:rsidR="009F36F3">
        <w:rPr>
          <w:rFonts w:cstheme="minorHAnsi"/>
          <w:szCs w:val="28"/>
        </w:rPr>
        <w:t>29 Οκτωβρίου – 2 Νοεμβρίου 2023</w:t>
      </w:r>
      <w:r w:rsidRPr="00911108">
        <w:rPr>
          <w:rFonts w:cstheme="minorHAnsi"/>
          <w:szCs w:val="28"/>
        </w:rPr>
        <w:t xml:space="preserve">, </w:t>
      </w:r>
      <w:r>
        <w:rPr>
          <w:rFonts w:cstheme="minorHAnsi"/>
          <w:szCs w:val="28"/>
        </w:rPr>
        <w:t>Ηράκλειο</w:t>
      </w:r>
      <w:r w:rsidR="009F36F3">
        <w:rPr>
          <w:rFonts w:cstheme="minorHAnsi"/>
          <w:szCs w:val="28"/>
        </w:rPr>
        <w:t xml:space="preserve">. </w:t>
      </w:r>
    </w:p>
    <w:p w:rsidR="00B01F0B" w:rsidRDefault="00B01F0B" w:rsidP="00B01F0B">
      <w:pPr>
        <w:spacing w:line="276" w:lineRule="auto"/>
        <w:ind w:left="284" w:hanging="284"/>
        <w:jc w:val="both"/>
        <w:rPr>
          <w:rFonts w:cstheme="minorHAnsi"/>
          <w:szCs w:val="28"/>
        </w:rPr>
      </w:pPr>
      <w:r w:rsidRPr="00B01F0B">
        <w:rPr>
          <w:rFonts w:cstheme="minorHAnsi"/>
          <w:b/>
          <w:szCs w:val="28"/>
        </w:rPr>
        <w:t>Ε12. Μπαντής Φ</w:t>
      </w:r>
      <w:r w:rsidRPr="00B01F0B">
        <w:rPr>
          <w:rFonts w:cstheme="minorHAnsi"/>
          <w:szCs w:val="28"/>
        </w:rPr>
        <w:t xml:space="preserve">, </w:t>
      </w:r>
      <w:proofErr w:type="spellStart"/>
      <w:r w:rsidRPr="00B01F0B">
        <w:rPr>
          <w:rFonts w:cstheme="minorHAnsi"/>
          <w:szCs w:val="28"/>
        </w:rPr>
        <w:t>Παπουή</w:t>
      </w:r>
      <w:proofErr w:type="spellEnd"/>
      <w:r>
        <w:rPr>
          <w:rFonts w:cstheme="minorHAnsi"/>
          <w:szCs w:val="28"/>
        </w:rPr>
        <w:t xml:space="preserve"> Ε,</w:t>
      </w:r>
      <w:r w:rsidRPr="00B01F0B">
        <w:rPr>
          <w:rFonts w:cstheme="minorHAnsi"/>
          <w:szCs w:val="28"/>
        </w:rPr>
        <w:t xml:space="preserve"> </w:t>
      </w:r>
      <w:proofErr w:type="spellStart"/>
      <w:r w:rsidRPr="00B01F0B">
        <w:rPr>
          <w:rFonts w:cstheme="minorHAnsi"/>
          <w:szCs w:val="28"/>
        </w:rPr>
        <w:t>Λαμπρινός</w:t>
      </w:r>
      <w:proofErr w:type="spellEnd"/>
      <w:r w:rsidRPr="00B01F0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Ν</w:t>
      </w:r>
      <w:r w:rsidRPr="00B01F0B">
        <w:rPr>
          <w:rFonts w:cstheme="minorHAnsi"/>
          <w:szCs w:val="28"/>
        </w:rPr>
        <w:t>, Κουκουνάρας</w:t>
      </w:r>
      <w:r>
        <w:rPr>
          <w:rFonts w:cstheme="minorHAnsi"/>
          <w:szCs w:val="28"/>
        </w:rPr>
        <w:t xml:space="preserve"> Α. Κλιματικά έξυπνη γεωργία και εκπαιδευτικοί πόροι για τους παραγωγούς. </w:t>
      </w:r>
      <w:r w:rsidRPr="00911108">
        <w:rPr>
          <w:rFonts w:cstheme="minorHAnsi"/>
          <w:szCs w:val="28"/>
        </w:rPr>
        <w:t xml:space="preserve">Βιβλίο περιλήψεων </w:t>
      </w:r>
      <w:r w:rsidRPr="00FB1405">
        <w:rPr>
          <w:rFonts w:cstheme="minorHAnsi"/>
          <w:szCs w:val="28"/>
        </w:rPr>
        <w:t>του 3</w:t>
      </w:r>
      <w:r>
        <w:rPr>
          <w:rFonts w:cstheme="minorHAnsi"/>
          <w:szCs w:val="28"/>
        </w:rPr>
        <w:t>1</w:t>
      </w:r>
      <w:r w:rsidRPr="000306B5">
        <w:rPr>
          <w:rFonts w:cstheme="minorHAnsi"/>
          <w:szCs w:val="28"/>
          <w:vertAlign w:val="superscript"/>
        </w:rPr>
        <w:t>ου</w:t>
      </w:r>
      <w:r>
        <w:rPr>
          <w:rFonts w:cstheme="minorHAnsi"/>
          <w:szCs w:val="28"/>
        </w:rPr>
        <w:t xml:space="preserve"> </w:t>
      </w:r>
      <w:r>
        <w:rPr>
          <w:rFonts w:cstheme="minorHAnsi"/>
        </w:rPr>
        <w:t>Συνεδρίου</w:t>
      </w:r>
      <w:r w:rsidRPr="00A15B71">
        <w:rPr>
          <w:rFonts w:cstheme="minorHAnsi"/>
        </w:rPr>
        <w:t xml:space="preserve"> </w:t>
      </w:r>
      <w:r w:rsidRPr="00911108">
        <w:rPr>
          <w:rFonts w:cstheme="minorHAnsi"/>
          <w:szCs w:val="28"/>
        </w:rPr>
        <w:t xml:space="preserve">της Ελληνικής Εταιρείας της Επιστήμης των Οπωροκηπευτικών, </w:t>
      </w:r>
      <w:r>
        <w:rPr>
          <w:rFonts w:cstheme="minorHAnsi"/>
          <w:szCs w:val="28"/>
        </w:rPr>
        <w:t>29 Οκτωβρίου – 2 Νοεμβρίου 2023</w:t>
      </w:r>
      <w:r w:rsidRPr="00911108">
        <w:rPr>
          <w:rFonts w:cstheme="minorHAnsi"/>
          <w:szCs w:val="28"/>
        </w:rPr>
        <w:t xml:space="preserve">, </w:t>
      </w:r>
      <w:r>
        <w:rPr>
          <w:rFonts w:cstheme="minorHAnsi"/>
          <w:szCs w:val="28"/>
        </w:rPr>
        <w:t>Ηράκλειο.</w:t>
      </w:r>
      <w:r w:rsidRPr="00B01F0B">
        <w:rPr>
          <w:rFonts w:cstheme="minorHAnsi"/>
          <w:szCs w:val="28"/>
          <w:highlight w:val="yellow"/>
        </w:rPr>
        <w:t xml:space="preserve"> </w:t>
      </w:r>
    </w:p>
    <w:p w:rsidR="00B01F0B" w:rsidRPr="00B01F0B" w:rsidRDefault="002F6758" w:rsidP="00B01F0B">
      <w:pPr>
        <w:tabs>
          <w:tab w:val="left" w:pos="1215"/>
        </w:tabs>
        <w:spacing w:line="276" w:lineRule="auto"/>
        <w:ind w:left="284" w:hanging="284"/>
        <w:jc w:val="both"/>
        <w:rPr>
          <w:rFonts w:cstheme="minorHAnsi"/>
          <w:szCs w:val="28"/>
        </w:rPr>
      </w:pPr>
      <w:r w:rsidRPr="00B01F0B">
        <w:rPr>
          <w:rFonts w:cstheme="minorHAnsi"/>
          <w:b/>
          <w:szCs w:val="28"/>
        </w:rPr>
        <w:t>Ε1</w:t>
      </w:r>
      <w:r>
        <w:rPr>
          <w:rFonts w:cstheme="minorHAnsi"/>
          <w:b/>
          <w:szCs w:val="28"/>
        </w:rPr>
        <w:t>3</w:t>
      </w:r>
      <w:r w:rsidRPr="00B01F0B">
        <w:rPr>
          <w:rFonts w:cstheme="minorHAnsi"/>
          <w:b/>
          <w:szCs w:val="28"/>
        </w:rPr>
        <w:t xml:space="preserve">. </w:t>
      </w:r>
      <w:proofErr w:type="spellStart"/>
      <w:r w:rsidRPr="00B01F0B">
        <w:rPr>
          <w:rFonts w:cstheme="minorHAnsi"/>
          <w:szCs w:val="28"/>
        </w:rPr>
        <w:t>Παπουή</w:t>
      </w:r>
      <w:proofErr w:type="spellEnd"/>
      <w:r>
        <w:rPr>
          <w:rFonts w:cstheme="minorHAnsi"/>
          <w:szCs w:val="28"/>
        </w:rPr>
        <w:t xml:space="preserve"> Ε,</w:t>
      </w:r>
      <w:r w:rsidRPr="00B01F0B">
        <w:rPr>
          <w:rFonts w:cstheme="minorHAnsi"/>
          <w:szCs w:val="28"/>
        </w:rPr>
        <w:t xml:space="preserve"> </w:t>
      </w:r>
      <w:proofErr w:type="spellStart"/>
      <w:r w:rsidRPr="00FB1405">
        <w:rPr>
          <w:rFonts w:cstheme="minorHAnsi"/>
          <w:szCs w:val="28"/>
        </w:rPr>
        <w:t>Γκοτζαμάνη</w:t>
      </w:r>
      <w:proofErr w:type="spellEnd"/>
      <w:r w:rsidRPr="00FB1405">
        <w:rPr>
          <w:rFonts w:cstheme="minorHAnsi"/>
          <w:szCs w:val="28"/>
        </w:rPr>
        <w:t xml:space="preserve"> Α, </w:t>
      </w:r>
      <w:r w:rsidRPr="00FB1405">
        <w:rPr>
          <w:rFonts w:cstheme="minorHAnsi"/>
          <w:b/>
          <w:szCs w:val="28"/>
        </w:rPr>
        <w:t>Μπαντής Φ</w:t>
      </w:r>
      <w:r w:rsidRPr="00FB1405">
        <w:rPr>
          <w:rFonts w:cstheme="minorHAnsi"/>
          <w:szCs w:val="28"/>
        </w:rPr>
        <w:t>, Κουκουνάρας Α.</w:t>
      </w:r>
      <w:r>
        <w:rPr>
          <w:rFonts w:cstheme="minorHAnsi"/>
          <w:szCs w:val="28"/>
        </w:rPr>
        <w:t xml:space="preserve"> Η επίδραση εκχυλισμάτων </w:t>
      </w:r>
      <w:proofErr w:type="spellStart"/>
      <w:r>
        <w:rPr>
          <w:rFonts w:cstheme="minorHAnsi"/>
          <w:szCs w:val="28"/>
        </w:rPr>
        <w:t>φυκών</w:t>
      </w:r>
      <w:proofErr w:type="spellEnd"/>
      <w:r>
        <w:rPr>
          <w:rFonts w:cstheme="minorHAnsi"/>
          <w:szCs w:val="28"/>
        </w:rPr>
        <w:t xml:space="preserve"> ως βιοδιεγέρτες στην απόδοση και ποιότητα φύλλων ήμερης ρόκας. </w:t>
      </w:r>
      <w:r w:rsidRPr="00911108">
        <w:rPr>
          <w:rFonts w:cstheme="minorHAnsi"/>
          <w:szCs w:val="28"/>
        </w:rPr>
        <w:t xml:space="preserve">Βιβλίο περιλήψεων </w:t>
      </w:r>
      <w:r w:rsidRPr="00FB1405">
        <w:rPr>
          <w:rFonts w:cstheme="minorHAnsi"/>
          <w:szCs w:val="28"/>
        </w:rPr>
        <w:t>του 3</w:t>
      </w:r>
      <w:r>
        <w:rPr>
          <w:rFonts w:cstheme="minorHAnsi"/>
          <w:szCs w:val="28"/>
        </w:rPr>
        <w:t>1</w:t>
      </w:r>
      <w:r w:rsidRPr="000306B5">
        <w:rPr>
          <w:rFonts w:cstheme="minorHAnsi"/>
          <w:szCs w:val="28"/>
          <w:vertAlign w:val="superscript"/>
        </w:rPr>
        <w:t>ου</w:t>
      </w:r>
      <w:r>
        <w:rPr>
          <w:rFonts w:cstheme="minorHAnsi"/>
          <w:szCs w:val="28"/>
        </w:rPr>
        <w:t xml:space="preserve"> </w:t>
      </w:r>
      <w:r>
        <w:rPr>
          <w:rFonts w:cstheme="minorHAnsi"/>
        </w:rPr>
        <w:t>Συνεδρίου</w:t>
      </w:r>
      <w:r w:rsidRPr="00A15B71">
        <w:rPr>
          <w:rFonts w:cstheme="minorHAnsi"/>
        </w:rPr>
        <w:t xml:space="preserve"> </w:t>
      </w:r>
      <w:r w:rsidRPr="00911108">
        <w:rPr>
          <w:rFonts w:cstheme="minorHAnsi"/>
          <w:szCs w:val="28"/>
        </w:rPr>
        <w:t xml:space="preserve">της Ελληνικής Εταιρείας της Επιστήμης των Οπωροκηπευτικών, </w:t>
      </w:r>
      <w:r>
        <w:rPr>
          <w:rFonts w:cstheme="minorHAnsi"/>
          <w:szCs w:val="28"/>
        </w:rPr>
        <w:t xml:space="preserve">29 Οκτωβρίου – 2 </w:t>
      </w:r>
      <w:r w:rsidRPr="00C6238D">
        <w:rPr>
          <w:rFonts w:cstheme="minorHAnsi"/>
          <w:szCs w:val="28"/>
        </w:rPr>
        <w:t>Νοεμβρίου 2023, Ηράκλειο.</w:t>
      </w:r>
    </w:p>
    <w:p w:rsidR="00AB5D68" w:rsidRDefault="00AB5D68" w:rsidP="00111693">
      <w:pPr>
        <w:tabs>
          <w:tab w:val="left" w:pos="1215"/>
        </w:tabs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</w:p>
    <w:p w:rsidR="00476988" w:rsidRPr="00476988" w:rsidRDefault="00476988" w:rsidP="00111693">
      <w:pPr>
        <w:tabs>
          <w:tab w:val="left" w:pos="1215"/>
        </w:tabs>
        <w:spacing w:line="276" w:lineRule="auto"/>
        <w:ind w:left="284" w:hanging="284"/>
        <w:jc w:val="both"/>
        <w:rPr>
          <w:rFonts w:cstheme="minorHAnsi"/>
          <w:szCs w:val="28"/>
          <w:lang w:val="en-US"/>
        </w:rPr>
      </w:pPr>
    </w:p>
    <w:p w:rsidR="00DC482D" w:rsidRPr="003F3687" w:rsidRDefault="00DC482D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2" w:name="_Toc140217074"/>
      <w:r w:rsidRPr="003F3687">
        <w:rPr>
          <w:rFonts w:asciiTheme="minorHAnsi" w:hAnsiTheme="minorHAnsi" w:cstheme="minorHAnsi"/>
          <w:color w:val="auto"/>
        </w:rPr>
        <w:t>ΕΚΛΑΪΚΕΥΜΕΝΑ ΑΡΘΡΑ</w:t>
      </w:r>
      <w:bookmarkEnd w:id="22"/>
    </w:p>
    <w:p w:rsidR="005522AE" w:rsidRPr="000D0130" w:rsidRDefault="005A1C67" w:rsidP="005522AE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Ζ</w:t>
      </w:r>
      <w:r w:rsidR="008B1B70" w:rsidRPr="00BB1909">
        <w:rPr>
          <w:rFonts w:cstheme="minorHAnsi"/>
          <w:b/>
          <w:szCs w:val="28"/>
          <w:lang w:val="en-US"/>
        </w:rPr>
        <w:t xml:space="preserve">1. </w:t>
      </w:r>
      <w:r w:rsidR="005106A0" w:rsidRPr="000903E1">
        <w:rPr>
          <w:rFonts w:cstheme="minorHAnsi"/>
          <w:b/>
          <w:szCs w:val="28"/>
          <w:lang w:val="en-US"/>
        </w:rPr>
        <w:t>Bantis</w:t>
      </w:r>
      <w:r w:rsidR="005106A0" w:rsidRPr="00BB1909">
        <w:rPr>
          <w:rFonts w:cstheme="minorHAnsi"/>
          <w:b/>
          <w:szCs w:val="28"/>
          <w:lang w:val="en-US"/>
        </w:rPr>
        <w:t xml:space="preserve"> </w:t>
      </w:r>
      <w:r w:rsidR="005106A0" w:rsidRPr="000903E1">
        <w:rPr>
          <w:rFonts w:cstheme="minorHAnsi"/>
          <w:b/>
          <w:szCs w:val="28"/>
          <w:lang w:val="en-US"/>
        </w:rPr>
        <w:t>F</w:t>
      </w:r>
      <w:r w:rsidR="005106A0" w:rsidRPr="00BB1909">
        <w:rPr>
          <w:rFonts w:cstheme="minorHAnsi"/>
          <w:szCs w:val="28"/>
          <w:lang w:val="en-US"/>
        </w:rPr>
        <w:t xml:space="preserve">. 2016. </w:t>
      </w:r>
      <w:r w:rsidR="005106A0" w:rsidRPr="000903E1">
        <w:rPr>
          <w:rFonts w:cstheme="minorHAnsi"/>
          <w:szCs w:val="28"/>
          <w:lang w:val="en-US"/>
        </w:rPr>
        <w:t>Light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affects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carotenoid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production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and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shelf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life</w:t>
      </w:r>
      <w:r w:rsidR="005106A0" w:rsidRPr="00265FE6">
        <w:rPr>
          <w:rFonts w:cstheme="minorHAnsi"/>
          <w:szCs w:val="28"/>
          <w:lang w:val="en-US"/>
        </w:rPr>
        <w:t xml:space="preserve">. </w:t>
      </w:r>
      <w:r w:rsidR="005106A0" w:rsidRPr="000903E1">
        <w:rPr>
          <w:rFonts w:cstheme="minorHAnsi"/>
          <w:szCs w:val="28"/>
          <w:lang w:val="en-US"/>
        </w:rPr>
        <w:t>COST</w:t>
      </w:r>
      <w:r w:rsidR="005106A0" w:rsidRPr="00265FE6">
        <w:rPr>
          <w:rFonts w:cstheme="minorHAnsi"/>
          <w:szCs w:val="28"/>
          <w:lang w:val="en-US"/>
        </w:rPr>
        <w:t xml:space="preserve"> </w:t>
      </w:r>
      <w:r w:rsidR="005106A0" w:rsidRPr="000903E1">
        <w:rPr>
          <w:rFonts w:cstheme="minorHAnsi"/>
          <w:szCs w:val="28"/>
          <w:lang w:val="en-US"/>
        </w:rPr>
        <w:t>Action</w:t>
      </w:r>
      <w:r w:rsidR="005106A0" w:rsidRPr="00265FE6">
        <w:rPr>
          <w:rFonts w:cstheme="minorHAnsi"/>
          <w:lang w:val="en-US"/>
        </w:rPr>
        <w:t xml:space="preserve"> </w:t>
      </w:r>
      <w:r w:rsidR="005106A0" w:rsidRPr="000903E1">
        <w:rPr>
          <w:rFonts w:cstheme="minorHAnsi"/>
          <w:lang w:val="en-US"/>
        </w:rPr>
        <w:t>CA</w:t>
      </w:r>
      <w:proofErr w:type="gramStart"/>
      <w:r w:rsidR="005106A0" w:rsidRPr="00265FE6">
        <w:rPr>
          <w:rFonts w:cstheme="minorHAnsi"/>
          <w:lang w:val="en-US"/>
        </w:rPr>
        <w:t>:15136</w:t>
      </w:r>
      <w:proofErr w:type="gramEnd"/>
      <w:r w:rsidR="005106A0" w:rsidRPr="00265FE6">
        <w:rPr>
          <w:rFonts w:cstheme="minorHAnsi"/>
          <w:lang w:val="en-US"/>
        </w:rPr>
        <w:t xml:space="preserve"> </w:t>
      </w:r>
      <w:r w:rsidR="005106A0" w:rsidRPr="000903E1">
        <w:rPr>
          <w:rFonts w:cstheme="minorHAnsi"/>
          <w:lang w:val="en-US"/>
        </w:rPr>
        <w:t>Newsletter</w:t>
      </w:r>
      <w:r w:rsidR="005106A0" w:rsidRPr="00265FE6">
        <w:rPr>
          <w:rFonts w:cstheme="minorHAnsi"/>
          <w:lang w:val="en-US"/>
        </w:rPr>
        <w:t xml:space="preserve"> </w:t>
      </w:r>
      <w:r w:rsidR="005106A0" w:rsidRPr="000903E1">
        <w:rPr>
          <w:rFonts w:cstheme="minorHAnsi"/>
          <w:lang w:val="en-US"/>
        </w:rPr>
        <w:t>1</w:t>
      </w:r>
      <w:r w:rsidR="005106A0" w:rsidRPr="000903E1">
        <w:rPr>
          <w:rFonts w:cstheme="minorHAnsi"/>
          <w:vertAlign w:val="superscript"/>
          <w:lang w:val="en-US"/>
        </w:rPr>
        <w:t>st</w:t>
      </w:r>
      <w:r w:rsidR="005106A0" w:rsidRPr="000903E1">
        <w:rPr>
          <w:rFonts w:cstheme="minorHAnsi"/>
          <w:lang w:val="en-US"/>
        </w:rPr>
        <w:t xml:space="preserve"> issue, </w:t>
      </w:r>
      <w:r w:rsidR="00DC482D" w:rsidRPr="000903E1">
        <w:rPr>
          <w:rFonts w:cstheme="minorHAnsi"/>
          <w:lang w:val="en-US"/>
        </w:rPr>
        <w:t>pp.</w:t>
      </w:r>
      <w:r w:rsidR="005106A0" w:rsidRPr="000903E1">
        <w:rPr>
          <w:rFonts w:cstheme="minorHAnsi"/>
          <w:lang w:val="en-US"/>
        </w:rPr>
        <w:t xml:space="preserve"> 4</w:t>
      </w:r>
      <w:r w:rsidR="007D71CC" w:rsidRPr="00546B46">
        <w:rPr>
          <w:rFonts w:cstheme="minorHAnsi"/>
          <w:lang w:val="en-US"/>
        </w:rPr>
        <w:t>.</w:t>
      </w:r>
    </w:p>
    <w:p w:rsidR="00103F8D" w:rsidRPr="00AF2099" w:rsidRDefault="00103F8D" w:rsidP="005522AE">
      <w:pPr>
        <w:spacing w:line="276" w:lineRule="auto"/>
        <w:ind w:left="284"/>
        <w:jc w:val="both"/>
        <w:rPr>
          <w:rFonts w:cstheme="minorHAnsi"/>
          <w:lang w:val="en-US"/>
        </w:rPr>
      </w:pPr>
      <w:r w:rsidRPr="000903E1">
        <w:rPr>
          <w:rFonts w:cstheme="minorHAnsi"/>
          <w:lang w:val="en-US"/>
        </w:rPr>
        <w:t>https</w:t>
      </w:r>
      <w:r w:rsidRPr="000D0130">
        <w:rPr>
          <w:rFonts w:cstheme="minorHAnsi"/>
          <w:lang w:val="en-US"/>
        </w:rPr>
        <w:t>://</w:t>
      </w:r>
      <w:r w:rsidRPr="000903E1">
        <w:rPr>
          <w:rFonts w:cstheme="minorHAnsi"/>
          <w:lang w:val="en-US"/>
        </w:rPr>
        <w:t>www</w:t>
      </w:r>
      <w:r w:rsidRPr="000D0130">
        <w:rPr>
          <w:rFonts w:cstheme="minorHAnsi"/>
          <w:lang w:val="en-US"/>
        </w:rPr>
        <w:t>.</w:t>
      </w:r>
      <w:r w:rsidRPr="000903E1">
        <w:rPr>
          <w:rFonts w:cstheme="minorHAnsi"/>
          <w:lang w:val="en-US"/>
        </w:rPr>
        <w:t>eurocaroten</w:t>
      </w:r>
      <w:r w:rsidRPr="000D0130">
        <w:rPr>
          <w:rFonts w:cstheme="minorHAnsi"/>
          <w:lang w:val="en-US"/>
        </w:rPr>
        <w:t>.</w:t>
      </w:r>
      <w:r w:rsidRPr="000903E1">
        <w:rPr>
          <w:rFonts w:cstheme="minorHAnsi"/>
          <w:lang w:val="en-US"/>
        </w:rPr>
        <w:t>eu</w:t>
      </w:r>
      <w:r w:rsidRPr="000D0130">
        <w:rPr>
          <w:rFonts w:cstheme="minorHAnsi"/>
          <w:lang w:val="en-US"/>
        </w:rPr>
        <w:t>/</w:t>
      </w:r>
      <w:r w:rsidRPr="000903E1">
        <w:rPr>
          <w:rFonts w:cstheme="minorHAnsi"/>
          <w:lang w:val="en-US"/>
        </w:rPr>
        <w:t>eurocaroten</w:t>
      </w:r>
      <w:r w:rsidRPr="000D0130">
        <w:rPr>
          <w:rFonts w:cstheme="minorHAnsi"/>
          <w:lang w:val="en-US"/>
        </w:rPr>
        <w:t>//</w:t>
      </w:r>
      <w:r w:rsidRPr="000903E1">
        <w:rPr>
          <w:rFonts w:cstheme="minorHAnsi"/>
          <w:lang w:val="en-US"/>
        </w:rPr>
        <w:t>sites</w:t>
      </w:r>
      <w:r w:rsidRPr="000D0130">
        <w:rPr>
          <w:rFonts w:cstheme="minorHAnsi"/>
          <w:lang w:val="en-US"/>
        </w:rPr>
        <w:t>/</w:t>
      </w:r>
      <w:r w:rsidRPr="000903E1">
        <w:rPr>
          <w:rFonts w:cstheme="minorHAnsi"/>
          <w:lang w:val="en-US"/>
        </w:rPr>
        <w:t>default</w:t>
      </w:r>
      <w:r w:rsidRPr="000D0130">
        <w:rPr>
          <w:rFonts w:cstheme="minorHAnsi"/>
          <w:lang w:val="en-US"/>
        </w:rPr>
        <w:t>/</w:t>
      </w:r>
      <w:r w:rsidRPr="000903E1">
        <w:rPr>
          <w:rFonts w:cstheme="minorHAnsi"/>
          <w:lang w:val="en-US"/>
        </w:rPr>
        <w:t>files</w:t>
      </w:r>
      <w:r w:rsidRPr="000D0130">
        <w:rPr>
          <w:rFonts w:cstheme="minorHAnsi"/>
          <w:lang w:val="en-US"/>
        </w:rPr>
        <w:t>/</w:t>
      </w:r>
      <w:r w:rsidRPr="000903E1">
        <w:rPr>
          <w:rFonts w:cstheme="minorHAnsi"/>
          <w:lang w:val="en-US"/>
        </w:rPr>
        <w:t>newsletter</w:t>
      </w:r>
      <w:r w:rsidRPr="000D0130">
        <w:rPr>
          <w:rFonts w:cstheme="minorHAnsi"/>
          <w:lang w:val="en-US"/>
        </w:rPr>
        <w:t>_</w:t>
      </w:r>
      <w:r w:rsidRPr="000903E1">
        <w:rPr>
          <w:rFonts w:cstheme="minorHAnsi"/>
          <w:lang w:val="en-US"/>
        </w:rPr>
        <w:t>n</w:t>
      </w:r>
      <w:r w:rsidRPr="000D0130">
        <w:rPr>
          <w:rFonts w:cstheme="minorHAnsi"/>
          <w:lang w:val="en-US"/>
        </w:rPr>
        <w:t>1.</w:t>
      </w:r>
      <w:r w:rsidRPr="000903E1">
        <w:rPr>
          <w:rFonts w:cstheme="minorHAnsi"/>
          <w:lang w:val="en-US"/>
        </w:rPr>
        <w:t>pdf</w:t>
      </w:r>
    </w:p>
    <w:p w:rsidR="00AF2099" w:rsidRDefault="00AF2099" w:rsidP="007D71CC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b/>
          <w:szCs w:val="28"/>
        </w:rPr>
        <w:t>Ζ</w:t>
      </w:r>
      <w:r w:rsidRPr="00AF2099">
        <w:rPr>
          <w:rFonts w:cstheme="minorHAnsi"/>
          <w:b/>
          <w:szCs w:val="28"/>
          <w:lang w:val="en-US"/>
        </w:rPr>
        <w:t xml:space="preserve">2. </w:t>
      </w:r>
      <w:proofErr w:type="spellStart"/>
      <w:r>
        <w:rPr>
          <w:rFonts w:cstheme="minorHAnsi"/>
          <w:szCs w:val="28"/>
          <w:lang w:val="en-US"/>
        </w:rPr>
        <w:t>Koukounaras</w:t>
      </w:r>
      <w:proofErr w:type="spellEnd"/>
      <w:r>
        <w:rPr>
          <w:rFonts w:cstheme="minorHAnsi"/>
          <w:szCs w:val="28"/>
          <w:lang w:val="en-US"/>
        </w:rPr>
        <w:t xml:space="preserve"> A, </w:t>
      </w:r>
      <w:r w:rsidRPr="000903E1">
        <w:rPr>
          <w:rFonts w:cstheme="minorHAnsi"/>
          <w:b/>
          <w:szCs w:val="28"/>
          <w:lang w:val="en-US"/>
        </w:rPr>
        <w:t>Bantis</w:t>
      </w:r>
      <w:r w:rsidRPr="00AF2099">
        <w:rPr>
          <w:rFonts w:cstheme="minorHAnsi"/>
          <w:b/>
          <w:szCs w:val="28"/>
          <w:lang w:val="en-US"/>
        </w:rPr>
        <w:t xml:space="preserve"> </w:t>
      </w:r>
      <w:r w:rsidRPr="000903E1">
        <w:rPr>
          <w:rFonts w:cstheme="minorHAnsi"/>
          <w:b/>
          <w:szCs w:val="28"/>
          <w:lang w:val="en-US"/>
        </w:rPr>
        <w:t>F</w:t>
      </w:r>
      <w:r>
        <w:rPr>
          <w:rFonts w:cstheme="minorHAnsi"/>
          <w:b/>
          <w:szCs w:val="28"/>
          <w:lang w:val="en-US"/>
        </w:rPr>
        <w:t xml:space="preserve">, </w:t>
      </w:r>
      <w:proofErr w:type="spellStart"/>
      <w:r w:rsidRPr="00AF2099">
        <w:rPr>
          <w:rFonts w:cstheme="minorHAnsi"/>
          <w:szCs w:val="28"/>
          <w:lang w:val="en-US"/>
        </w:rPr>
        <w:t>Papoui</w:t>
      </w:r>
      <w:proofErr w:type="spellEnd"/>
      <w:r w:rsidRPr="00AF2099">
        <w:rPr>
          <w:rFonts w:cstheme="minorHAnsi"/>
          <w:szCs w:val="28"/>
          <w:lang w:val="en-US"/>
        </w:rPr>
        <w:t xml:space="preserve"> E</w:t>
      </w:r>
      <w:r w:rsidRPr="00AF2099">
        <w:rPr>
          <w:rFonts w:cstheme="minorHAnsi"/>
          <w:b/>
          <w:szCs w:val="28"/>
          <w:lang w:val="en-US"/>
        </w:rPr>
        <w:t>.</w:t>
      </w:r>
      <w:r w:rsidRPr="00AF2099">
        <w:rPr>
          <w:rFonts w:cstheme="minorHAnsi"/>
          <w:szCs w:val="28"/>
          <w:lang w:val="en-US"/>
        </w:rPr>
        <w:t xml:space="preserve"> 20</w:t>
      </w:r>
      <w:r>
        <w:rPr>
          <w:rFonts w:cstheme="minorHAnsi"/>
          <w:szCs w:val="28"/>
          <w:lang w:val="en-US"/>
        </w:rPr>
        <w:t>22</w:t>
      </w:r>
      <w:r w:rsidRPr="00AF2099">
        <w:rPr>
          <w:rFonts w:cstheme="minorHAnsi"/>
          <w:szCs w:val="28"/>
          <w:lang w:val="en-US"/>
        </w:rPr>
        <w:t xml:space="preserve">. </w:t>
      </w:r>
      <w:proofErr w:type="gramStart"/>
      <w:r w:rsidRPr="00AF2099">
        <w:rPr>
          <w:rFonts w:cstheme="minorHAnsi"/>
          <w:szCs w:val="28"/>
          <w:lang w:val="en-US"/>
        </w:rPr>
        <w:t>Use of biostimulants in hydroponic culture</w:t>
      </w:r>
      <w:r w:rsidRPr="000903E1">
        <w:rPr>
          <w:rFonts w:cstheme="minorHAnsi"/>
          <w:szCs w:val="28"/>
          <w:lang w:val="en-US"/>
        </w:rPr>
        <w:t>.</w:t>
      </w:r>
      <w:proofErr w:type="gramEnd"/>
      <w:r w:rsidRPr="000903E1">
        <w:rPr>
          <w:rFonts w:cstheme="minorHAnsi"/>
          <w:szCs w:val="28"/>
          <w:lang w:val="en-US"/>
        </w:rPr>
        <w:t xml:space="preserve"> </w:t>
      </w:r>
      <w:proofErr w:type="gramStart"/>
      <w:r>
        <w:rPr>
          <w:rFonts w:cstheme="minorHAnsi"/>
          <w:szCs w:val="28"/>
          <w:lang w:val="en-US"/>
        </w:rPr>
        <w:t>Website biostimulant.com</w:t>
      </w:r>
      <w:r w:rsidR="007D71CC" w:rsidRPr="007D71CC">
        <w:rPr>
          <w:rFonts w:cstheme="minorHAnsi"/>
          <w:szCs w:val="28"/>
          <w:lang w:val="en-US"/>
        </w:rPr>
        <w:t>.</w:t>
      </w:r>
      <w:proofErr w:type="gramEnd"/>
      <w:r w:rsidR="007D71CC" w:rsidRPr="007D71CC">
        <w:rPr>
          <w:rFonts w:cstheme="minorHAnsi"/>
          <w:szCs w:val="28"/>
          <w:lang w:val="en-US"/>
        </w:rPr>
        <w:t xml:space="preserve"> </w:t>
      </w:r>
      <w:r w:rsidRPr="00AF2099">
        <w:rPr>
          <w:rFonts w:cstheme="minorHAnsi"/>
          <w:lang w:val="en-US"/>
        </w:rPr>
        <w:t>https://www.biostimulant.com/use-of-biostimulants-in-hydroponic-culture/</w:t>
      </w:r>
    </w:p>
    <w:p w:rsidR="00B329E7" w:rsidRPr="00BB1909" w:rsidRDefault="00B329E7" w:rsidP="007D71CC">
      <w:p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b/>
          <w:szCs w:val="28"/>
        </w:rPr>
        <w:t>Ζ</w:t>
      </w:r>
      <w:r w:rsidRPr="00B329E7">
        <w:rPr>
          <w:rFonts w:cstheme="minorHAnsi"/>
          <w:b/>
          <w:szCs w:val="28"/>
        </w:rPr>
        <w:t xml:space="preserve">3. </w:t>
      </w:r>
      <w:r>
        <w:rPr>
          <w:rFonts w:cstheme="minorHAnsi"/>
          <w:b/>
          <w:szCs w:val="28"/>
        </w:rPr>
        <w:t xml:space="preserve">Μπαντής Φ, </w:t>
      </w:r>
      <w:proofErr w:type="spellStart"/>
      <w:r>
        <w:rPr>
          <w:rFonts w:cstheme="minorHAnsi"/>
          <w:szCs w:val="28"/>
        </w:rPr>
        <w:t>Δαγγίτσης</w:t>
      </w:r>
      <w:proofErr w:type="spellEnd"/>
      <w:r>
        <w:rPr>
          <w:rFonts w:cstheme="minorHAnsi"/>
          <w:szCs w:val="28"/>
        </w:rPr>
        <w:t xml:space="preserve"> Χ, </w:t>
      </w:r>
      <w:proofErr w:type="spellStart"/>
      <w:r>
        <w:rPr>
          <w:rFonts w:cstheme="minorHAnsi"/>
          <w:szCs w:val="28"/>
        </w:rPr>
        <w:t>Κιντζονίδης</w:t>
      </w:r>
      <w:proofErr w:type="spellEnd"/>
      <w:r>
        <w:rPr>
          <w:rFonts w:cstheme="minorHAnsi"/>
          <w:szCs w:val="28"/>
        </w:rPr>
        <w:t xml:space="preserve"> Δ, </w:t>
      </w:r>
      <w:proofErr w:type="spellStart"/>
      <w:r>
        <w:rPr>
          <w:rFonts w:cstheme="minorHAnsi"/>
          <w:szCs w:val="28"/>
        </w:rPr>
        <w:t>Σιώμος</w:t>
      </w:r>
      <w:proofErr w:type="spellEnd"/>
      <w:r>
        <w:rPr>
          <w:rFonts w:cstheme="minorHAnsi"/>
          <w:szCs w:val="28"/>
        </w:rPr>
        <w:t xml:space="preserve"> Α, </w:t>
      </w:r>
      <w:proofErr w:type="spellStart"/>
      <w:r>
        <w:rPr>
          <w:rFonts w:cstheme="minorHAnsi"/>
          <w:szCs w:val="28"/>
        </w:rPr>
        <w:t>Κουφάκης</w:t>
      </w:r>
      <w:proofErr w:type="spellEnd"/>
      <w:r>
        <w:rPr>
          <w:rFonts w:cstheme="minorHAnsi"/>
          <w:szCs w:val="28"/>
        </w:rPr>
        <w:t xml:space="preserve"> Θ, Κουκουνάρας Α. </w:t>
      </w:r>
      <w:r w:rsidR="00C7650A">
        <w:rPr>
          <w:rFonts w:cstheme="minorHAnsi"/>
          <w:szCs w:val="28"/>
        </w:rPr>
        <w:t xml:space="preserve">2022. </w:t>
      </w:r>
      <w:r w:rsidRPr="00B329E7">
        <w:rPr>
          <w:rFonts w:cstheme="minorHAnsi"/>
          <w:szCs w:val="28"/>
        </w:rPr>
        <w:t>Χρήση λαμπτήρων LED για την παραγωγή εμβολιασμένων σποροφύτων καρπουζιού</w:t>
      </w:r>
      <w:r>
        <w:rPr>
          <w:rFonts w:cstheme="minorHAnsi"/>
          <w:szCs w:val="28"/>
        </w:rPr>
        <w:t xml:space="preserve">. </w:t>
      </w:r>
      <w:proofErr w:type="gramStart"/>
      <w:r>
        <w:rPr>
          <w:rFonts w:cstheme="minorHAnsi"/>
          <w:szCs w:val="28"/>
          <w:lang w:val="en-US"/>
        </w:rPr>
        <w:t>Website</w:t>
      </w:r>
      <w:r w:rsidRPr="00BB1909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της</w:t>
      </w:r>
      <w:r w:rsidRPr="00BB1909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εταιρείας</w:t>
      </w:r>
      <w:r w:rsidRPr="00BB1909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  <w:lang w:val="en-US"/>
        </w:rPr>
        <w:t>Agris</w:t>
      </w:r>
      <w:proofErr w:type="spellEnd"/>
      <w:r w:rsidRPr="00BB1909">
        <w:rPr>
          <w:rFonts w:cstheme="minorHAnsi"/>
          <w:szCs w:val="28"/>
        </w:rPr>
        <w:t xml:space="preserve"> – </w:t>
      </w:r>
      <w:r>
        <w:rPr>
          <w:rFonts w:cstheme="minorHAnsi"/>
          <w:szCs w:val="28"/>
          <w:lang w:val="en-US"/>
        </w:rPr>
        <w:t>Advancing</w:t>
      </w:r>
      <w:r w:rsidRPr="00BB1909">
        <w:rPr>
          <w:rFonts w:cstheme="minorHAnsi"/>
          <w:szCs w:val="28"/>
        </w:rPr>
        <w:t xml:space="preserve"> </w:t>
      </w:r>
      <w:r>
        <w:rPr>
          <w:rFonts w:cstheme="minorHAnsi"/>
          <w:szCs w:val="28"/>
          <w:lang w:val="en-US"/>
        </w:rPr>
        <w:t>Horticulture</w:t>
      </w:r>
      <w:r w:rsidRPr="00BB1909">
        <w:rPr>
          <w:rFonts w:cstheme="minorHAnsi"/>
          <w:szCs w:val="28"/>
        </w:rPr>
        <w:t>.</w:t>
      </w:r>
      <w:proofErr w:type="gramEnd"/>
      <w:r w:rsidRPr="00BB1909">
        <w:rPr>
          <w:rFonts w:cstheme="minorHAnsi"/>
          <w:szCs w:val="28"/>
        </w:rPr>
        <w:t xml:space="preserve"> </w:t>
      </w:r>
      <w:r w:rsidRPr="00B329E7">
        <w:rPr>
          <w:rFonts w:cstheme="minorHAnsi"/>
          <w:lang w:val="en-US"/>
        </w:rPr>
        <w:t>https</w:t>
      </w:r>
      <w:r w:rsidRPr="00BB1909">
        <w:rPr>
          <w:rFonts w:cstheme="minorHAnsi"/>
        </w:rPr>
        <w:t>://</w:t>
      </w:r>
      <w:r w:rsidRPr="00B329E7">
        <w:rPr>
          <w:rFonts w:cstheme="minorHAnsi"/>
          <w:lang w:val="en-US"/>
        </w:rPr>
        <w:t>www</w:t>
      </w:r>
      <w:r w:rsidRPr="00BB1909">
        <w:rPr>
          <w:rFonts w:cstheme="minorHAnsi"/>
        </w:rPr>
        <w:t>.</w:t>
      </w:r>
      <w:proofErr w:type="spellStart"/>
      <w:r w:rsidRPr="00B329E7">
        <w:rPr>
          <w:rFonts w:cstheme="minorHAnsi"/>
          <w:lang w:val="en-US"/>
        </w:rPr>
        <w:t>agrishorticulture</w:t>
      </w:r>
      <w:proofErr w:type="spellEnd"/>
      <w:r w:rsidRPr="00BB1909">
        <w:rPr>
          <w:rFonts w:cstheme="minorHAnsi"/>
        </w:rPr>
        <w:t>.</w:t>
      </w:r>
      <w:r w:rsidRPr="00B329E7">
        <w:rPr>
          <w:rFonts w:cstheme="minorHAnsi"/>
          <w:lang w:val="en-US"/>
        </w:rPr>
        <w:t>com</w:t>
      </w:r>
      <w:r w:rsidRPr="00BB1909">
        <w:rPr>
          <w:rFonts w:cstheme="minorHAnsi"/>
        </w:rPr>
        <w:t>/</w:t>
      </w:r>
      <w:r w:rsidRPr="00B329E7">
        <w:rPr>
          <w:rFonts w:cstheme="minorHAnsi"/>
          <w:lang w:val="en-US"/>
        </w:rPr>
        <w:t>current</w:t>
      </w:r>
      <w:r w:rsidRPr="00BB1909">
        <w:rPr>
          <w:rFonts w:cstheme="minorHAnsi"/>
        </w:rPr>
        <w:t>-</w:t>
      </w:r>
      <w:r w:rsidRPr="00B329E7">
        <w:rPr>
          <w:rFonts w:cstheme="minorHAnsi"/>
          <w:lang w:val="en-US"/>
        </w:rPr>
        <w:t>affairs</w:t>
      </w:r>
      <w:r w:rsidRPr="00BB1909">
        <w:rPr>
          <w:rFonts w:cstheme="minorHAnsi"/>
        </w:rPr>
        <w:t>/</w:t>
      </w:r>
      <w:proofErr w:type="spellStart"/>
      <w:r w:rsidRPr="00B329E7">
        <w:rPr>
          <w:rFonts w:cstheme="minorHAnsi"/>
          <w:lang w:val="en-US"/>
        </w:rPr>
        <w:t>hrisi</w:t>
      </w:r>
      <w:proofErr w:type="spellEnd"/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lamptiron</w:t>
      </w:r>
      <w:proofErr w:type="spellEnd"/>
      <w:r w:rsidRPr="00BB1909">
        <w:rPr>
          <w:rFonts w:cstheme="minorHAnsi"/>
        </w:rPr>
        <w:t>-</w:t>
      </w:r>
      <w:r w:rsidRPr="00B329E7">
        <w:rPr>
          <w:rFonts w:cstheme="minorHAnsi"/>
          <w:lang w:val="en-US"/>
        </w:rPr>
        <w:t>led</w:t>
      </w:r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gia</w:t>
      </w:r>
      <w:proofErr w:type="spellEnd"/>
      <w:r w:rsidRPr="00BB1909">
        <w:rPr>
          <w:rFonts w:cstheme="minorHAnsi"/>
        </w:rPr>
        <w:t>-</w:t>
      </w:r>
      <w:r w:rsidRPr="00B329E7">
        <w:rPr>
          <w:rFonts w:cstheme="minorHAnsi"/>
          <w:lang w:val="en-US"/>
        </w:rPr>
        <w:t>tin</w:t>
      </w:r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paragogi</w:t>
      </w:r>
      <w:proofErr w:type="spellEnd"/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emvoliasmenon</w:t>
      </w:r>
      <w:proofErr w:type="spellEnd"/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sporofyton</w:t>
      </w:r>
      <w:proofErr w:type="spellEnd"/>
      <w:r w:rsidRPr="00BB1909">
        <w:rPr>
          <w:rFonts w:cstheme="minorHAnsi"/>
        </w:rPr>
        <w:t>-</w:t>
      </w:r>
      <w:proofErr w:type="spellStart"/>
      <w:r w:rsidRPr="00B329E7">
        <w:rPr>
          <w:rFonts w:cstheme="minorHAnsi"/>
          <w:lang w:val="en-US"/>
        </w:rPr>
        <w:t>karpoyzioy</w:t>
      </w:r>
      <w:proofErr w:type="spellEnd"/>
    </w:p>
    <w:p w:rsidR="005C0016" w:rsidRPr="00BB1909" w:rsidRDefault="005C0016" w:rsidP="005C0016">
      <w:pPr>
        <w:spacing w:line="276" w:lineRule="auto"/>
        <w:jc w:val="both"/>
        <w:rPr>
          <w:rFonts w:cstheme="minorHAnsi"/>
        </w:rPr>
      </w:pPr>
    </w:p>
    <w:p w:rsidR="0046699D" w:rsidRPr="00BB1909" w:rsidRDefault="0046699D" w:rsidP="005C0016">
      <w:pPr>
        <w:spacing w:line="276" w:lineRule="auto"/>
        <w:jc w:val="both"/>
        <w:rPr>
          <w:rFonts w:cstheme="minorHAnsi"/>
        </w:rPr>
      </w:pPr>
    </w:p>
    <w:p w:rsidR="0046699D" w:rsidRPr="005D3E2A" w:rsidRDefault="0046699D" w:rsidP="0046699D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  <w:lang w:val="en-US"/>
        </w:rPr>
      </w:pPr>
      <w:bookmarkStart w:id="23" w:name="_Toc140217075"/>
      <w:r w:rsidRPr="0046699D">
        <w:rPr>
          <w:rFonts w:asciiTheme="minorHAnsi" w:hAnsiTheme="minorHAnsi" w:cstheme="minorHAnsi"/>
          <w:color w:val="auto"/>
        </w:rPr>
        <w:lastRenderedPageBreak/>
        <w:t>ΕΙΔΙΚΑ</w:t>
      </w:r>
      <w:r w:rsidRPr="005D3E2A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46699D">
        <w:rPr>
          <w:rFonts w:asciiTheme="minorHAnsi" w:hAnsiTheme="minorHAnsi" w:cstheme="minorHAnsi"/>
          <w:color w:val="auto"/>
        </w:rPr>
        <w:t>ΤΕΥΧΗ</w:t>
      </w:r>
      <w:r w:rsidR="00E826E9" w:rsidRPr="005D3E2A">
        <w:rPr>
          <w:rFonts w:asciiTheme="minorHAnsi" w:hAnsiTheme="minorHAnsi" w:cstheme="minorHAnsi"/>
          <w:color w:val="auto"/>
          <w:lang w:val="en-US"/>
        </w:rPr>
        <w:t xml:space="preserve"> (</w:t>
      </w:r>
      <w:r w:rsidR="00E826E9">
        <w:rPr>
          <w:rFonts w:asciiTheme="minorHAnsi" w:hAnsiTheme="minorHAnsi" w:cstheme="minorHAnsi"/>
          <w:color w:val="auto"/>
          <w:lang w:val="en-US"/>
        </w:rPr>
        <w:t>EDITORIALS</w:t>
      </w:r>
      <w:r w:rsidR="00E826E9" w:rsidRPr="005D3E2A">
        <w:rPr>
          <w:rFonts w:asciiTheme="minorHAnsi" w:hAnsiTheme="minorHAnsi" w:cstheme="minorHAnsi"/>
          <w:color w:val="auto"/>
          <w:lang w:val="en-US"/>
        </w:rPr>
        <w:t>)</w:t>
      </w:r>
      <w:bookmarkEnd w:id="23"/>
    </w:p>
    <w:p w:rsidR="0046699D" w:rsidRPr="00F961C6" w:rsidRDefault="0046699D" w:rsidP="0046699D">
      <w:pPr>
        <w:spacing w:line="276" w:lineRule="auto"/>
        <w:ind w:left="284" w:hanging="284"/>
        <w:jc w:val="both"/>
        <w:rPr>
          <w:rFonts w:cstheme="minorHAnsi"/>
          <w:lang w:val="en-US"/>
        </w:rPr>
      </w:pPr>
      <w:r w:rsidRPr="00216CAC">
        <w:rPr>
          <w:rFonts w:cstheme="minorHAnsi"/>
          <w:b/>
          <w:szCs w:val="28"/>
        </w:rPr>
        <w:t>Η</w:t>
      </w:r>
      <w:r w:rsidRPr="00216CAC">
        <w:rPr>
          <w:rFonts w:cstheme="minorHAnsi"/>
          <w:b/>
          <w:szCs w:val="28"/>
          <w:lang w:val="en-US"/>
        </w:rPr>
        <w:t>1. Bantis F,</w:t>
      </w:r>
      <w:r w:rsidRPr="00216CAC">
        <w:rPr>
          <w:rFonts w:cstheme="minorHAnsi"/>
          <w:szCs w:val="28"/>
          <w:lang w:val="en-US"/>
        </w:rPr>
        <w:t xml:space="preserve"> </w:t>
      </w:r>
      <w:proofErr w:type="spellStart"/>
      <w:r w:rsidRPr="00216CAC">
        <w:rPr>
          <w:rFonts w:cstheme="minorHAnsi"/>
          <w:szCs w:val="28"/>
          <w:lang w:val="en-US"/>
        </w:rPr>
        <w:t>Koukounaras</w:t>
      </w:r>
      <w:proofErr w:type="spellEnd"/>
      <w:r w:rsidRPr="00216CAC">
        <w:rPr>
          <w:rFonts w:cstheme="minorHAnsi"/>
          <w:szCs w:val="28"/>
          <w:lang w:val="en-US"/>
        </w:rPr>
        <w:t xml:space="preserve">, A. Impact of Light on Horticultural Crops. </w:t>
      </w:r>
      <w:proofErr w:type="gramStart"/>
      <w:r w:rsidRPr="00216CAC">
        <w:rPr>
          <w:rFonts w:cstheme="minorHAnsi"/>
          <w:b/>
          <w:szCs w:val="28"/>
          <w:lang w:val="en-US"/>
        </w:rPr>
        <w:t>Agriculture</w:t>
      </w:r>
      <w:r w:rsidRPr="00F961C6">
        <w:rPr>
          <w:rFonts w:cstheme="minorHAnsi"/>
          <w:szCs w:val="28"/>
          <w:lang w:val="en-US"/>
        </w:rPr>
        <w:t xml:space="preserve"> 2023, 13, 828.</w:t>
      </w:r>
      <w:proofErr w:type="gramEnd"/>
      <w:r w:rsidRPr="00F961C6">
        <w:rPr>
          <w:rFonts w:cstheme="minorHAnsi"/>
          <w:szCs w:val="28"/>
          <w:lang w:val="en-US"/>
        </w:rPr>
        <w:t xml:space="preserve"> </w:t>
      </w:r>
      <w:proofErr w:type="spellStart"/>
      <w:proofErr w:type="gramStart"/>
      <w:r w:rsidRPr="00216CAC">
        <w:rPr>
          <w:rFonts w:cstheme="minorHAnsi"/>
          <w:szCs w:val="28"/>
          <w:lang w:val="en-US"/>
        </w:rPr>
        <w:t>doi</w:t>
      </w:r>
      <w:proofErr w:type="spellEnd"/>
      <w:proofErr w:type="gramEnd"/>
      <w:r w:rsidRPr="00F961C6">
        <w:rPr>
          <w:rFonts w:cstheme="minorHAnsi"/>
          <w:szCs w:val="28"/>
          <w:lang w:val="en-US"/>
        </w:rPr>
        <w:t>: 10.3390/</w:t>
      </w:r>
      <w:r w:rsidRPr="00216CAC">
        <w:rPr>
          <w:rFonts w:cstheme="minorHAnsi"/>
          <w:szCs w:val="28"/>
          <w:lang w:val="en-US"/>
        </w:rPr>
        <w:t>agriculture</w:t>
      </w:r>
      <w:r w:rsidRPr="00F961C6">
        <w:rPr>
          <w:rFonts w:cstheme="minorHAnsi"/>
          <w:szCs w:val="28"/>
          <w:lang w:val="en-US"/>
        </w:rPr>
        <w:t>13040828</w:t>
      </w:r>
      <w:r w:rsidRPr="00F961C6">
        <w:rPr>
          <w:rFonts w:cstheme="minorHAnsi"/>
          <w:lang w:val="en-US"/>
        </w:rPr>
        <w:t xml:space="preserve">. </w:t>
      </w:r>
      <w:r w:rsidRPr="00216CAC">
        <w:rPr>
          <w:rFonts w:cstheme="minorHAnsi"/>
          <w:lang w:val="en-US"/>
        </w:rPr>
        <w:t>https</w:t>
      </w:r>
      <w:r w:rsidRPr="00F961C6">
        <w:rPr>
          <w:rFonts w:cstheme="minorHAnsi"/>
          <w:lang w:val="en-US"/>
        </w:rPr>
        <w:t>://</w:t>
      </w:r>
      <w:r w:rsidRPr="00216CAC">
        <w:rPr>
          <w:rFonts w:cstheme="minorHAnsi"/>
          <w:lang w:val="en-US"/>
        </w:rPr>
        <w:t>www</w:t>
      </w:r>
      <w:r w:rsidRPr="00F961C6">
        <w:rPr>
          <w:rFonts w:cstheme="minorHAnsi"/>
          <w:lang w:val="en-US"/>
        </w:rPr>
        <w:t>.</w:t>
      </w:r>
      <w:r w:rsidRPr="00216CAC">
        <w:rPr>
          <w:rFonts w:cstheme="minorHAnsi"/>
          <w:lang w:val="en-US"/>
        </w:rPr>
        <w:t>mdpi</w:t>
      </w:r>
      <w:r w:rsidRPr="00F961C6">
        <w:rPr>
          <w:rFonts w:cstheme="minorHAnsi"/>
          <w:lang w:val="en-US"/>
        </w:rPr>
        <w:t>.</w:t>
      </w:r>
      <w:r w:rsidRPr="00216CAC">
        <w:rPr>
          <w:rFonts w:cstheme="minorHAnsi"/>
          <w:lang w:val="en-US"/>
        </w:rPr>
        <w:t>com</w:t>
      </w:r>
      <w:r w:rsidRPr="00F961C6">
        <w:rPr>
          <w:rFonts w:cstheme="minorHAnsi"/>
          <w:lang w:val="en-US"/>
        </w:rPr>
        <w:t>/2077-0472/13/4/828</w:t>
      </w:r>
    </w:p>
    <w:p w:rsidR="0046699D" w:rsidRPr="00F961C6" w:rsidRDefault="0046699D" w:rsidP="005C0016">
      <w:pPr>
        <w:spacing w:line="276" w:lineRule="auto"/>
        <w:jc w:val="both"/>
        <w:rPr>
          <w:rFonts w:cstheme="minorHAnsi"/>
          <w:lang w:val="en-US"/>
        </w:rPr>
      </w:pPr>
      <w:bookmarkStart w:id="24" w:name="_GoBack"/>
      <w:bookmarkEnd w:id="24"/>
    </w:p>
    <w:p w:rsidR="005A52EB" w:rsidRPr="00F961C6" w:rsidRDefault="005A52EB" w:rsidP="005A52EB">
      <w:pPr>
        <w:spacing w:line="276" w:lineRule="auto"/>
        <w:jc w:val="both"/>
        <w:rPr>
          <w:rFonts w:cstheme="minorHAnsi"/>
          <w:lang w:val="en-US"/>
        </w:rPr>
      </w:pPr>
    </w:p>
    <w:p w:rsidR="00B70768" w:rsidRPr="006A4B81" w:rsidRDefault="00B6510E" w:rsidP="00B70768">
      <w:pPr>
        <w:spacing w:line="276" w:lineRule="auto"/>
        <w:ind w:left="426"/>
        <w:jc w:val="both"/>
        <w:rPr>
          <w:rFonts w:cstheme="minorHAnsi"/>
          <w:b/>
          <w:lang w:val="en-US"/>
        </w:rPr>
      </w:pPr>
      <w:r w:rsidRPr="000D489E">
        <w:rPr>
          <w:rFonts w:cstheme="minorHAnsi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C04D91B" wp14:editId="0109B196">
                <wp:simplePos x="0" y="0"/>
                <wp:positionH relativeFrom="column">
                  <wp:posOffset>-14605</wp:posOffset>
                </wp:positionH>
                <wp:positionV relativeFrom="paragraph">
                  <wp:posOffset>125095</wp:posOffset>
                </wp:positionV>
                <wp:extent cx="5791200" cy="323850"/>
                <wp:effectExtent l="0" t="0" r="0" b="0"/>
                <wp:wrapNone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0" o:spid="_x0000_s1026" style="position:absolute;margin-left:-1.15pt;margin-top:9.85pt;width:456pt;height:25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" fillcolor="#d8d8d8 [2732]" stroked="f"/>
            </w:pict>
          </mc:Fallback>
        </mc:AlternateContent>
      </w:r>
    </w:p>
    <w:p w:rsidR="00B70768" w:rsidRPr="00F961C6" w:rsidRDefault="00B70768" w:rsidP="003F3687">
      <w:pPr>
        <w:pStyle w:val="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bookmarkStart w:id="25" w:name="_Toc140217076"/>
      <w:r w:rsidRPr="003F3687">
        <w:rPr>
          <w:rFonts w:asciiTheme="minorHAnsi" w:hAnsiTheme="minorHAnsi" w:cstheme="minorHAnsi"/>
          <w:color w:val="auto"/>
          <w:sz w:val="26"/>
          <w:szCs w:val="26"/>
        </w:rPr>
        <w:t>ΑΝΑΓΝΩΡΙΣΗ</w:t>
      </w:r>
      <w:r w:rsidRPr="00F961C6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Pr="003F3687">
        <w:rPr>
          <w:rFonts w:asciiTheme="minorHAnsi" w:hAnsiTheme="minorHAnsi" w:cstheme="minorHAnsi"/>
          <w:color w:val="auto"/>
          <w:sz w:val="26"/>
          <w:szCs w:val="26"/>
        </w:rPr>
        <w:t>ΕΠΙΣΤΗΜΟΝΙΚΟΥ</w:t>
      </w:r>
      <w:r w:rsidRPr="00F961C6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Pr="003F3687">
        <w:rPr>
          <w:rFonts w:asciiTheme="minorHAnsi" w:hAnsiTheme="minorHAnsi" w:cstheme="minorHAnsi"/>
          <w:color w:val="auto"/>
          <w:sz w:val="26"/>
          <w:szCs w:val="26"/>
        </w:rPr>
        <w:t>ΕΡΓΟΥ</w:t>
      </w:r>
      <w:bookmarkEnd w:id="25"/>
    </w:p>
    <w:p w:rsidR="000C04A4" w:rsidRPr="00F961C6" w:rsidRDefault="000C04A4" w:rsidP="000C04A4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  <w:lang w:val="en-US"/>
        </w:rPr>
      </w:pPr>
      <w:bookmarkStart w:id="26" w:name="_Toc140217077"/>
      <w:r>
        <w:rPr>
          <w:rFonts w:asciiTheme="minorHAnsi" w:hAnsiTheme="minorHAnsi" w:cstheme="minorHAnsi"/>
          <w:color w:val="auto"/>
        </w:rPr>
        <w:t>ΔΙΠΛΩΜΑ</w:t>
      </w:r>
      <w:r w:rsidRPr="00F961C6">
        <w:rPr>
          <w:rFonts w:asciiTheme="minorHAnsi" w:hAnsiTheme="minorHAnsi" w:cstheme="minorHAnsi"/>
          <w:color w:val="auto"/>
          <w:lang w:val="en-US"/>
        </w:rPr>
        <w:t xml:space="preserve"> </w:t>
      </w:r>
      <w:r>
        <w:rPr>
          <w:rFonts w:asciiTheme="minorHAnsi" w:hAnsiTheme="minorHAnsi" w:cstheme="minorHAnsi"/>
          <w:color w:val="auto"/>
        </w:rPr>
        <w:t>ΕΥΡΕΣΙΤΕΧΝΙΑΣ</w:t>
      </w:r>
      <w:bookmarkEnd w:id="26"/>
    </w:p>
    <w:p w:rsidR="000C04A4" w:rsidRPr="00DC2F21" w:rsidRDefault="000C04A4" w:rsidP="000C04A4">
      <w:pPr>
        <w:pStyle w:val="a3"/>
        <w:spacing w:line="276" w:lineRule="auto"/>
        <w:ind w:left="0" w:firstLine="284"/>
        <w:jc w:val="both"/>
        <w:rPr>
          <w:rFonts w:cstheme="minorHAnsi"/>
        </w:rPr>
      </w:pPr>
      <w:r w:rsidRPr="000C04A4">
        <w:rPr>
          <w:rFonts w:cstheme="minorHAnsi"/>
        </w:rPr>
        <w:t>Στα πλαίσια του έργου «LEDWAR - Εφαρμογή τεχνητού φωτισμού με λαμπτήρες LED για μείωση του κόστους παραγωγής υψηλής ποιότητας εμβολιασμένων σποροφύτων καρπουζιού»</w:t>
      </w:r>
      <w:r>
        <w:rPr>
          <w:rFonts w:cstheme="minorHAnsi"/>
        </w:rPr>
        <w:t xml:space="preserve"> </w:t>
      </w:r>
      <w:r w:rsidRPr="000C04A4">
        <w:rPr>
          <w:rFonts w:cstheme="minorHAnsi"/>
        </w:rPr>
        <w:t xml:space="preserve">απονεμήθηκε από τον Οργανισμό Βιομηχανικής Ιδιοκτησίας (Ο.Β.Ι.) </w:t>
      </w:r>
      <w:r w:rsidRPr="000C04A4">
        <w:rPr>
          <w:rFonts w:cstheme="minorHAnsi"/>
          <w:b/>
        </w:rPr>
        <w:t>Δίπλωμα Ευρεσιτεχνίας με τίτλο «Μέθοδος παραγωγής βελτιωμένων εμβολιασμένων σποροφύτων ειδικότερα καρπουζιού με τη χρήση μέσων φωτισμού»</w:t>
      </w:r>
      <w:r w:rsidRPr="000C04A4">
        <w:rPr>
          <w:rFonts w:cstheme="minorHAnsi"/>
        </w:rPr>
        <w:t>. Αρ. κατάθεσης 20220100434/ 24-5-2022</w:t>
      </w:r>
      <w:r w:rsidR="00AB5D68">
        <w:rPr>
          <w:rFonts w:cstheme="minorHAnsi"/>
        </w:rPr>
        <w:t>.</w:t>
      </w:r>
    </w:p>
    <w:p w:rsidR="000C04A4" w:rsidRPr="000C04A4" w:rsidRDefault="000C04A4" w:rsidP="000C04A4">
      <w:pPr>
        <w:spacing w:line="276" w:lineRule="auto"/>
        <w:jc w:val="both"/>
        <w:rPr>
          <w:rFonts w:cstheme="minorHAnsi"/>
        </w:rPr>
      </w:pPr>
      <w:r w:rsidRPr="000C04A4">
        <w:rPr>
          <w:rFonts w:cstheme="minorHAnsi"/>
          <w:u w:val="single"/>
        </w:rPr>
        <w:t>Δικαιούχοι</w:t>
      </w:r>
      <w:r w:rsidRPr="000C04A4">
        <w:rPr>
          <w:rFonts w:cstheme="minorHAnsi"/>
        </w:rPr>
        <w:t xml:space="preserve">: Αριστοτέλειο Πανεπιστήμιο Θεσσαλονίκης ΕΛΚΕ (50%) και </w:t>
      </w:r>
      <w:proofErr w:type="spellStart"/>
      <w:r w:rsidRPr="000C04A4">
        <w:rPr>
          <w:rFonts w:cstheme="minorHAnsi"/>
        </w:rPr>
        <w:t>Agris</w:t>
      </w:r>
      <w:proofErr w:type="spellEnd"/>
      <w:r w:rsidRPr="000C04A4">
        <w:rPr>
          <w:rFonts w:cstheme="minorHAnsi"/>
        </w:rPr>
        <w:t xml:space="preserve"> Α.Ε. (50%)</w:t>
      </w:r>
    </w:p>
    <w:p w:rsidR="000C04A4" w:rsidRPr="000C04A4" w:rsidRDefault="000C04A4" w:rsidP="000C04A4">
      <w:pPr>
        <w:pStyle w:val="a3"/>
        <w:spacing w:line="276" w:lineRule="auto"/>
        <w:ind w:left="0"/>
        <w:jc w:val="both"/>
        <w:rPr>
          <w:rFonts w:cstheme="minorHAnsi"/>
        </w:rPr>
      </w:pPr>
      <w:r w:rsidRPr="000C04A4">
        <w:rPr>
          <w:rFonts w:cstheme="minorHAnsi"/>
          <w:u w:val="single"/>
        </w:rPr>
        <w:t>Εφευρέτες</w:t>
      </w:r>
      <w:r w:rsidRPr="000C04A4">
        <w:rPr>
          <w:rFonts w:cstheme="minorHAnsi"/>
        </w:rPr>
        <w:t xml:space="preserve">: 1. Κουκουνάρας Αθανάσιος, </w:t>
      </w:r>
      <w:r w:rsidRPr="000C04A4">
        <w:rPr>
          <w:rFonts w:cstheme="minorHAnsi"/>
          <w:b/>
        </w:rPr>
        <w:t>Μπαντής Φίλιππος</w:t>
      </w:r>
      <w:r w:rsidRPr="000C04A4">
        <w:rPr>
          <w:rFonts w:cstheme="minorHAnsi"/>
        </w:rPr>
        <w:t xml:space="preserve">, </w:t>
      </w:r>
      <w:proofErr w:type="spellStart"/>
      <w:r w:rsidRPr="000C04A4">
        <w:rPr>
          <w:rFonts w:cstheme="minorHAnsi"/>
        </w:rPr>
        <w:t>Σιώμος</w:t>
      </w:r>
      <w:proofErr w:type="spellEnd"/>
      <w:r w:rsidRPr="000C04A4">
        <w:rPr>
          <w:rFonts w:cstheme="minorHAnsi"/>
        </w:rPr>
        <w:t xml:space="preserve"> Αναστάσιος, </w:t>
      </w:r>
      <w:proofErr w:type="spellStart"/>
      <w:r w:rsidRPr="000C04A4">
        <w:rPr>
          <w:rFonts w:cstheme="minorHAnsi"/>
        </w:rPr>
        <w:t>Καρακόλης</w:t>
      </w:r>
      <w:proofErr w:type="spellEnd"/>
      <w:r w:rsidRPr="000C04A4">
        <w:rPr>
          <w:rFonts w:cstheme="minorHAnsi"/>
        </w:rPr>
        <w:t xml:space="preserve"> Γεώργιος, </w:t>
      </w:r>
      <w:proofErr w:type="spellStart"/>
      <w:r w:rsidRPr="000C04A4">
        <w:rPr>
          <w:rFonts w:cstheme="minorHAnsi"/>
        </w:rPr>
        <w:t>Κουφάκης</w:t>
      </w:r>
      <w:proofErr w:type="spellEnd"/>
      <w:r w:rsidRPr="000C04A4">
        <w:rPr>
          <w:rFonts w:cstheme="minorHAnsi"/>
        </w:rPr>
        <w:t xml:space="preserve"> Θεολόγος, </w:t>
      </w:r>
      <w:proofErr w:type="spellStart"/>
      <w:r w:rsidRPr="000C04A4">
        <w:rPr>
          <w:rFonts w:cstheme="minorHAnsi"/>
        </w:rPr>
        <w:t>Κιντζονίδης</w:t>
      </w:r>
      <w:proofErr w:type="spellEnd"/>
      <w:r w:rsidRPr="000C04A4">
        <w:rPr>
          <w:rFonts w:cstheme="minorHAnsi"/>
        </w:rPr>
        <w:t xml:space="preserve"> Δαμιανός, </w:t>
      </w:r>
      <w:proofErr w:type="spellStart"/>
      <w:r w:rsidRPr="000C04A4">
        <w:rPr>
          <w:rFonts w:cstheme="minorHAnsi"/>
        </w:rPr>
        <w:t>Δαγγίτσης</w:t>
      </w:r>
      <w:proofErr w:type="spellEnd"/>
      <w:r w:rsidRPr="000C04A4">
        <w:rPr>
          <w:rFonts w:cstheme="minorHAnsi"/>
        </w:rPr>
        <w:t xml:space="preserve"> Χριστόδουλος</w:t>
      </w:r>
    </w:p>
    <w:p w:rsidR="000C04A4" w:rsidRPr="000C04A4" w:rsidRDefault="000C04A4" w:rsidP="000C04A4">
      <w:pPr>
        <w:pStyle w:val="a3"/>
        <w:spacing w:line="276" w:lineRule="auto"/>
        <w:ind w:left="284"/>
        <w:jc w:val="both"/>
        <w:rPr>
          <w:rFonts w:cstheme="minorHAnsi"/>
          <w:highlight w:val="cyan"/>
        </w:rPr>
      </w:pPr>
    </w:p>
    <w:p w:rsidR="00A4675C" w:rsidRPr="003F3687" w:rsidRDefault="0086198A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7" w:name="_Toc140217078"/>
      <w:r w:rsidRPr="00F33501">
        <w:rPr>
          <w:rFonts w:asciiTheme="minorHAnsi" w:hAnsiTheme="minorHAnsi" w:cstheme="minorHAnsi"/>
          <w:color w:val="auto"/>
        </w:rPr>
        <w:t>ΑΝΑΦΟΡΕΣ ΣΤΟ ΣΥΓΓΡΑΦΙΚΟ ΕΡΓΟ</w:t>
      </w:r>
      <w:bookmarkEnd w:id="27"/>
    </w:p>
    <w:p w:rsidR="000008B0" w:rsidRPr="00AB5D68" w:rsidRDefault="000008B0" w:rsidP="000008B0">
      <w:pPr>
        <w:spacing w:line="276" w:lineRule="auto"/>
        <w:ind w:firstLine="284"/>
        <w:jc w:val="both"/>
        <w:rPr>
          <w:rFonts w:cstheme="minorHAnsi"/>
        </w:rPr>
      </w:pPr>
      <w:r w:rsidRPr="00AB5D68">
        <w:rPr>
          <w:rFonts w:cstheme="minorHAnsi"/>
        </w:rPr>
        <w:t xml:space="preserve">Έως τις </w:t>
      </w:r>
      <w:r w:rsidR="00AB5D68" w:rsidRPr="00AB5D68">
        <w:rPr>
          <w:rFonts w:cstheme="minorHAnsi"/>
        </w:rPr>
        <w:t>21</w:t>
      </w:r>
      <w:r w:rsidRPr="00AB5D68">
        <w:rPr>
          <w:rFonts w:cstheme="minorHAnsi"/>
        </w:rPr>
        <w:t>/</w:t>
      </w:r>
      <w:r w:rsidR="00AB5D68" w:rsidRPr="00AB5D68">
        <w:rPr>
          <w:rFonts w:cstheme="minorHAnsi"/>
        </w:rPr>
        <w:t>9</w:t>
      </w:r>
      <w:r w:rsidRPr="00AB5D68">
        <w:rPr>
          <w:rFonts w:cstheme="minorHAnsi"/>
        </w:rPr>
        <w:t>/202</w:t>
      </w:r>
      <w:r w:rsidR="00AB5D68" w:rsidRPr="00AB5D68">
        <w:rPr>
          <w:rFonts w:cstheme="minorHAnsi"/>
        </w:rPr>
        <w:t>4</w:t>
      </w:r>
      <w:r w:rsidRPr="00AB5D68">
        <w:rPr>
          <w:rFonts w:cstheme="minorHAnsi"/>
        </w:rPr>
        <w:t xml:space="preserve">, στις </w:t>
      </w:r>
      <w:r w:rsidR="0093429C" w:rsidRPr="0093429C">
        <w:rPr>
          <w:rFonts w:cstheme="minorHAnsi"/>
        </w:rPr>
        <w:t>45</w:t>
      </w:r>
      <w:r w:rsidRPr="00AB5D68">
        <w:rPr>
          <w:rFonts w:cstheme="minorHAnsi"/>
        </w:rPr>
        <w:t xml:space="preserve"> δημοσιεύσεις που είναι καταχωρημένες στο </w:t>
      </w:r>
      <w:r w:rsidRPr="00AB5D68">
        <w:rPr>
          <w:rFonts w:cstheme="minorHAnsi"/>
          <w:lang w:val="en-US"/>
        </w:rPr>
        <w:t>Scopus</w:t>
      </w:r>
      <w:r w:rsidRPr="00AB5D68">
        <w:rPr>
          <w:rFonts w:cstheme="minorHAnsi"/>
        </w:rPr>
        <w:t xml:space="preserve"> υπήρχαν </w:t>
      </w:r>
      <w:r w:rsidR="00561C1C" w:rsidRPr="00561C1C">
        <w:rPr>
          <w:rFonts w:cstheme="minorHAnsi"/>
          <w:b/>
        </w:rPr>
        <w:t>758</w:t>
      </w:r>
      <w:r w:rsidRPr="00AB5D68">
        <w:rPr>
          <w:rFonts w:cstheme="minorHAnsi"/>
          <w:b/>
        </w:rPr>
        <w:t xml:space="preserve"> αναφορές, με </w:t>
      </w:r>
      <w:r w:rsidRPr="00AB5D68">
        <w:rPr>
          <w:rFonts w:cstheme="minorHAnsi"/>
          <w:b/>
          <w:lang w:val="en-US"/>
        </w:rPr>
        <w:t>h</w:t>
      </w:r>
      <w:r w:rsidRPr="00AB5D68">
        <w:rPr>
          <w:rFonts w:cstheme="minorHAnsi"/>
          <w:b/>
        </w:rPr>
        <w:t>-</w:t>
      </w:r>
      <w:r w:rsidRPr="00AB5D68">
        <w:rPr>
          <w:rFonts w:cstheme="minorHAnsi"/>
          <w:b/>
          <w:lang w:val="en-US"/>
        </w:rPr>
        <w:t>index</w:t>
      </w:r>
      <w:r w:rsidRPr="00AB5D68">
        <w:rPr>
          <w:rFonts w:cstheme="minorHAnsi"/>
          <w:b/>
        </w:rPr>
        <w:t xml:space="preserve">= </w:t>
      </w:r>
      <w:r w:rsidR="0099573B" w:rsidRPr="00AB5D68">
        <w:rPr>
          <w:rFonts w:cstheme="minorHAnsi"/>
          <w:b/>
        </w:rPr>
        <w:t>1</w:t>
      </w:r>
      <w:r w:rsidR="005B169B" w:rsidRPr="00561C1C">
        <w:rPr>
          <w:rFonts w:cstheme="minorHAnsi"/>
          <w:b/>
        </w:rPr>
        <w:t>1</w:t>
      </w:r>
      <w:r w:rsidRPr="00AB5D68">
        <w:rPr>
          <w:rFonts w:cstheme="minorHAnsi"/>
        </w:rPr>
        <w:t xml:space="preserve">. </w:t>
      </w:r>
    </w:p>
    <w:p w:rsidR="00DA2459" w:rsidRPr="00AF4EE6" w:rsidRDefault="00DA2459" w:rsidP="00E53E28">
      <w:pPr>
        <w:spacing w:line="276" w:lineRule="auto"/>
        <w:jc w:val="both"/>
        <w:rPr>
          <w:rFonts w:cstheme="minorHAnsi"/>
        </w:rPr>
      </w:pPr>
    </w:p>
    <w:p w:rsidR="0024019B" w:rsidRPr="00DC2F21" w:rsidRDefault="0024019B" w:rsidP="0024019B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  <w:lang w:val="en-US"/>
        </w:rPr>
      </w:pPr>
      <w:r w:rsidRPr="00AB5D68">
        <w:rPr>
          <w:rFonts w:asciiTheme="minorHAnsi" w:hAnsiTheme="minorHAnsi" w:cstheme="minorHAnsi"/>
          <w:color w:val="auto"/>
        </w:rPr>
        <w:t>ΒΡΑΒΕΙΟ</w:t>
      </w:r>
      <w:r w:rsidRPr="00DC2F2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AB5D68">
        <w:rPr>
          <w:rFonts w:asciiTheme="minorHAnsi" w:hAnsiTheme="minorHAnsi" w:cstheme="minorHAnsi"/>
          <w:color w:val="auto"/>
        </w:rPr>
        <w:t>ΚΑΙΝΟΤΟΜΙΑΣ</w:t>
      </w:r>
    </w:p>
    <w:p w:rsidR="0024019B" w:rsidRPr="007E3E7F" w:rsidRDefault="007E3E7F" w:rsidP="0024019B">
      <w:pPr>
        <w:spacing w:line="276" w:lineRule="auto"/>
        <w:jc w:val="both"/>
        <w:rPr>
          <w:rFonts w:cstheme="minorHAnsi"/>
        </w:rPr>
      </w:pPr>
      <w:r w:rsidRPr="00AB5D68">
        <w:rPr>
          <w:rFonts w:cstheme="minorHAnsi"/>
        </w:rPr>
        <w:t>Βραβείο</w:t>
      </w:r>
      <w:r w:rsidRPr="00DC2F21">
        <w:rPr>
          <w:rFonts w:cstheme="minorHAnsi"/>
          <w:lang w:val="en-US"/>
        </w:rPr>
        <w:t xml:space="preserve"> «</w:t>
      </w:r>
      <w:r w:rsidR="0024019B" w:rsidRPr="00AB5D68">
        <w:rPr>
          <w:rFonts w:cstheme="minorHAnsi"/>
          <w:lang w:val="en-US"/>
        </w:rPr>
        <w:t>SUAVE</w:t>
      </w:r>
      <w:r w:rsidR="0024019B" w:rsidRPr="00DC2F21">
        <w:rPr>
          <w:rFonts w:cstheme="minorHAnsi"/>
          <w:lang w:val="en-US"/>
        </w:rPr>
        <w:t xml:space="preserve"> - </w:t>
      </w:r>
      <w:r w:rsidR="0024019B" w:rsidRPr="00AB5D68">
        <w:rPr>
          <w:rFonts w:cstheme="minorHAnsi"/>
          <w:lang w:val="en-US"/>
        </w:rPr>
        <w:t>Stimulating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SMEs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in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new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Urban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Agriculture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Value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Chain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for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sustainable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growth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in</w:t>
      </w:r>
      <w:r w:rsidR="0024019B" w:rsidRPr="00DC2F21">
        <w:rPr>
          <w:rFonts w:cstheme="minorHAnsi"/>
          <w:lang w:val="en-US"/>
        </w:rPr>
        <w:t xml:space="preserve"> </w:t>
      </w:r>
      <w:r w:rsidR="0024019B" w:rsidRPr="00AB5D68">
        <w:rPr>
          <w:rFonts w:cstheme="minorHAnsi"/>
          <w:lang w:val="en-US"/>
        </w:rPr>
        <w:t>Europe</w:t>
      </w:r>
      <w:r w:rsidRPr="00DC2F21">
        <w:rPr>
          <w:rFonts w:cstheme="minorHAnsi"/>
          <w:lang w:val="en-US"/>
        </w:rPr>
        <w:t xml:space="preserve">» </w:t>
      </w:r>
      <w:r w:rsidRPr="00AB5D68">
        <w:rPr>
          <w:rFonts w:cstheme="minorHAnsi"/>
        </w:rPr>
        <w:t>στην</w:t>
      </w:r>
      <w:r w:rsidRPr="00DC2F21">
        <w:rPr>
          <w:rFonts w:cstheme="minorHAnsi"/>
          <w:lang w:val="en-US"/>
        </w:rPr>
        <w:t xml:space="preserve"> </w:t>
      </w:r>
      <w:r w:rsidRPr="00AB5D68">
        <w:rPr>
          <w:rFonts w:cstheme="minorHAnsi"/>
        </w:rPr>
        <w:t>κατηγορία</w:t>
      </w:r>
      <w:r w:rsidRPr="00DC2F21">
        <w:rPr>
          <w:rFonts w:cstheme="minorHAnsi"/>
          <w:lang w:val="en-US"/>
        </w:rPr>
        <w:t xml:space="preserve"> </w:t>
      </w:r>
      <w:r w:rsidRPr="00AB5D68">
        <w:rPr>
          <w:rFonts w:cstheme="minorHAnsi"/>
        </w:rPr>
        <w:t>καινοτομίας</w:t>
      </w:r>
      <w:r w:rsidRPr="00DC2F21">
        <w:rPr>
          <w:rFonts w:cstheme="minorHAnsi"/>
          <w:lang w:val="en-US"/>
        </w:rPr>
        <w:t xml:space="preserve"> (</w:t>
      </w:r>
      <w:r w:rsidRPr="00AB5D68">
        <w:rPr>
          <w:rFonts w:cstheme="minorHAnsi"/>
          <w:lang w:val="en-US"/>
        </w:rPr>
        <w:t>innovation</w:t>
      </w:r>
      <w:r w:rsidRPr="00DC2F21">
        <w:rPr>
          <w:rFonts w:cstheme="minorHAnsi"/>
          <w:lang w:val="en-US"/>
        </w:rPr>
        <w:t xml:space="preserve">). </w:t>
      </w:r>
      <w:r w:rsidRPr="00AB5D68">
        <w:rPr>
          <w:rFonts w:cstheme="minorHAnsi"/>
        </w:rPr>
        <w:t xml:space="preserve">Το βραβείο απονεμήθηκε από το </w:t>
      </w:r>
      <w:r w:rsidRPr="00AB5D68">
        <w:rPr>
          <w:rFonts w:cstheme="minorHAnsi"/>
          <w:lang w:val="en-US"/>
        </w:rPr>
        <w:t>European</w:t>
      </w:r>
      <w:r w:rsidRPr="00AB5D68">
        <w:rPr>
          <w:rFonts w:cstheme="minorHAnsi"/>
        </w:rPr>
        <w:t xml:space="preserve"> </w:t>
      </w:r>
      <w:r w:rsidRPr="00AB5D68">
        <w:rPr>
          <w:rFonts w:cstheme="minorHAnsi"/>
          <w:lang w:val="en-US"/>
        </w:rPr>
        <w:t>Cluster</w:t>
      </w:r>
      <w:r w:rsidRPr="00AB5D68">
        <w:rPr>
          <w:rFonts w:cstheme="minorHAnsi"/>
        </w:rPr>
        <w:t xml:space="preserve"> </w:t>
      </w:r>
      <w:r w:rsidRPr="00AB5D68">
        <w:rPr>
          <w:rFonts w:cstheme="minorHAnsi"/>
          <w:lang w:val="en-US"/>
        </w:rPr>
        <w:t>Collaboration</w:t>
      </w:r>
      <w:r w:rsidRPr="00AB5D68">
        <w:rPr>
          <w:rFonts w:cstheme="minorHAnsi"/>
        </w:rPr>
        <w:t xml:space="preserve"> </w:t>
      </w:r>
      <w:r w:rsidRPr="00AB5D68">
        <w:rPr>
          <w:rFonts w:cstheme="minorHAnsi"/>
          <w:lang w:val="en-US"/>
        </w:rPr>
        <w:t>Platform</w:t>
      </w:r>
      <w:r w:rsidRPr="00AB5D68">
        <w:rPr>
          <w:rFonts w:cstheme="minorHAnsi"/>
        </w:rPr>
        <w:t xml:space="preserve"> που χρηματοδοτείται από την Ευρωπαϊκή Ένωση</w:t>
      </w:r>
      <w:r w:rsidR="00515788" w:rsidRPr="00AB5D68">
        <w:rPr>
          <w:rFonts w:cstheme="minorHAnsi"/>
        </w:rPr>
        <w:t xml:space="preserve"> στο πλαίσιο της συνεργασίας μου με την εταιρεία </w:t>
      </w:r>
      <w:proofErr w:type="spellStart"/>
      <w:r w:rsidR="00515788" w:rsidRPr="00AB5D68">
        <w:rPr>
          <w:rFonts w:cstheme="minorHAnsi"/>
        </w:rPr>
        <w:t>Μαεστράνζα</w:t>
      </w:r>
      <w:proofErr w:type="spellEnd"/>
      <w:r w:rsidRPr="00AB5D68">
        <w:rPr>
          <w:rFonts w:cstheme="minorHAnsi"/>
        </w:rPr>
        <w:t>.</w:t>
      </w:r>
    </w:p>
    <w:p w:rsidR="00685160" w:rsidRPr="00297580" w:rsidRDefault="00685160" w:rsidP="00B70768">
      <w:pPr>
        <w:spacing w:line="276" w:lineRule="auto"/>
        <w:ind w:left="426"/>
        <w:jc w:val="both"/>
        <w:rPr>
          <w:rFonts w:cstheme="minorHAnsi"/>
        </w:rPr>
      </w:pPr>
    </w:p>
    <w:p w:rsidR="00B70768" w:rsidRPr="003F3687" w:rsidRDefault="00B70768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8" w:name="_Toc140217081"/>
      <w:r w:rsidRPr="003F3687">
        <w:rPr>
          <w:rFonts w:asciiTheme="minorHAnsi" w:hAnsiTheme="minorHAnsi" w:cstheme="minorHAnsi"/>
          <w:color w:val="auto"/>
        </w:rPr>
        <w:t>ΣΥΝΤΑΚΤΙΚΗ ΕΠΙΤΡΟΠΗ ΕΠΙΣΤΗΜΟΝΙΚΩΝ ΠΕΡΙΟΔΙΚΩΝ</w:t>
      </w:r>
      <w:bookmarkEnd w:id="28"/>
    </w:p>
    <w:p w:rsidR="00AB5D68" w:rsidRDefault="00AB5D68" w:rsidP="00AB5D6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284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Προσκεκλημένος υπεύθυνος σύνταξης (</w:t>
      </w:r>
      <w:proofErr w:type="spellStart"/>
      <w:r w:rsidRPr="00AB5D68">
        <w:rPr>
          <w:rFonts w:eastAsia="Calibri" w:cstheme="minorHAnsi"/>
        </w:rPr>
        <w:t>guest</w:t>
      </w:r>
      <w:proofErr w:type="spellEnd"/>
      <w:r w:rsidRPr="000D489E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editor</w:t>
      </w:r>
      <w:proofErr w:type="spellEnd"/>
      <w:r w:rsidRPr="000D489E">
        <w:rPr>
          <w:rFonts w:eastAsia="Calibri" w:cstheme="minorHAnsi"/>
        </w:rPr>
        <w:t xml:space="preserve">) του διεθνούς επιστημονικού περιοδικού </w:t>
      </w:r>
      <w:proofErr w:type="spellStart"/>
      <w:r w:rsidRPr="00AB5D68">
        <w:rPr>
          <w:rFonts w:eastAsia="Calibri" w:cstheme="minorHAnsi"/>
        </w:rPr>
        <w:t>Plants</w:t>
      </w:r>
      <w:proofErr w:type="spellEnd"/>
      <w:r w:rsidRPr="000D489E">
        <w:rPr>
          <w:rFonts w:eastAsia="Calibri" w:cstheme="minorHAnsi"/>
        </w:rPr>
        <w:t xml:space="preserve"> για το ειδικό τεύχος (</w:t>
      </w:r>
      <w:proofErr w:type="spellStart"/>
      <w:r w:rsidRPr="00AB5D68">
        <w:rPr>
          <w:rFonts w:eastAsia="Calibri" w:cstheme="minorHAnsi"/>
        </w:rPr>
        <w:t>Special</w:t>
      </w:r>
      <w:proofErr w:type="spellEnd"/>
      <w:r w:rsidRPr="000D489E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Issue</w:t>
      </w:r>
      <w:proofErr w:type="spellEnd"/>
      <w:r w:rsidRPr="000D489E">
        <w:rPr>
          <w:rFonts w:eastAsia="Calibri" w:cstheme="minorHAnsi"/>
        </w:rPr>
        <w:t>) με θέμα “</w:t>
      </w:r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Biotic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and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Abiotic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Environmental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Effects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on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Physiology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of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Horticultural</w:t>
      </w:r>
      <w:proofErr w:type="spellEnd"/>
      <w:r w:rsidRPr="00AB5D68">
        <w:rPr>
          <w:rFonts w:eastAsia="Calibri" w:cstheme="minorHAnsi"/>
        </w:rPr>
        <w:t xml:space="preserve"> </w:t>
      </w:r>
      <w:proofErr w:type="spellStart"/>
      <w:r w:rsidRPr="00AB5D68">
        <w:rPr>
          <w:rFonts w:eastAsia="Calibri" w:cstheme="minorHAnsi"/>
        </w:rPr>
        <w:t>Plants</w:t>
      </w:r>
      <w:proofErr w:type="spellEnd"/>
      <w:r w:rsidRPr="00AB5D68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</w:rPr>
        <w:t>”</w:t>
      </w:r>
    </w:p>
    <w:p w:rsidR="00C866ED" w:rsidRPr="000D489E" w:rsidRDefault="00C866ED" w:rsidP="00C866E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284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Προσκεκλημένος υπεύθυνος σύνταξης (</w:t>
      </w:r>
      <w:r w:rsidRPr="000D489E">
        <w:rPr>
          <w:rFonts w:eastAsia="Calibri" w:cstheme="minorHAnsi"/>
          <w:lang w:val="en-US"/>
        </w:rPr>
        <w:t>guest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editor</w:t>
      </w:r>
      <w:r w:rsidRPr="000D489E">
        <w:rPr>
          <w:rFonts w:eastAsia="Calibri" w:cstheme="minorHAnsi"/>
        </w:rPr>
        <w:t xml:space="preserve">) του διεθνούς επιστημονικού περιοδικού </w:t>
      </w:r>
      <w:r w:rsidRPr="000D489E">
        <w:rPr>
          <w:rFonts w:eastAsia="Calibri" w:cstheme="minorHAnsi"/>
          <w:lang w:val="en-US"/>
        </w:rPr>
        <w:t>Agriculture</w:t>
      </w:r>
      <w:r w:rsidRPr="000D489E">
        <w:rPr>
          <w:rFonts w:eastAsia="Calibri" w:cstheme="minorHAnsi"/>
        </w:rPr>
        <w:t xml:space="preserve"> για το ειδικό τεύχος (</w:t>
      </w:r>
      <w:r>
        <w:rPr>
          <w:rFonts w:eastAsia="Calibri" w:cstheme="minorHAnsi"/>
          <w:lang w:val="en-US"/>
        </w:rPr>
        <w:t>S</w:t>
      </w:r>
      <w:r w:rsidRPr="000D489E">
        <w:rPr>
          <w:rFonts w:eastAsia="Calibri" w:cstheme="minorHAnsi"/>
          <w:lang w:val="en-US"/>
        </w:rPr>
        <w:t>pecial</w:t>
      </w:r>
      <w:r w:rsidRPr="000D489E">
        <w:rPr>
          <w:rFonts w:eastAsia="Calibri" w:cstheme="minorHAnsi"/>
        </w:rPr>
        <w:t xml:space="preserve"> </w:t>
      </w:r>
      <w:r>
        <w:rPr>
          <w:rFonts w:eastAsia="Calibri" w:cstheme="minorHAnsi"/>
          <w:lang w:val="en-US"/>
        </w:rPr>
        <w:t>I</w:t>
      </w:r>
      <w:r w:rsidRPr="000D489E">
        <w:rPr>
          <w:rFonts w:eastAsia="Calibri" w:cstheme="minorHAnsi"/>
          <w:lang w:val="en-US"/>
        </w:rPr>
        <w:t>ssue</w:t>
      </w:r>
      <w:r w:rsidRPr="000D489E">
        <w:rPr>
          <w:rFonts w:eastAsia="Calibri" w:cstheme="minorHAnsi"/>
        </w:rPr>
        <w:t>) με θέμα “</w:t>
      </w:r>
      <w:r w:rsidRPr="000D489E">
        <w:rPr>
          <w:rFonts w:eastAsia="Calibri" w:cstheme="minorHAnsi"/>
          <w:lang w:val="en-US"/>
        </w:rPr>
        <w:t>Impact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of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on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Horticultural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Crops</w:t>
      </w:r>
      <w:r w:rsidR="00640EEC" w:rsidRPr="00640EEC">
        <w:rPr>
          <w:rFonts w:eastAsia="Calibri" w:cstheme="minorHAnsi"/>
        </w:rPr>
        <w:t xml:space="preserve"> – 2</w:t>
      </w:r>
      <w:proofErr w:type="spellStart"/>
      <w:r w:rsidR="00640EEC">
        <w:rPr>
          <w:rFonts w:eastAsia="Calibri" w:cstheme="minorHAnsi"/>
          <w:lang w:val="en-US"/>
        </w:rPr>
        <w:t>nd</w:t>
      </w:r>
      <w:proofErr w:type="spellEnd"/>
      <w:r w:rsidR="00640EEC" w:rsidRPr="00640EEC">
        <w:rPr>
          <w:rFonts w:eastAsia="Calibri" w:cstheme="minorHAnsi"/>
        </w:rPr>
        <w:t xml:space="preserve"> </w:t>
      </w:r>
      <w:r w:rsidR="00640EEC">
        <w:rPr>
          <w:rFonts w:eastAsia="Calibri" w:cstheme="minorHAnsi"/>
          <w:lang w:val="en-US"/>
        </w:rPr>
        <w:t>Edition</w:t>
      </w:r>
      <w:r w:rsidRPr="000D489E">
        <w:rPr>
          <w:rFonts w:eastAsia="Calibri" w:cstheme="minorHAnsi"/>
        </w:rPr>
        <w:t>”</w:t>
      </w:r>
    </w:p>
    <w:p w:rsidR="00C866ED" w:rsidRPr="000D489E" w:rsidRDefault="00C866ED" w:rsidP="00C866ED">
      <w:pPr>
        <w:pStyle w:val="a3"/>
        <w:tabs>
          <w:tab w:val="left" w:pos="284"/>
        </w:tabs>
        <w:spacing w:line="276" w:lineRule="auto"/>
        <w:ind w:left="284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(</w:t>
      </w:r>
      <w:r w:rsidR="00640EEC" w:rsidRPr="00640EEC">
        <w:rPr>
          <w:rFonts w:eastAsia="Calibri" w:cstheme="minorHAnsi"/>
          <w:lang w:val="en-US"/>
        </w:rPr>
        <w:t>https</w:t>
      </w:r>
      <w:r w:rsidR="00640EEC" w:rsidRPr="00640EEC">
        <w:rPr>
          <w:rFonts w:eastAsia="Calibri" w:cstheme="minorHAnsi"/>
        </w:rPr>
        <w:t>://</w:t>
      </w:r>
      <w:r w:rsidR="00640EEC" w:rsidRPr="00640EEC">
        <w:rPr>
          <w:rFonts w:eastAsia="Calibri" w:cstheme="minorHAnsi"/>
          <w:lang w:val="en-US"/>
        </w:rPr>
        <w:t>www</w:t>
      </w:r>
      <w:r w:rsidR="00640EEC" w:rsidRPr="00640EEC">
        <w:rPr>
          <w:rFonts w:eastAsia="Calibri" w:cstheme="minorHAnsi"/>
        </w:rPr>
        <w:t>.</w:t>
      </w:r>
      <w:proofErr w:type="spellStart"/>
      <w:r w:rsidR="00640EEC" w:rsidRPr="00640EEC">
        <w:rPr>
          <w:rFonts w:eastAsia="Calibri" w:cstheme="minorHAnsi"/>
          <w:lang w:val="en-US"/>
        </w:rPr>
        <w:t>mdpi</w:t>
      </w:r>
      <w:proofErr w:type="spellEnd"/>
      <w:r w:rsidR="00640EEC" w:rsidRPr="00640EEC">
        <w:rPr>
          <w:rFonts w:eastAsia="Calibri" w:cstheme="minorHAnsi"/>
        </w:rPr>
        <w:t>.</w:t>
      </w:r>
      <w:r w:rsidR="00640EEC" w:rsidRPr="00640EEC">
        <w:rPr>
          <w:rFonts w:eastAsia="Calibri" w:cstheme="minorHAnsi"/>
          <w:lang w:val="en-US"/>
        </w:rPr>
        <w:t>com</w:t>
      </w:r>
      <w:r w:rsidR="00640EEC" w:rsidRPr="00640EEC">
        <w:rPr>
          <w:rFonts w:eastAsia="Calibri" w:cstheme="minorHAnsi"/>
        </w:rPr>
        <w:t>/</w:t>
      </w:r>
      <w:r w:rsidR="00640EEC" w:rsidRPr="00640EEC">
        <w:rPr>
          <w:rFonts w:eastAsia="Calibri" w:cstheme="minorHAnsi"/>
          <w:lang w:val="en-US"/>
        </w:rPr>
        <w:t>journal</w:t>
      </w:r>
      <w:r w:rsidR="00640EEC" w:rsidRPr="00640EEC">
        <w:rPr>
          <w:rFonts w:eastAsia="Calibri" w:cstheme="minorHAnsi"/>
        </w:rPr>
        <w:t>/</w:t>
      </w:r>
      <w:r w:rsidR="00640EEC" w:rsidRPr="00640EEC">
        <w:rPr>
          <w:rFonts w:eastAsia="Calibri" w:cstheme="minorHAnsi"/>
          <w:lang w:val="en-US"/>
        </w:rPr>
        <w:t>agriculture</w:t>
      </w:r>
      <w:r w:rsidR="00640EEC" w:rsidRPr="00640EEC">
        <w:rPr>
          <w:rFonts w:eastAsia="Calibri" w:cstheme="minorHAnsi"/>
        </w:rPr>
        <w:t>/</w:t>
      </w:r>
      <w:r w:rsidR="00640EEC" w:rsidRPr="00640EEC">
        <w:rPr>
          <w:rFonts w:eastAsia="Calibri" w:cstheme="minorHAnsi"/>
          <w:lang w:val="en-US"/>
        </w:rPr>
        <w:t>special</w:t>
      </w:r>
      <w:r w:rsidR="00640EEC" w:rsidRPr="00640EEC">
        <w:rPr>
          <w:rFonts w:eastAsia="Calibri" w:cstheme="minorHAnsi"/>
        </w:rPr>
        <w:t>_</w:t>
      </w:r>
      <w:r w:rsidR="00640EEC" w:rsidRPr="00640EEC">
        <w:rPr>
          <w:rFonts w:eastAsia="Calibri" w:cstheme="minorHAnsi"/>
          <w:lang w:val="en-US"/>
        </w:rPr>
        <w:t>issues</w:t>
      </w:r>
      <w:r w:rsidR="00640EEC" w:rsidRPr="00640EEC">
        <w:rPr>
          <w:rFonts w:eastAsia="Calibri" w:cstheme="minorHAnsi"/>
        </w:rPr>
        <w:t>/</w:t>
      </w:r>
      <w:r w:rsidR="00640EEC" w:rsidRPr="00640EEC">
        <w:rPr>
          <w:rFonts w:eastAsia="Calibri" w:cstheme="minorHAnsi"/>
          <w:lang w:val="en-US"/>
        </w:rPr>
        <w:t>YSJK</w:t>
      </w:r>
      <w:r w:rsidR="00640EEC" w:rsidRPr="00640EEC">
        <w:rPr>
          <w:rFonts w:eastAsia="Calibri" w:cstheme="minorHAnsi"/>
        </w:rPr>
        <w:t>77684</w:t>
      </w:r>
      <w:r w:rsidR="00640EEC" w:rsidRPr="00640EEC">
        <w:rPr>
          <w:rFonts w:eastAsia="Calibri" w:cstheme="minorHAnsi"/>
          <w:lang w:val="en-US"/>
        </w:rPr>
        <w:t>F</w:t>
      </w:r>
      <w:r w:rsidRPr="000D489E">
        <w:rPr>
          <w:rFonts w:eastAsia="Calibri" w:cstheme="minorHAnsi"/>
        </w:rPr>
        <w:t>).</w:t>
      </w:r>
    </w:p>
    <w:p w:rsidR="00B70768" w:rsidRPr="000D489E" w:rsidRDefault="00B70768" w:rsidP="000C047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284" w:right="4"/>
        <w:jc w:val="both"/>
        <w:rPr>
          <w:rFonts w:eastAsia="Calibri" w:cstheme="minorHAnsi"/>
        </w:rPr>
      </w:pPr>
      <w:r w:rsidRPr="000D489E">
        <w:rPr>
          <w:rFonts w:eastAsia="Calibri" w:cstheme="minorHAnsi"/>
        </w:rPr>
        <w:t>Προσκεκλημένος υπεύθυνος σύνταξης (</w:t>
      </w:r>
      <w:r w:rsidRPr="000D489E">
        <w:rPr>
          <w:rFonts w:eastAsia="Calibri" w:cstheme="minorHAnsi"/>
          <w:lang w:val="en-US"/>
        </w:rPr>
        <w:t>guest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editor</w:t>
      </w:r>
      <w:r w:rsidRPr="000D489E">
        <w:rPr>
          <w:rFonts w:eastAsia="Calibri" w:cstheme="minorHAnsi"/>
        </w:rPr>
        <w:t xml:space="preserve">) του διεθνούς επιστημονικού περιοδικού </w:t>
      </w:r>
      <w:r w:rsidRPr="000D489E">
        <w:rPr>
          <w:rFonts w:eastAsia="Calibri" w:cstheme="minorHAnsi"/>
          <w:lang w:val="en-US"/>
        </w:rPr>
        <w:t>Agriculture</w:t>
      </w:r>
      <w:r w:rsidRPr="000D489E">
        <w:rPr>
          <w:rFonts w:eastAsia="Calibri" w:cstheme="minorHAnsi"/>
        </w:rPr>
        <w:t xml:space="preserve"> για το ειδικό τεύχος (</w:t>
      </w:r>
      <w:r w:rsidR="00FB3059">
        <w:rPr>
          <w:rFonts w:eastAsia="Calibri" w:cstheme="minorHAnsi"/>
          <w:lang w:val="en-US"/>
        </w:rPr>
        <w:t>S</w:t>
      </w:r>
      <w:r w:rsidRPr="000D489E">
        <w:rPr>
          <w:rFonts w:eastAsia="Calibri" w:cstheme="minorHAnsi"/>
          <w:lang w:val="en-US"/>
        </w:rPr>
        <w:t>pecial</w:t>
      </w:r>
      <w:r w:rsidRPr="000D489E">
        <w:rPr>
          <w:rFonts w:eastAsia="Calibri" w:cstheme="minorHAnsi"/>
        </w:rPr>
        <w:t xml:space="preserve"> </w:t>
      </w:r>
      <w:r w:rsidR="00FB3059">
        <w:rPr>
          <w:rFonts w:eastAsia="Calibri" w:cstheme="minorHAnsi"/>
          <w:lang w:val="en-US"/>
        </w:rPr>
        <w:t>I</w:t>
      </w:r>
      <w:r w:rsidRPr="000D489E">
        <w:rPr>
          <w:rFonts w:eastAsia="Calibri" w:cstheme="minorHAnsi"/>
          <w:lang w:val="en-US"/>
        </w:rPr>
        <w:t>ssue</w:t>
      </w:r>
      <w:r w:rsidRPr="000D489E">
        <w:rPr>
          <w:rFonts w:eastAsia="Calibri" w:cstheme="minorHAnsi"/>
        </w:rPr>
        <w:t>) με θέμα “</w:t>
      </w:r>
      <w:r w:rsidRPr="000D489E">
        <w:rPr>
          <w:rFonts w:eastAsia="Calibri" w:cstheme="minorHAnsi"/>
          <w:lang w:val="en-US"/>
        </w:rPr>
        <w:t>Impact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of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on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Horticultural</w:t>
      </w:r>
      <w:r w:rsidRPr="000D489E">
        <w:rPr>
          <w:rFonts w:eastAsia="Calibri" w:cstheme="minorHAnsi"/>
        </w:rPr>
        <w:t xml:space="preserve"> </w:t>
      </w:r>
      <w:r w:rsidRPr="000D489E">
        <w:rPr>
          <w:rFonts w:eastAsia="Calibri" w:cstheme="minorHAnsi"/>
          <w:lang w:val="en-US"/>
        </w:rPr>
        <w:t>Crops</w:t>
      </w:r>
      <w:r w:rsidRPr="000D489E">
        <w:rPr>
          <w:rFonts w:eastAsia="Calibri" w:cstheme="minorHAnsi"/>
        </w:rPr>
        <w:t>”</w:t>
      </w:r>
      <w:r w:rsidR="00131AE9">
        <w:rPr>
          <w:rFonts w:eastAsia="Calibri" w:cstheme="minorHAnsi"/>
        </w:rPr>
        <w:t xml:space="preserve">. </w:t>
      </w:r>
      <w:r w:rsidRPr="000D489E">
        <w:rPr>
          <w:rFonts w:eastAsia="Calibri" w:cstheme="minorHAnsi"/>
        </w:rPr>
        <w:t>(</w:t>
      </w:r>
      <w:r w:rsidRPr="000D489E">
        <w:rPr>
          <w:rFonts w:eastAsia="Calibri" w:cstheme="minorHAnsi"/>
          <w:lang w:val="en-US"/>
        </w:rPr>
        <w:t>https</w:t>
      </w:r>
      <w:r w:rsidRPr="000D489E">
        <w:rPr>
          <w:rFonts w:eastAsia="Calibri" w:cstheme="minorHAnsi"/>
        </w:rPr>
        <w:t>://</w:t>
      </w:r>
      <w:r w:rsidRPr="000D489E">
        <w:rPr>
          <w:rFonts w:eastAsia="Calibri" w:cstheme="minorHAnsi"/>
          <w:lang w:val="en-US"/>
        </w:rPr>
        <w:t>www</w:t>
      </w:r>
      <w:r w:rsidRPr="000D489E">
        <w:rPr>
          <w:rFonts w:eastAsia="Calibri" w:cstheme="minorHAnsi"/>
        </w:rPr>
        <w:t>.</w:t>
      </w:r>
      <w:proofErr w:type="spellStart"/>
      <w:r w:rsidRPr="000D489E">
        <w:rPr>
          <w:rFonts w:eastAsia="Calibri" w:cstheme="minorHAnsi"/>
          <w:lang w:val="en-US"/>
        </w:rPr>
        <w:t>mdpi</w:t>
      </w:r>
      <w:proofErr w:type="spellEnd"/>
      <w:r w:rsidRPr="000D489E">
        <w:rPr>
          <w:rFonts w:eastAsia="Calibri" w:cstheme="minorHAnsi"/>
        </w:rPr>
        <w:t>.</w:t>
      </w:r>
      <w:r w:rsidRPr="000D489E">
        <w:rPr>
          <w:rFonts w:eastAsia="Calibri" w:cstheme="minorHAnsi"/>
          <w:lang w:val="en-US"/>
        </w:rPr>
        <w:t>com</w:t>
      </w:r>
      <w:r w:rsidRPr="000D489E">
        <w:rPr>
          <w:rFonts w:eastAsia="Calibri" w:cstheme="minorHAnsi"/>
        </w:rPr>
        <w:t>/</w:t>
      </w:r>
      <w:r w:rsidRPr="000D489E">
        <w:rPr>
          <w:rFonts w:eastAsia="Calibri" w:cstheme="minorHAnsi"/>
          <w:lang w:val="en-US"/>
        </w:rPr>
        <w:t>journal</w:t>
      </w:r>
      <w:r w:rsidRPr="000D489E">
        <w:rPr>
          <w:rFonts w:eastAsia="Calibri" w:cstheme="minorHAnsi"/>
        </w:rPr>
        <w:t>/</w:t>
      </w:r>
      <w:r w:rsidRPr="000D489E">
        <w:rPr>
          <w:rFonts w:eastAsia="Calibri" w:cstheme="minorHAnsi"/>
          <w:lang w:val="en-US"/>
        </w:rPr>
        <w:t>agriculture</w:t>
      </w:r>
      <w:r w:rsidRPr="000D489E">
        <w:rPr>
          <w:rFonts w:eastAsia="Calibri" w:cstheme="minorHAnsi"/>
        </w:rPr>
        <w:t>/</w:t>
      </w:r>
      <w:r w:rsidRPr="000D489E">
        <w:rPr>
          <w:rFonts w:eastAsia="Calibri" w:cstheme="minorHAnsi"/>
          <w:lang w:val="en-US"/>
        </w:rPr>
        <w:t>special</w:t>
      </w:r>
      <w:r w:rsidRPr="000D489E">
        <w:rPr>
          <w:rFonts w:eastAsia="Calibri" w:cstheme="minorHAnsi"/>
        </w:rPr>
        <w:t>_</w:t>
      </w:r>
      <w:r w:rsidRPr="000D489E">
        <w:rPr>
          <w:rFonts w:eastAsia="Calibri" w:cstheme="minorHAnsi"/>
          <w:lang w:val="en-US"/>
        </w:rPr>
        <w:t>issues</w:t>
      </w:r>
      <w:r w:rsidRPr="000D489E">
        <w:rPr>
          <w:rFonts w:eastAsia="Calibri" w:cstheme="minorHAnsi"/>
        </w:rPr>
        <w:t>/</w:t>
      </w:r>
      <w:r w:rsidRPr="000D489E">
        <w:rPr>
          <w:rFonts w:eastAsia="Calibri" w:cstheme="minorHAnsi"/>
          <w:lang w:val="en-US"/>
        </w:rPr>
        <w:t>light</w:t>
      </w:r>
      <w:r w:rsidRPr="000D489E">
        <w:rPr>
          <w:rFonts w:eastAsia="Calibri" w:cstheme="minorHAnsi"/>
        </w:rPr>
        <w:t>_</w:t>
      </w:r>
      <w:r w:rsidRPr="000D489E">
        <w:rPr>
          <w:rFonts w:eastAsia="Calibri" w:cstheme="minorHAnsi"/>
          <w:lang w:val="en-US"/>
        </w:rPr>
        <w:t>horticulture</w:t>
      </w:r>
      <w:r w:rsidRPr="000D489E">
        <w:rPr>
          <w:rFonts w:eastAsia="Calibri" w:cstheme="minorHAnsi"/>
        </w:rPr>
        <w:t>_</w:t>
      </w:r>
      <w:r w:rsidRPr="000D489E">
        <w:rPr>
          <w:rFonts w:eastAsia="Calibri" w:cstheme="minorHAnsi"/>
          <w:lang w:val="en-US"/>
        </w:rPr>
        <w:t>crops</w:t>
      </w:r>
      <w:r w:rsidRPr="000D489E">
        <w:rPr>
          <w:rFonts w:eastAsia="Calibri" w:cstheme="minorHAnsi"/>
        </w:rPr>
        <w:t>).</w:t>
      </w:r>
    </w:p>
    <w:p w:rsidR="00131AE9" w:rsidRDefault="00EB29E1" w:rsidP="000C0475">
      <w:pPr>
        <w:pStyle w:val="a3"/>
        <w:tabs>
          <w:tab w:val="left" w:pos="284"/>
          <w:tab w:val="left" w:pos="426"/>
        </w:tabs>
        <w:spacing w:line="276" w:lineRule="auto"/>
        <w:ind w:left="284" w:right="4"/>
        <w:jc w:val="both"/>
        <w:rPr>
          <w:rFonts w:cstheme="minorHAnsi"/>
        </w:rPr>
      </w:pPr>
      <w:r w:rsidRPr="007D71CC">
        <w:rPr>
          <w:rFonts w:cstheme="minorHAnsi"/>
        </w:rPr>
        <w:t>Το ειδικό τεύχος αποτελείται από 11 εργασίες (</w:t>
      </w:r>
      <w:r w:rsidRPr="005D3E2A">
        <w:rPr>
          <w:rFonts w:cstheme="minorHAnsi"/>
          <w:u w:val="single"/>
        </w:rPr>
        <w:t>Δημοσίευση Η1</w:t>
      </w:r>
      <w:r w:rsidRPr="007D71CC">
        <w:rPr>
          <w:rFonts w:cstheme="minorHAnsi"/>
        </w:rPr>
        <w:t>)</w:t>
      </w:r>
      <w:r w:rsidR="000372E3" w:rsidRPr="007D71CC">
        <w:rPr>
          <w:rFonts w:cstheme="minorHAnsi"/>
        </w:rPr>
        <w:t>.</w:t>
      </w:r>
    </w:p>
    <w:p w:rsidR="000C0475" w:rsidRPr="00AB5D68" w:rsidRDefault="000C0475" w:rsidP="000C047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right="4"/>
        <w:jc w:val="both"/>
        <w:rPr>
          <w:rFonts w:cstheme="minorHAnsi"/>
        </w:rPr>
      </w:pPr>
      <w:r w:rsidRPr="00AB5D68">
        <w:rPr>
          <w:rFonts w:cstheme="minorHAnsi"/>
          <w:lang w:val="en-US"/>
        </w:rPr>
        <w:lastRenderedPageBreak/>
        <w:t>Review</w:t>
      </w:r>
      <w:r w:rsidRPr="00AB5D68">
        <w:rPr>
          <w:rFonts w:cstheme="minorHAnsi"/>
        </w:rPr>
        <w:t xml:space="preserve"> </w:t>
      </w:r>
      <w:r w:rsidRPr="00AB5D68">
        <w:rPr>
          <w:rFonts w:cstheme="minorHAnsi"/>
          <w:lang w:val="en-US"/>
        </w:rPr>
        <w:t>Editor</w:t>
      </w:r>
      <w:r w:rsidRPr="00AB5D68">
        <w:rPr>
          <w:rFonts w:cstheme="minorHAnsi"/>
        </w:rPr>
        <w:t xml:space="preserve"> </w:t>
      </w:r>
      <w:proofErr w:type="gramStart"/>
      <w:r w:rsidRPr="00AB5D68">
        <w:rPr>
          <w:rFonts w:cstheme="minorHAnsi"/>
        </w:rPr>
        <w:t>του</w:t>
      </w:r>
      <w:proofErr w:type="gramEnd"/>
      <w:r w:rsidRPr="00AB5D68">
        <w:rPr>
          <w:rFonts w:cstheme="minorHAnsi"/>
        </w:rPr>
        <w:t xml:space="preserve"> διεθνούς</w:t>
      </w:r>
      <w:r w:rsidRPr="00AB5D68">
        <w:rPr>
          <w:rFonts w:eastAsia="Calibri" w:cstheme="minorHAnsi"/>
          <w:color w:val="FF0000"/>
        </w:rPr>
        <w:t xml:space="preserve"> </w:t>
      </w:r>
      <w:r w:rsidRPr="00AB5D68">
        <w:rPr>
          <w:rFonts w:eastAsia="Calibri" w:cstheme="minorHAnsi"/>
        </w:rPr>
        <w:t xml:space="preserve">επιστημονικού περιοδικού </w:t>
      </w:r>
      <w:r w:rsidRPr="00AB5D68">
        <w:rPr>
          <w:rFonts w:eastAsia="Calibri" w:cstheme="minorHAnsi"/>
          <w:lang w:val="en-US"/>
        </w:rPr>
        <w:t>Frontiers</w:t>
      </w:r>
      <w:r w:rsidRPr="00AB5D68">
        <w:rPr>
          <w:rFonts w:eastAsia="Calibri" w:cstheme="minorHAnsi"/>
        </w:rPr>
        <w:t xml:space="preserve"> </w:t>
      </w:r>
      <w:r w:rsidRPr="00AB5D68">
        <w:rPr>
          <w:rFonts w:eastAsia="Calibri" w:cstheme="minorHAnsi"/>
          <w:lang w:val="en-US"/>
        </w:rPr>
        <w:t>in</w:t>
      </w:r>
      <w:r w:rsidRPr="00AB5D68">
        <w:rPr>
          <w:rFonts w:eastAsia="Calibri" w:cstheme="minorHAnsi"/>
        </w:rPr>
        <w:t xml:space="preserve"> </w:t>
      </w:r>
      <w:r w:rsidRPr="00AB5D68">
        <w:rPr>
          <w:rFonts w:eastAsia="Calibri" w:cstheme="minorHAnsi"/>
          <w:lang w:val="en-US"/>
        </w:rPr>
        <w:t>Horticulture</w:t>
      </w:r>
      <w:r w:rsidRPr="00AB5D68">
        <w:rPr>
          <w:rFonts w:eastAsia="Calibri" w:cstheme="minorHAnsi"/>
        </w:rPr>
        <w:t xml:space="preserve"> (</w:t>
      </w:r>
      <w:r w:rsidRPr="00AB5D68">
        <w:rPr>
          <w:rFonts w:cstheme="minorHAnsi"/>
        </w:rPr>
        <w:t>https://www.frontiersin.org/journals/horticulture).</w:t>
      </w:r>
    </w:p>
    <w:p w:rsidR="00B70768" w:rsidRPr="00277DDA" w:rsidRDefault="003E4C91" w:rsidP="000C047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right="4"/>
        <w:jc w:val="both"/>
        <w:rPr>
          <w:rFonts w:cstheme="minorHAnsi"/>
        </w:rPr>
      </w:pPr>
      <w:r w:rsidRPr="003719A5">
        <w:rPr>
          <w:rFonts w:cstheme="minorHAnsi"/>
        </w:rPr>
        <w:t>Μέλος</w:t>
      </w:r>
      <w:r w:rsidRPr="000C0475">
        <w:rPr>
          <w:rFonts w:cstheme="minorHAnsi"/>
        </w:rPr>
        <w:t xml:space="preserve"> </w:t>
      </w:r>
      <w:r w:rsidRPr="003719A5">
        <w:rPr>
          <w:rFonts w:cstheme="minorHAnsi"/>
        </w:rPr>
        <w:t>του</w:t>
      </w:r>
      <w:r w:rsidRPr="000C0475">
        <w:rPr>
          <w:rFonts w:cstheme="minorHAnsi"/>
        </w:rPr>
        <w:t xml:space="preserve"> </w:t>
      </w:r>
      <w:r>
        <w:rPr>
          <w:rFonts w:cstheme="minorHAnsi"/>
          <w:lang w:val="en-US"/>
        </w:rPr>
        <w:t>Topic</w:t>
      </w:r>
      <w:r w:rsidR="00B70768" w:rsidRPr="000C0475">
        <w:rPr>
          <w:rFonts w:cstheme="minorHAnsi"/>
        </w:rPr>
        <w:t xml:space="preserve"> </w:t>
      </w:r>
      <w:r>
        <w:rPr>
          <w:rFonts w:cstheme="minorHAnsi"/>
          <w:lang w:val="en-US"/>
        </w:rPr>
        <w:t>Advisory</w:t>
      </w:r>
      <w:r w:rsidRPr="000C0475">
        <w:rPr>
          <w:rFonts w:cstheme="minorHAnsi"/>
        </w:rPr>
        <w:t xml:space="preserve"> </w:t>
      </w:r>
      <w:r>
        <w:rPr>
          <w:rFonts w:cstheme="minorHAnsi"/>
          <w:lang w:val="en-US"/>
        </w:rPr>
        <w:t>Panel</w:t>
      </w:r>
      <w:r w:rsidRPr="000C0475">
        <w:rPr>
          <w:rFonts w:cstheme="minorHAnsi"/>
        </w:rPr>
        <w:t xml:space="preserve"> (</w:t>
      </w:r>
      <w:r>
        <w:rPr>
          <w:rFonts w:cstheme="minorHAnsi"/>
          <w:lang w:val="en-US"/>
        </w:rPr>
        <w:t>Topic</w:t>
      </w:r>
      <w:r w:rsidRPr="000C0475">
        <w:rPr>
          <w:rFonts w:cstheme="minorHAnsi"/>
        </w:rPr>
        <w:t xml:space="preserve"> </w:t>
      </w:r>
      <w:r>
        <w:rPr>
          <w:rFonts w:cstheme="minorHAnsi"/>
          <w:lang w:val="en-US"/>
        </w:rPr>
        <w:t>Editor</w:t>
      </w:r>
      <w:r w:rsidRPr="000C0475">
        <w:rPr>
          <w:rFonts w:cstheme="minorHAnsi"/>
        </w:rPr>
        <w:t>)</w:t>
      </w:r>
      <w:r w:rsidR="00B70768" w:rsidRPr="000C0475">
        <w:rPr>
          <w:rFonts w:cstheme="minorHAnsi"/>
        </w:rPr>
        <w:t xml:space="preserve"> </w:t>
      </w:r>
      <w:r w:rsidR="00B70768" w:rsidRPr="003E4C91">
        <w:rPr>
          <w:rFonts w:cstheme="minorHAnsi"/>
        </w:rPr>
        <w:t>του</w:t>
      </w:r>
      <w:r w:rsidR="00B70768" w:rsidRPr="000C0475">
        <w:rPr>
          <w:rFonts w:cstheme="minorHAnsi"/>
        </w:rPr>
        <w:t xml:space="preserve"> </w:t>
      </w:r>
      <w:r w:rsidR="00B70768" w:rsidRPr="003E4C91">
        <w:rPr>
          <w:rFonts w:cstheme="minorHAnsi"/>
        </w:rPr>
        <w:t>διεθνούς</w:t>
      </w:r>
      <w:r w:rsidR="00B70768" w:rsidRPr="000C0475">
        <w:rPr>
          <w:rFonts w:eastAsia="Calibri" w:cstheme="minorHAnsi"/>
          <w:color w:val="FF0000"/>
        </w:rPr>
        <w:t xml:space="preserve"> </w:t>
      </w:r>
      <w:r w:rsidR="00B70768" w:rsidRPr="003E4C91">
        <w:rPr>
          <w:rFonts w:eastAsia="Calibri" w:cstheme="minorHAnsi"/>
        </w:rPr>
        <w:t>επιστημονικού</w:t>
      </w:r>
      <w:r w:rsidR="00B70768" w:rsidRPr="000C0475">
        <w:rPr>
          <w:rFonts w:eastAsia="Calibri" w:cstheme="minorHAnsi"/>
        </w:rPr>
        <w:t xml:space="preserve"> </w:t>
      </w:r>
      <w:r w:rsidR="00B70768" w:rsidRPr="003E4C91">
        <w:rPr>
          <w:rFonts w:eastAsia="Calibri" w:cstheme="minorHAnsi"/>
        </w:rPr>
        <w:t>περιοδικού</w:t>
      </w:r>
      <w:r w:rsidR="00B70768" w:rsidRPr="000C0475">
        <w:rPr>
          <w:rFonts w:eastAsia="Calibri" w:cstheme="minorHAnsi"/>
        </w:rPr>
        <w:t xml:space="preserve"> </w:t>
      </w:r>
      <w:r w:rsidR="00B70768" w:rsidRPr="003E4C91">
        <w:rPr>
          <w:rFonts w:eastAsia="Calibri" w:cstheme="minorHAnsi"/>
          <w:lang w:val="en-US"/>
        </w:rPr>
        <w:t>Sustainability</w:t>
      </w:r>
      <w:r w:rsidR="000A35FD" w:rsidRPr="000C0475">
        <w:rPr>
          <w:rFonts w:eastAsia="Calibri" w:cstheme="minorHAnsi"/>
        </w:rPr>
        <w:t>.</w:t>
      </w:r>
      <w:r w:rsidR="00EC52F7" w:rsidRPr="000C0475">
        <w:rPr>
          <w:rFonts w:eastAsia="Calibri" w:cstheme="minorHAnsi"/>
        </w:rPr>
        <w:t xml:space="preserve"> </w:t>
      </w:r>
      <w:r w:rsidR="00B70768" w:rsidRPr="003E4C91">
        <w:rPr>
          <w:rFonts w:eastAsia="Calibri" w:cstheme="minorHAnsi"/>
        </w:rPr>
        <w:t xml:space="preserve">Το περιοδικό περιλαμβάνεται στο </w:t>
      </w:r>
      <w:proofErr w:type="spellStart"/>
      <w:r w:rsidR="00B70768" w:rsidRPr="003E4C91">
        <w:rPr>
          <w:rFonts w:eastAsia="Calibri" w:cstheme="minorHAnsi"/>
        </w:rPr>
        <w:t>Science</w:t>
      </w:r>
      <w:proofErr w:type="spellEnd"/>
      <w:r w:rsidR="00B70768" w:rsidRPr="003E4C91">
        <w:rPr>
          <w:rFonts w:eastAsia="Calibri" w:cstheme="minorHAnsi"/>
        </w:rPr>
        <w:t xml:space="preserve"> </w:t>
      </w:r>
      <w:proofErr w:type="spellStart"/>
      <w:r w:rsidR="00B70768" w:rsidRPr="003E4C91">
        <w:rPr>
          <w:rFonts w:eastAsia="Calibri" w:cstheme="minorHAnsi"/>
        </w:rPr>
        <w:t>Citation</w:t>
      </w:r>
      <w:proofErr w:type="spellEnd"/>
      <w:r w:rsidR="00B70768" w:rsidRPr="003E4C91">
        <w:rPr>
          <w:rFonts w:eastAsia="Calibri" w:cstheme="minorHAnsi"/>
        </w:rPr>
        <w:t xml:space="preserve"> </w:t>
      </w:r>
      <w:proofErr w:type="spellStart"/>
      <w:r w:rsidR="00B70768" w:rsidRPr="003E4C91">
        <w:rPr>
          <w:rFonts w:eastAsia="Calibri" w:cstheme="minorHAnsi"/>
        </w:rPr>
        <w:t>Index</w:t>
      </w:r>
      <w:proofErr w:type="spellEnd"/>
      <w:r w:rsidR="00B70768" w:rsidRPr="003E4C91">
        <w:rPr>
          <w:rFonts w:eastAsia="Calibri" w:cstheme="minorHAnsi"/>
        </w:rPr>
        <w:t xml:space="preserve"> και άλλες διεθνείς βάσεις</w:t>
      </w:r>
      <w:r w:rsidR="00B70768" w:rsidRPr="00277DDA">
        <w:rPr>
          <w:rFonts w:eastAsia="Calibri" w:cstheme="minorHAnsi"/>
        </w:rPr>
        <w:t xml:space="preserve"> δεδομένων για γεωπονικές επιστήμες</w:t>
      </w:r>
      <w:r w:rsidR="00277DDA">
        <w:rPr>
          <w:rFonts w:eastAsia="Calibri" w:cstheme="minorHAnsi"/>
        </w:rPr>
        <w:t xml:space="preserve"> (</w:t>
      </w:r>
      <w:r w:rsidR="00277DDA" w:rsidRPr="00277DDA">
        <w:rPr>
          <w:rFonts w:cstheme="minorHAnsi"/>
        </w:rPr>
        <w:t>https://www.mdpi.com/journal/sustainability</w:t>
      </w:r>
      <w:r w:rsidR="00277DDA">
        <w:rPr>
          <w:rFonts w:cstheme="minorHAnsi"/>
        </w:rPr>
        <w:t>).</w:t>
      </w:r>
    </w:p>
    <w:p w:rsidR="003E4C91" w:rsidRPr="00FF3402" w:rsidRDefault="003E4C91" w:rsidP="00B70768">
      <w:pPr>
        <w:spacing w:line="276" w:lineRule="auto"/>
        <w:ind w:left="426"/>
        <w:jc w:val="both"/>
        <w:rPr>
          <w:rFonts w:cstheme="minorHAnsi"/>
          <w:b/>
        </w:rPr>
      </w:pPr>
    </w:p>
    <w:p w:rsidR="00C4708E" w:rsidRPr="003F3687" w:rsidRDefault="00C4708E" w:rsidP="00C4708E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29" w:name="_Toc140217082"/>
      <w:r w:rsidRPr="003F3687">
        <w:rPr>
          <w:rFonts w:asciiTheme="minorHAnsi" w:hAnsiTheme="minorHAnsi" w:cstheme="minorHAnsi"/>
          <w:color w:val="auto"/>
        </w:rPr>
        <w:t>ΚΡΙΤΗΣ ΕΠΙΣΤΗΜΟΝΙΚΩΝ ΠΕΡΙΟΔΙΚΩΝ</w:t>
      </w:r>
      <w:bookmarkEnd w:id="29"/>
    </w:p>
    <w:p w:rsidR="00C4708E" w:rsidRPr="00AB5D68" w:rsidRDefault="00C4708E" w:rsidP="00C4708E">
      <w:pPr>
        <w:spacing w:line="276" w:lineRule="auto"/>
        <w:jc w:val="both"/>
        <w:rPr>
          <w:rFonts w:cstheme="minorHAnsi"/>
        </w:rPr>
      </w:pPr>
      <w:r w:rsidRPr="00AB5D68">
        <w:rPr>
          <w:rFonts w:cstheme="minorHAnsi"/>
        </w:rPr>
        <w:t>Κριτής εργασιών για τα εξής έγκυρα διεθνή επιστημονικά περιοδικά:</w:t>
      </w:r>
    </w:p>
    <w:p w:rsidR="00C4708E" w:rsidRPr="00AB5D68" w:rsidRDefault="00C4708E" w:rsidP="00C4708E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/>
        <w:jc w:val="left"/>
        <w:textAlignment w:val="baseline"/>
        <w:rPr>
          <w:rFonts w:cstheme="minorHAnsi"/>
          <w:lang w:val="en-US"/>
        </w:rPr>
      </w:pPr>
      <w:proofErr w:type="spellStart"/>
      <w:r w:rsidRPr="00AB5D68">
        <w:rPr>
          <w:rFonts w:cstheme="minorHAnsi"/>
          <w:lang w:val="en-US"/>
        </w:rPr>
        <w:t>Scientia</w:t>
      </w:r>
      <w:proofErr w:type="spellEnd"/>
      <w:r w:rsidRPr="00AB5D68">
        <w:rPr>
          <w:rFonts w:cstheme="minorHAnsi"/>
          <w:lang w:val="en-US"/>
        </w:rPr>
        <w:t xml:space="preserve"> </w:t>
      </w:r>
      <w:proofErr w:type="spellStart"/>
      <w:r w:rsidRPr="00AB5D68">
        <w:rPr>
          <w:rFonts w:cstheme="minorHAnsi"/>
          <w:lang w:val="en-US"/>
        </w:rPr>
        <w:t>Horticulturae</w:t>
      </w:r>
      <w:proofErr w:type="spellEnd"/>
      <w:r w:rsidRPr="00AB5D68">
        <w:rPr>
          <w:rFonts w:cstheme="minorHAnsi"/>
          <w:lang w:val="en-US"/>
        </w:rPr>
        <w:t xml:space="preserve"> https://www.journals.elsevier.com/scientia-horticulturae</w:t>
      </w:r>
    </w:p>
    <w:p w:rsidR="00C4708E" w:rsidRPr="00052E68" w:rsidRDefault="00C4708E" w:rsidP="00C4708E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 w:rsidRPr="00AB5D68">
        <w:rPr>
          <w:rFonts w:cstheme="minorHAnsi"/>
          <w:lang w:val="en-US"/>
        </w:rPr>
        <w:t>Journal of Plant</w:t>
      </w:r>
      <w:r w:rsidRPr="004B27C9">
        <w:rPr>
          <w:rFonts w:cstheme="minorHAnsi"/>
          <w:lang w:val="en-US"/>
        </w:rPr>
        <w:t xml:space="preserve"> Growth Regulation</w:t>
      </w:r>
      <w:r w:rsidRPr="00052E68">
        <w:rPr>
          <w:rFonts w:cstheme="minorHAnsi"/>
          <w:lang w:val="en-US"/>
        </w:rPr>
        <w:t xml:space="preserve"> </w:t>
      </w:r>
      <w:r w:rsidRPr="004B27C9">
        <w:rPr>
          <w:rFonts w:cstheme="minorHAnsi"/>
          <w:lang w:val="en-US"/>
        </w:rPr>
        <w:t>https</w:t>
      </w:r>
      <w:r w:rsidRPr="00052E68">
        <w:rPr>
          <w:rFonts w:cstheme="minorHAnsi"/>
          <w:lang w:val="en-US"/>
        </w:rPr>
        <w:t>://</w:t>
      </w:r>
      <w:r w:rsidRPr="004B27C9">
        <w:rPr>
          <w:rFonts w:cstheme="minorHAnsi"/>
          <w:lang w:val="en-US"/>
        </w:rPr>
        <w:t>www</w:t>
      </w:r>
      <w:r w:rsidRPr="00052E68">
        <w:rPr>
          <w:rFonts w:cstheme="minorHAnsi"/>
          <w:lang w:val="en-US"/>
        </w:rPr>
        <w:t>.</w:t>
      </w:r>
      <w:r w:rsidRPr="004B27C9">
        <w:rPr>
          <w:rFonts w:cstheme="minorHAnsi"/>
          <w:lang w:val="en-US"/>
        </w:rPr>
        <w:t>springer</w:t>
      </w:r>
      <w:r w:rsidRPr="00052E68">
        <w:rPr>
          <w:rFonts w:cstheme="minorHAnsi"/>
          <w:lang w:val="en-US"/>
        </w:rPr>
        <w:t>.</w:t>
      </w:r>
      <w:r w:rsidRPr="004B27C9">
        <w:rPr>
          <w:rFonts w:cstheme="minorHAnsi"/>
          <w:lang w:val="en-US"/>
        </w:rPr>
        <w:t>com</w:t>
      </w:r>
      <w:r w:rsidRPr="00052E68">
        <w:rPr>
          <w:rFonts w:cstheme="minorHAnsi"/>
          <w:lang w:val="en-US"/>
        </w:rPr>
        <w:t>/</w:t>
      </w:r>
      <w:r w:rsidRPr="004B27C9">
        <w:rPr>
          <w:rFonts w:cstheme="minorHAnsi"/>
          <w:lang w:val="en-US"/>
        </w:rPr>
        <w:t>journal</w:t>
      </w:r>
      <w:r w:rsidRPr="00052E68">
        <w:rPr>
          <w:rFonts w:cstheme="minorHAnsi"/>
          <w:lang w:val="en-US"/>
        </w:rPr>
        <w:t>/344</w:t>
      </w:r>
    </w:p>
    <w:p w:rsidR="00461299" w:rsidRPr="004B27C9" w:rsidRDefault="00461299" w:rsidP="00461299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proofErr w:type="spellStart"/>
      <w:r w:rsidRPr="001A20EC">
        <w:rPr>
          <w:rFonts w:cstheme="minorHAnsi"/>
          <w:lang w:val="en-US"/>
        </w:rPr>
        <w:t>Horticulturae</w:t>
      </w:r>
      <w:proofErr w:type="spellEnd"/>
      <w:r w:rsidRPr="004B27C9">
        <w:rPr>
          <w:lang w:val="en-US"/>
        </w:rPr>
        <w:t xml:space="preserve"> </w:t>
      </w:r>
      <w:r w:rsidRPr="004B27C9">
        <w:rPr>
          <w:rFonts w:cstheme="minorHAnsi"/>
          <w:lang w:val="en-US"/>
        </w:rPr>
        <w:t>https://www.mdpi.com/journal/horticulturae</w:t>
      </w:r>
    </w:p>
    <w:p w:rsidR="00461299" w:rsidRPr="00AB5D68" w:rsidRDefault="00461299" w:rsidP="00461299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t>Plants</w:t>
      </w:r>
      <w:r w:rsidRPr="00AB5D68">
        <w:rPr>
          <w:rFonts w:cstheme="minorHAnsi"/>
          <w:lang w:val="en-US"/>
        </w:rPr>
        <w:t xml:space="preserve"> </w:t>
      </w:r>
      <w:r w:rsidRPr="00461299">
        <w:rPr>
          <w:rFonts w:cstheme="minorHAnsi"/>
          <w:lang w:val="en-US"/>
        </w:rPr>
        <w:t>https</w:t>
      </w:r>
      <w:r w:rsidRPr="00AB5D68">
        <w:rPr>
          <w:rFonts w:cstheme="minorHAnsi"/>
          <w:lang w:val="en-US"/>
        </w:rPr>
        <w:t>://</w:t>
      </w:r>
      <w:r w:rsidRPr="00461299">
        <w:rPr>
          <w:rFonts w:cstheme="minorHAnsi"/>
          <w:lang w:val="en-US"/>
        </w:rPr>
        <w:t>www</w:t>
      </w:r>
      <w:r w:rsidRPr="00AB5D68">
        <w:rPr>
          <w:rFonts w:cstheme="minorHAnsi"/>
          <w:lang w:val="en-US"/>
        </w:rPr>
        <w:t>.</w:t>
      </w:r>
      <w:r w:rsidRPr="00461299">
        <w:rPr>
          <w:rFonts w:cstheme="minorHAnsi"/>
          <w:lang w:val="en-US"/>
        </w:rPr>
        <w:t>mdpi</w:t>
      </w:r>
      <w:r w:rsidRPr="00AB5D68">
        <w:rPr>
          <w:rFonts w:cstheme="minorHAnsi"/>
          <w:lang w:val="en-US"/>
        </w:rPr>
        <w:t>.</w:t>
      </w:r>
      <w:r w:rsidRPr="00461299">
        <w:rPr>
          <w:rFonts w:cstheme="minorHAnsi"/>
          <w:lang w:val="en-US"/>
        </w:rPr>
        <w:t>com</w:t>
      </w:r>
      <w:r w:rsidRPr="00AB5D68">
        <w:rPr>
          <w:rFonts w:cstheme="minorHAnsi"/>
          <w:lang w:val="en-US"/>
        </w:rPr>
        <w:t>/</w:t>
      </w:r>
      <w:r w:rsidRPr="00461299">
        <w:rPr>
          <w:rFonts w:cstheme="minorHAnsi"/>
          <w:lang w:val="en-US"/>
        </w:rPr>
        <w:t>journal</w:t>
      </w:r>
      <w:r w:rsidRPr="00AB5D68">
        <w:rPr>
          <w:rFonts w:cstheme="minorHAnsi"/>
          <w:lang w:val="en-US"/>
        </w:rPr>
        <w:t>/</w:t>
      </w:r>
      <w:r w:rsidRPr="00461299">
        <w:rPr>
          <w:rFonts w:cstheme="minorHAnsi"/>
          <w:lang w:val="en-US"/>
        </w:rPr>
        <w:t>plants</w:t>
      </w:r>
    </w:p>
    <w:p w:rsidR="00C4708E" w:rsidRPr="00AB5D68" w:rsidRDefault="00C4708E" w:rsidP="00461299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 w:rsidRPr="004B27C9">
        <w:rPr>
          <w:rFonts w:cstheme="minorHAnsi"/>
          <w:lang w:val="en-US"/>
        </w:rPr>
        <w:t>Agronomy</w:t>
      </w:r>
      <w:r w:rsidRPr="00AB5D68">
        <w:rPr>
          <w:lang w:val="en-US"/>
        </w:rPr>
        <w:t xml:space="preserve"> </w:t>
      </w:r>
      <w:r w:rsidRPr="004B27C9">
        <w:rPr>
          <w:rFonts w:cstheme="minorHAnsi"/>
          <w:lang w:val="en-US"/>
        </w:rPr>
        <w:t>https</w:t>
      </w:r>
      <w:r w:rsidRPr="00AB5D68">
        <w:rPr>
          <w:rFonts w:cstheme="minorHAnsi"/>
          <w:lang w:val="en-US"/>
        </w:rPr>
        <w:t>://</w:t>
      </w:r>
      <w:r w:rsidRPr="004B27C9">
        <w:rPr>
          <w:rFonts w:cstheme="minorHAnsi"/>
          <w:lang w:val="en-US"/>
        </w:rPr>
        <w:t>www</w:t>
      </w:r>
      <w:r w:rsidRPr="00AB5D68">
        <w:rPr>
          <w:rFonts w:cstheme="minorHAnsi"/>
          <w:lang w:val="en-US"/>
        </w:rPr>
        <w:t>.</w:t>
      </w:r>
      <w:r w:rsidRPr="004B27C9">
        <w:rPr>
          <w:rFonts w:cstheme="minorHAnsi"/>
          <w:lang w:val="en-US"/>
        </w:rPr>
        <w:t>mdpi</w:t>
      </w:r>
      <w:r w:rsidRPr="00AB5D68">
        <w:rPr>
          <w:rFonts w:cstheme="minorHAnsi"/>
          <w:lang w:val="en-US"/>
        </w:rPr>
        <w:t>.</w:t>
      </w:r>
      <w:r w:rsidRPr="004B27C9">
        <w:rPr>
          <w:rFonts w:cstheme="minorHAnsi"/>
          <w:lang w:val="en-US"/>
        </w:rPr>
        <w:t>com</w:t>
      </w:r>
      <w:r w:rsidRPr="00AB5D68">
        <w:rPr>
          <w:rFonts w:cstheme="minorHAnsi"/>
          <w:lang w:val="en-US"/>
        </w:rPr>
        <w:t>/</w:t>
      </w:r>
      <w:r w:rsidRPr="004B27C9">
        <w:rPr>
          <w:rFonts w:cstheme="minorHAnsi"/>
          <w:lang w:val="en-US"/>
        </w:rPr>
        <w:t>journal</w:t>
      </w:r>
      <w:r w:rsidRPr="00AB5D68">
        <w:rPr>
          <w:rFonts w:cstheme="minorHAnsi"/>
          <w:lang w:val="en-US"/>
        </w:rPr>
        <w:t>/</w:t>
      </w:r>
      <w:r w:rsidRPr="004B27C9">
        <w:rPr>
          <w:rFonts w:cstheme="minorHAnsi"/>
          <w:lang w:val="en-US"/>
        </w:rPr>
        <w:t>agronomy</w:t>
      </w:r>
    </w:p>
    <w:p w:rsidR="00C4708E" w:rsidRPr="004B27C9" w:rsidRDefault="00C4708E" w:rsidP="00461299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 w:rsidRPr="004B27C9">
        <w:rPr>
          <w:rFonts w:cstheme="minorHAnsi"/>
          <w:lang w:val="en-US"/>
        </w:rPr>
        <w:t>Sustainability</w:t>
      </w:r>
      <w:r w:rsidRPr="004B27C9">
        <w:rPr>
          <w:lang w:val="en-US"/>
        </w:rPr>
        <w:t xml:space="preserve"> </w:t>
      </w:r>
      <w:r w:rsidRPr="004B27C9">
        <w:rPr>
          <w:rFonts w:cstheme="minorHAnsi"/>
          <w:lang w:val="en-US"/>
        </w:rPr>
        <w:t>https://www.mdpi.com/journal/sustainability</w:t>
      </w:r>
    </w:p>
    <w:p w:rsidR="00C4708E" w:rsidRPr="00E110A4" w:rsidRDefault="00C4708E" w:rsidP="00C4708E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t>Frontiers in Plant Science</w:t>
      </w:r>
      <w:r w:rsidRPr="004B27C9">
        <w:rPr>
          <w:lang w:val="en-US"/>
        </w:rPr>
        <w:t xml:space="preserve"> </w:t>
      </w:r>
      <w:r w:rsidRPr="00E110A4">
        <w:rPr>
          <w:lang w:val="en-US"/>
        </w:rPr>
        <w:t>https://www.frontiersin.org/journals/plant-science</w:t>
      </w:r>
    </w:p>
    <w:p w:rsidR="004B27C9" w:rsidRDefault="00C4708E" w:rsidP="000276BE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 w:rsidRPr="004B27C9">
        <w:rPr>
          <w:rFonts w:cstheme="minorHAnsi"/>
          <w:lang w:val="en-US"/>
        </w:rPr>
        <w:t>Applied Sciences</w:t>
      </w:r>
      <w:r w:rsidRPr="004B27C9">
        <w:rPr>
          <w:lang w:val="en-US"/>
        </w:rPr>
        <w:t xml:space="preserve"> </w:t>
      </w:r>
      <w:r w:rsidR="006B681F" w:rsidRPr="006B681F">
        <w:rPr>
          <w:rFonts w:cstheme="minorHAnsi"/>
          <w:lang w:val="en-US"/>
        </w:rPr>
        <w:t>https://www.mdpi.com/journal/applsci</w:t>
      </w:r>
    </w:p>
    <w:p w:rsidR="006B681F" w:rsidRDefault="006B681F" w:rsidP="00B43776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GigaScience</w:t>
      </w:r>
      <w:proofErr w:type="spellEnd"/>
      <w:r w:rsidRPr="004B27C9">
        <w:rPr>
          <w:lang w:val="en-US"/>
        </w:rPr>
        <w:t xml:space="preserve"> </w:t>
      </w:r>
      <w:r w:rsidRPr="006B681F">
        <w:rPr>
          <w:rFonts w:cstheme="minorHAnsi"/>
          <w:lang w:val="en-US"/>
        </w:rPr>
        <w:t>https://academic.oup.com/gigascience</w:t>
      </w:r>
    </w:p>
    <w:p w:rsidR="006B681F" w:rsidRDefault="006B681F" w:rsidP="00B43776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 w:rsidRPr="006B681F">
        <w:rPr>
          <w:rFonts w:cstheme="minorHAnsi"/>
          <w:lang w:val="en-US"/>
        </w:rPr>
        <w:t>Scandinavian Journal of Forest Research</w:t>
      </w:r>
      <w:r w:rsidRPr="006B681F">
        <w:rPr>
          <w:lang w:val="en-US"/>
        </w:rPr>
        <w:t xml:space="preserve"> </w:t>
      </w:r>
      <w:r w:rsidRPr="006B681F">
        <w:rPr>
          <w:rFonts w:cstheme="minorHAnsi"/>
          <w:lang w:val="en-US"/>
        </w:rPr>
        <w:t>https://www.tandfonline.com/toc/sfor20/current</w:t>
      </w:r>
    </w:p>
    <w:p w:rsidR="009C5CFA" w:rsidRPr="004B27C9" w:rsidRDefault="009C5CFA" w:rsidP="000013A0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International Journal of Molecular Sciences </w:t>
      </w:r>
      <w:r w:rsidRPr="009C5CFA">
        <w:rPr>
          <w:rFonts w:cstheme="minorHAnsi"/>
          <w:lang w:val="en-US"/>
        </w:rPr>
        <w:t>https://www.mdpi.com/journal/ijms</w:t>
      </w:r>
    </w:p>
    <w:p w:rsidR="000013A0" w:rsidRDefault="000013A0" w:rsidP="001613D1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Agriculture </w:t>
      </w:r>
      <w:r w:rsidRPr="000013A0">
        <w:rPr>
          <w:rFonts w:cstheme="minorHAnsi"/>
          <w:lang w:val="en-US"/>
        </w:rPr>
        <w:t>https://www.mdpi.com/journal/agriculture</w:t>
      </w:r>
    </w:p>
    <w:p w:rsidR="001613D1" w:rsidRPr="00AB5D68" w:rsidRDefault="001613D1" w:rsidP="001613D1">
      <w:pPr>
        <w:pStyle w:val="a3"/>
        <w:numPr>
          <w:ilvl w:val="0"/>
          <w:numId w:val="5"/>
        </w:numPr>
        <w:spacing w:line="276" w:lineRule="auto"/>
        <w:ind w:left="284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t>Seeds</w:t>
      </w:r>
      <w:r w:rsidRPr="00AB5D68">
        <w:rPr>
          <w:rFonts w:cstheme="minorHAnsi"/>
          <w:lang w:val="en-US"/>
        </w:rPr>
        <w:t xml:space="preserve"> </w:t>
      </w:r>
      <w:r w:rsidRPr="001613D1">
        <w:rPr>
          <w:rFonts w:cstheme="minorHAnsi"/>
          <w:lang w:val="en-US"/>
        </w:rPr>
        <w:t>https</w:t>
      </w:r>
      <w:r w:rsidRPr="00AB5D68">
        <w:rPr>
          <w:rFonts w:cstheme="minorHAnsi"/>
          <w:lang w:val="en-US"/>
        </w:rPr>
        <w:t>://</w:t>
      </w:r>
      <w:r w:rsidRPr="001613D1">
        <w:rPr>
          <w:rFonts w:cstheme="minorHAnsi"/>
          <w:lang w:val="en-US"/>
        </w:rPr>
        <w:t>www</w:t>
      </w:r>
      <w:r w:rsidRPr="00AB5D68">
        <w:rPr>
          <w:rFonts w:cstheme="minorHAnsi"/>
          <w:lang w:val="en-US"/>
        </w:rPr>
        <w:t>.</w:t>
      </w:r>
      <w:r w:rsidRPr="001613D1">
        <w:rPr>
          <w:rFonts w:cstheme="minorHAnsi"/>
          <w:lang w:val="en-US"/>
        </w:rPr>
        <w:t>mdpi</w:t>
      </w:r>
      <w:r w:rsidRPr="00AB5D68">
        <w:rPr>
          <w:rFonts w:cstheme="minorHAnsi"/>
          <w:lang w:val="en-US"/>
        </w:rPr>
        <w:t>.</w:t>
      </w:r>
      <w:r w:rsidRPr="001613D1">
        <w:rPr>
          <w:rFonts w:cstheme="minorHAnsi"/>
          <w:lang w:val="en-US"/>
        </w:rPr>
        <w:t>com</w:t>
      </w:r>
      <w:r w:rsidRPr="00AB5D68">
        <w:rPr>
          <w:rFonts w:cstheme="minorHAnsi"/>
          <w:lang w:val="en-US"/>
        </w:rPr>
        <w:t>/</w:t>
      </w:r>
      <w:r w:rsidRPr="001613D1">
        <w:rPr>
          <w:rFonts w:cstheme="minorHAnsi"/>
          <w:lang w:val="en-US"/>
        </w:rPr>
        <w:t>journal</w:t>
      </w:r>
      <w:r w:rsidRPr="00AB5D68">
        <w:rPr>
          <w:rFonts w:cstheme="minorHAnsi"/>
          <w:lang w:val="en-US"/>
        </w:rPr>
        <w:t>/</w:t>
      </w:r>
      <w:r w:rsidRPr="001613D1">
        <w:rPr>
          <w:rFonts w:cstheme="minorHAnsi"/>
          <w:lang w:val="en-US"/>
        </w:rPr>
        <w:t>seeds</w:t>
      </w:r>
    </w:p>
    <w:p w:rsidR="0093429C" w:rsidRPr="00AB5D68" w:rsidRDefault="0093429C" w:rsidP="006B681F">
      <w:pPr>
        <w:pStyle w:val="a3"/>
        <w:spacing w:line="276" w:lineRule="auto"/>
        <w:ind w:left="284"/>
        <w:jc w:val="both"/>
        <w:rPr>
          <w:rFonts w:cstheme="minorHAnsi"/>
          <w:lang w:val="en-US"/>
        </w:rPr>
      </w:pPr>
    </w:p>
    <w:p w:rsidR="001D75E2" w:rsidRPr="003F3687" w:rsidRDefault="00CA0779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bookmarkStart w:id="30" w:name="_Toc140217088"/>
      <w:r>
        <w:rPr>
          <w:rFonts w:asciiTheme="minorHAnsi" w:hAnsiTheme="minorHAnsi" w:cstheme="minorHAnsi"/>
          <w:color w:val="auto"/>
        </w:rPr>
        <w:t xml:space="preserve">ΔΙΕΘΝΕΙΣ </w:t>
      </w:r>
      <w:r w:rsidR="001D75E2" w:rsidRPr="003F3687">
        <w:rPr>
          <w:rFonts w:asciiTheme="minorHAnsi" w:hAnsiTheme="minorHAnsi" w:cstheme="minorHAnsi"/>
          <w:color w:val="auto"/>
        </w:rPr>
        <w:t>ΑΚΑΔΗΜΑΪΚΕΣ ΕΠΙΣΚΕΨΕΙΣ</w:t>
      </w:r>
      <w:bookmarkEnd w:id="30"/>
    </w:p>
    <w:p w:rsidR="004B79D1" w:rsidRPr="0031648E" w:rsidRDefault="004B79D1" w:rsidP="0031648E">
      <w:pPr>
        <w:pStyle w:val="a3"/>
        <w:numPr>
          <w:ilvl w:val="0"/>
          <w:numId w:val="21"/>
        </w:numPr>
        <w:spacing w:line="276" w:lineRule="auto"/>
        <w:ind w:left="284"/>
        <w:jc w:val="both"/>
        <w:rPr>
          <w:rFonts w:cstheme="minorHAnsi"/>
          <w:b/>
          <w:lang w:val="en-US"/>
        </w:rPr>
      </w:pPr>
      <w:r w:rsidRPr="0031648E">
        <w:rPr>
          <w:rFonts w:cstheme="minorHAnsi"/>
          <w:b/>
          <w:lang w:val="en-US"/>
        </w:rPr>
        <w:t>17/11/2014 – 13/12/2014</w:t>
      </w:r>
    </w:p>
    <w:p w:rsidR="004B79D1" w:rsidRPr="0031648E" w:rsidRDefault="004B79D1" w:rsidP="0031648E">
      <w:pPr>
        <w:pStyle w:val="a3"/>
        <w:spacing w:line="276" w:lineRule="auto"/>
        <w:ind w:left="284"/>
        <w:jc w:val="both"/>
        <w:rPr>
          <w:rFonts w:cstheme="minorHAnsi"/>
        </w:rPr>
      </w:pPr>
      <w:r w:rsidRPr="0031648E">
        <w:rPr>
          <w:rFonts w:cstheme="minorHAnsi"/>
        </w:rPr>
        <w:t>Επιστημονική</w:t>
      </w:r>
      <w:r w:rsidRPr="0031648E">
        <w:rPr>
          <w:rFonts w:cstheme="minorHAnsi"/>
          <w:lang w:val="en-US"/>
        </w:rPr>
        <w:t xml:space="preserve"> </w:t>
      </w:r>
      <w:r w:rsidRPr="0031648E">
        <w:rPr>
          <w:rFonts w:cstheme="minorHAnsi"/>
        </w:rPr>
        <w:t>επίσκεψη</w:t>
      </w:r>
      <w:r w:rsidRPr="0031648E">
        <w:rPr>
          <w:rFonts w:cstheme="minorHAnsi"/>
          <w:lang w:val="en-US"/>
        </w:rPr>
        <w:t xml:space="preserve"> </w:t>
      </w:r>
      <w:r w:rsidRPr="0031648E">
        <w:rPr>
          <w:rFonts w:cstheme="minorHAnsi"/>
        </w:rPr>
        <w:t>στο</w:t>
      </w:r>
      <w:r w:rsidRPr="0031648E">
        <w:rPr>
          <w:rFonts w:cstheme="minorHAnsi"/>
          <w:lang w:val="en-US"/>
        </w:rPr>
        <w:t xml:space="preserve"> </w:t>
      </w:r>
      <w:proofErr w:type="spellStart"/>
      <w:r w:rsidRPr="0031648E">
        <w:rPr>
          <w:rFonts w:cstheme="minorHAnsi"/>
          <w:lang w:val="en-US"/>
        </w:rPr>
        <w:t>Högskolan</w:t>
      </w:r>
      <w:proofErr w:type="spellEnd"/>
      <w:r w:rsidRPr="0031648E">
        <w:rPr>
          <w:rFonts w:cstheme="minorHAnsi"/>
          <w:lang w:val="en-US"/>
        </w:rPr>
        <w:t xml:space="preserve"> </w:t>
      </w:r>
      <w:proofErr w:type="spellStart"/>
      <w:r w:rsidRPr="0031648E">
        <w:rPr>
          <w:rFonts w:cstheme="minorHAnsi"/>
          <w:lang w:val="en-US"/>
        </w:rPr>
        <w:t>Dalarna</w:t>
      </w:r>
      <w:proofErr w:type="spellEnd"/>
      <w:r w:rsidRPr="0031648E">
        <w:rPr>
          <w:rFonts w:cstheme="minorHAnsi"/>
          <w:lang w:val="en-US"/>
        </w:rPr>
        <w:t xml:space="preserve"> University, Forestry department, </w:t>
      </w:r>
      <w:r w:rsidRPr="0031648E">
        <w:rPr>
          <w:rFonts w:cstheme="minorHAnsi"/>
        </w:rPr>
        <w:t>Σουηδία</w:t>
      </w:r>
      <w:r w:rsidRPr="0031648E">
        <w:rPr>
          <w:rFonts w:cstheme="minorHAnsi"/>
          <w:lang w:val="en-US"/>
        </w:rPr>
        <w:t xml:space="preserve">. </w:t>
      </w:r>
      <w:r w:rsidRPr="0031648E">
        <w:rPr>
          <w:rFonts w:cstheme="minorHAnsi"/>
        </w:rPr>
        <w:t xml:space="preserve">Η επίσκεψη αυτή χρηματοδοτήθηκε από το ερευνητικό πρόγραμμα </w:t>
      </w:r>
      <w:r w:rsidRPr="0031648E">
        <w:rPr>
          <w:rFonts w:cstheme="minorHAnsi"/>
          <w:lang w:val="en-US"/>
        </w:rPr>
        <w:t>REGEN</w:t>
      </w:r>
      <w:r w:rsidRPr="0031648E">
        <w:rPr>
          <w:rFonts w:cstheme="minorHAnsi"/>
        </w:rPr>
        <w:t>-</w:t>
      </w:r>
      <w:r w:rsidRPr="0031648E">
        <w:rPr>
          <w:rFonts w:cstheme="minorHAnsi"/>
          <w:lang w:val="en-US"/>
        </w:rPr>
        <w:t>FOREST</w:t>
      </w:r>
      <w:r w:rsidR="000C40C7">
        <w:rPr>
          <w:rFonts w:cstheme="minorHAnsi"/>
        </w:rPr>
        <w:t>.</w:t>
      </w:r>
    </w:p>
    <w:p w:rsidR="004B79D1" w:rsidRPr="0031648E" w:rsidRDefault="004B79D1" w:rsidP="0031648E">
      <w:pPr>
        <w:pStyle w:val="a3"/>
        <w:numPr>
          <w:ilvl w:val="0"/>
          <w:numId w:val="21"/>
        </w:numPr>
        <w:spacing w:line="276" w:lineRule="auto"/>
        <w:ind w:left="284"/>
        <w:jc w:val="both"/>
        <w:rPr>
          <w:rFonts w:cstheme="minorHAnsi"/>
          <w:b/>
        </w:rPr>
      </w:pPr>
      <w:r w:rsidRPr="0031648E">
        <w:rPr>
          <w:rFonts w:cstheme="minorHAnsi"/>
          <w:b/>
        </w:rPr>
        <w:t>8/11/2015 – 28/11/2015</w:t>
      </w:r>
    </w:p>
    <w:p w:rsidR="004B79D1" w:rsidRPr="0031648E" w:rsidRDefault="004B79D1" w:rsidP="0031648E">
      <w:pPr>
        <w:pStyle w:val="a3"/>
        <w:spacing w:line="276" w:lineRule="auto"/>
        <w:ind w:left="284"/>
        <w:jc w:val="both"/>
        <w:rPr>
          <w:rFonts w:cstheme="minorHAnsi"/>
        </w:rPr>
      </w:pPr>
      <w:r w:rsidRPr="0031648E">
        <w:rPr>
          <w:rFonts w:cstheme="minorHAnsi"/>
        </w:rPr>
        <w:t xml:space="preserve">Έπειτα από σχετική πρόσκληση του τμήματος, επιστημονική επίσκεψη στο </w:t>
      </w:r>
      <w:r w:rsidRPr="0031648E">
        <w:rPr>
          <w:rFonts w:cstheme="minorHAnsi"/>
          <w:lang w:val="en-US"/>
        </w:rPr>
        <w:t>H</w:t>
      </w:r>
      <w:r w:rsidRPr="0031648E">
        <w:rPr>
          <w:rFonts w:cstheme="minorHAnsi"/>
        </w:rPr>
        <w:t>ö</w:t>
      </w:r>
      <w:proofErr w:type="spellStart"/>
      <w:r w:rsidRPr="0031648E">
        <w:rPr>
          <w:rFonts w:cstheme="minorHAnsi"/>
          <w:lang w:val="en-US"/>
        </w:rPr>
        <w:t>gskolan</w:t>
      </w:r>
      <w:proofErr w:type="spellEnd"/>
      <w:r w:rsidRPr="0031648E">
        <w:rPr>
          <w:rFonts w:cstheme="minorHAnsi"/>
        </w:rPr>
        <w:t xml:space="preserve"> </w:t>
      </w:r>
      <w:proofErr w:type="spellStart"/>
      <w:r w:rsidRPr="0031648E">
        <w:rPr>
          <w:rFonts w:cstheme="minorHAnsi"/>
          <w:lang w:val="en-US"/>
        </w:rPr>
        <w:t>Dalarna</w:t>
      </w:r>
      <w:proofErr w:type="spellEnd"/>
      <w:r w:rsidRPr="0031648E">
        <w:rPr>
          <w:rFonts w:cstheme="minorHAnsi"/>
        </w:rPr>
        <w:t xml:space="preserve"> </w:t>
      </w:r>
      <w:r w:rsidRPr="0031648E">
        <w:rPr>
          <w:rFonts w:cstheme="minorHAnsi"/>
          <w:lang w:val="en-US"/>
        </w:rPr>
        <w:t>University</w:t>
      </w:r>
      <w:r w:rsidRPr="0031648E">
        <w:rPr>
          <w:rFonts w:cstheme="minorHAnsi"/>
        </w:rPr>
        <w:t xml:space="preserve">, </w:t>
      </w:r>
      <w:r w:rsidRPr="0031648E">
        <w:rPr>
          <w:rFonts w:cstheme="minorHAnsi"/>
          <w:lang w:val="en-US"/>
        </w:rPr>
        <w:t>Forestry</w:t>
      </w:r>
      <w:r w:rsidRPr="0031648E">
        <w:rPr>
          <w:rFonts w:cstheme="minorHAnsi"/>
        </w:rPr>
        <w:t xml:space="preserve"> </w:t>
      </w:r>
      <w:r w:rsidRPr="0031648E">
        <w:rPr>
          <w:rFonts w:cstheme="minorHAnsi"/>
          <w:lang w:val="en-US"/>
        </w:rPr>
        <w:t>department</w:t>
      </w:r>
      <w:r w:rsidRPr="0031648E">
        <w:rPr>
          <w:rFonts w:cstheme="minorHAnsi"/>
        </w:rPr>
        <w:t xml:space="preserve">, Σουηδία. Η επίσκεψη αυτή χρηματοδοτήθηκε από το ερευνητικό πρόγραμμα </w:t>
      </w:r>
      <w:r w:rsidRPr="0031648E">
        <w:rPr>
          <w:rFonts w:cstheme="minorHAnsi"/>
          <w:lang w:val="en-US"/>
        </w:rPr>
        <w:t>ZEPHYR</w:t>
      </w:r>
      <w:r w:rsidRPr="0031648E">
        <w:rPr>
          <w:rFonts w:cstheme="minorHAnsi"/>
        </w:rPr>
        <w:t>.</w:t>
      </w:r>
      <w:r w:rsidRPr="00FC051F">
        <w:rPr>
          <w:rFonts w:cstheme="minorHAnsi"/>
          <w:u w:val="single"/>
        </w:rPr>
        <w:t xml:space="preserve"> </w:t>
      </w:r>
    </w:p>
    <w:p w:rsidR="004B79D1" w:rsidRPr="0031648E" w:rsidRDefault="004B79D1" w:rsidP="0031648E">
      <w:pPr>
        <w:pStyle w:val="a3"/>
        <w:numPr>
          <w:ilvl w:val="0"/>
          <w:numId w:val="21"/>
        </w:numPr>
        <w:spacing w:line="276" w:lineRule="auto"/>
        <w:ind w:left="284"/>
        <w:jc w:val="both"/>
        <w:rPr>
          <w:rFonts w:cstheme="minorHAnsi"/>
          <w:b/>
        </w:rPr>
      </w:pPr>
      <w:r w:rsidRPr="0031648E">
        <w:rPr>
          <w:rFonts w:cstheme="minorHAnsi"/>
          <w:b/>
        </w:rPr>
        <w:t>2018 – 2019</w:t>
      </w:r>
    </w:p>
    <w:p w:rsidR="004B79D1" w:rsidRPr="00626054" w:rsidRDefault="005478C4" w:rsidP="0031648E">
      <w:pPr>
        <w:pStyle w:val="a3"/>
        <w:spacing w:line="276" w:lineRule="auto"/>
        <w:ind w:left="284"/>
        <w:jc w:val="both"/>
        <w:rPr>
          <w:rFonts w:cstheme="minorHAnsi"/>
        </w:rPr>
      </w:pPr>
      <w:r w:rsidRPr="0031648E">
        <w:rPr>
          <w:rFonts w:cstheme="minorHAnsi"/>
        </w:rPr>
        <w:t>Δύο</w:t>
      </w:r>
      <w:r w:rsidRPr="00F60461">
        <w:rPr>
          <w:rFonts w:cstheme="minorHAnsi"/>
        </w:rPr>
        <w:t xml:space="preserve"> </w:t>
      </w:r>
      <w:r w:rsidRPr="0031648E">
        <w:rPr>
          <w:rFonts w:cstheme="minorHAnsi"/>
        </w:rPr>
        <w:t>ε</w:t>
      </w:r>
      <w:r w:rsidR="004B79D1" w:rsidRPr="0031648E">
        <w:rPr>
          <w:rFonts w:cstheme="minorHAnsi"/>
        </w:rPr>
        <w:t>πισκέψεις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στο</w:t>
      </w:r>
      <w:r w:rsidR="004B79D1" w:rsidRPr="00F60461">
        <w:rPr>
          <w:rFonts w:cstheme="minorHAnsi"/>
        </w:rPr>
        <w:t xml:space="preserve"> </w:t>
      </w:r>
      <w:proofErr w:type="spellStart"/>
      <w:r w:rsidR="004B79D1" w:rsidRPr="0031648E">
        <w:rPr>
          <w:rFonts w:cstheme="minorHAnsi"/>
          <w:lang w:val="en-US"/>
        </w:rPr>
        <w:t>Institut</w:t>
      </w:r>
      <w:proofErr w:type="spellEnd"/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f</w:t>
      </w:r>
      <w:r w:rsidR="004B79D1" w:rsidRPr="00F60461">
        <w:rPr>
          <w:rFonts w:cstheme="minorHAnsi"/>
        </w:rPr>
        <w:t>ü</w:t>
      </w:r>
      <w:r w:rsidR="004B79D1" w:rsidRPr="0031648E">
        <w:rPr>
          <w:rFonts w:cstheme="minorHAnsi"/>
          <w:lang w:val="en-US"/>
        </w:rPr>
        <w:t>r</w:t>
      </w:r>
      <w:r w:rsidR="004B79D1" w:rsidRPr="00F60461">
        <w:rPr>
          <w:rFonts w:cstheme="minorHAnsi"/>
        </w:rPr>
        <w:t xml:space="preserve"> Ö</w:t>
      </w:r>
      <w:proofErr w:type="spellStart"/>
      <w:r w:rsidR="004B79D1" w:rsidRPr="0031648E">
        <w:rPr>
          <w:rFonts w:cstheme="minorHAnsi"/>
          <w:lang w:val="en-US"/>
        </w:rPr>
        <w:t>kologie</w:t>
      </w:r>
      <w:proofErr w:type="spellEnd"/>
      <w:r w:rsidR="004B79D1" w:rsidRPr="00F60461">
        <w:rPr>
          <w:rFonts w:cstheme="minorHAnsi"/>
        </w:rPr>
        <w:t xml:space="preserve">, </w:t>
      </w:r>
      <w:r w:rsidR="004B79D1" w:rsidRPr="0031648E">
        <w:rPr>
          <w:rFonts w:cstheme="minorHAnsi"/>
          <w:lang w:val="en-US"/>
        </w:rPr>
        <w:t>Evolution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und</w:t>
      </w:r>
      <w:r w:rsidR="004B79D1" w:rsidRPr="00F60461">
        <w:rPr>
          <w:rFonts w:cstheme="minorHAnsi"/>
        </w:rPr>
        <w:t xml:space="preserve"> </w:t>
      </w:r>
      <w:proofErr w:type="spellStart"/>
      <w:r w:rsidR="004B79D1" w:rsidRPr="0031648E">
        <w:rPr>
          <w:rFonts w:cstheme="minorHAnsi"/>
          <w:lang w:val="en-US"/>
        </w:rPr>
        <w:t>Diversit</w:t>
      </w:r>
      <w:proofErr w:type="spellEnd"/>
      <w:r w:rsidR="004B79D1" w:rsidRPr="00F60461">
        <w:rPr>
          <w:rFonts w:cstheme="minorHAnsi"/>
        </w:rPr>
        <w:t>ä</w:t>
      </w:r>
      <w:r w:rsidR="004B79D1" w:rsidRPr="0031648E">
        <w:rPr>
          <w:rFonts w:cstheme="minorHAnsi"/>
          <w:lang w:val="en-US"/>
        </w:rPr>
        <w:t>t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του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Goethe</w:t>
      </w:r>
      <w:r w:rsidR="004B79D1" w:rsidRPr="00F60461">
        <w:rPr>
          <w:rFonts w:cstheme="minorHAnsi"/>
        </w:rPr>
        <w:t xml:space="preserve"> </w:t>
      </w:r>
      <w:proofErr w:type="spellStart"/>
      <w:r w:rsidR="004B79D1" w:rsidRPr="0031648E">
        <w:rPr>
          <w:rFonts w:cstheme="minorHAnsi"/>
          <w:lang w:val="en-US"/>
        </w:rPr>
        <w:t>Universit</w:t>
      </w:r>
      <w:proofErr w:type="spellEnd"/>
      <w:r w:rsidR="004B79D1" w:rsidRPr="00F60461">
        <w:rPr>
          <w:rFonts w:cstheme="minorHAnsi"/>
        </w:rPr>
        <w:t>ä</w:t>
      </w:r>
      <w:r w:rsidR="004B79D1" w:rsidRPr="0031648E">
        <w:rPr>
          <w:rFonts w:cstheme="minorHAnsi"/>
          <w:lang w:val="en-US"/>
        </w:rPr>
        <w:t>t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Φρανκφούρτης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Γερμανίας</w:t>
      </w:r>
      <w:r w:rsidR="004B79D1" w:rsidRPr="00F60461">
        <w:rPr>
          <w:rFonts w:cstheme="minorHAnsi"/>
        </w:rPr>
        <w:t xml:space="preserve"> </w:t>
      </w:r>
      <w:r w:rsidR="00686F54" w:rsidRPr="0031648E">
        <w:rPr>
          <w:rFonts w:cstheme="minorHAnsi"/>
        </w:rPr>
        <w:t>στο</w:t>
      </w:r>
      <w:r w:rsidR="00686F54" w:rsidRPr="00F60461">
        <w:rPr>
          <w:rFonts w:cstheme="minorHAnsi"/>
        </w:rPr>
        <w:t xml:space="preserve"> </w:t>
      </w:r>
      <w:r w:rsidR="00686F54" w:rsidRPr="0031648E">
        <w:rPr>
          <w:rFonts w:cstheme="minorHAnsi"/>
        </w:rPr>
        <w:t>πλαίσιο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του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ερευνητικού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</w:rPr>
        <w:t>προγράμματος</w:t>
      </w:r>
      <w:r w:rsidR="004B79D1" w:rsidRPr="00F60461">
        <w:rPr>
          <w:rFonts w:cstheme="minorHAnsi"/>
        </w:rPr>
        <w:t xml:space="preserve"> “</w:t>
      </w:r>
      <w:r w:rsidR="004B79D1" w:rsidRPr="0031648E">
        <w:rPr>
          <w:rFonts w:cstheme="minorHAnsi"/>
          <w:lang w:val="en-US"/>
        </w:rPr>
        <w:t>FUTUREOAKS</w:t>
      </w:r>
      <w:r w:rsidR="004B79D1" w:rsidRPr="00F60461">
        <w:rPr>
          <w:rFonts w:cstheme="minorHAnsi"/>
        </w:rPr>
        <w:t>_</w:t>
      </w:r>
      <w:r w:rsidR="004B79D1" w:rsidRPr="0031648E">
        <w:rPr>
          <w:rFonts w:cstheme="minorHAnsi"/>
          <w:lang w:val="en-US"/>
        </w:rPr>
        <w:t>IKYDA</w:t>
      </w:r>
      <w:r w:rsidR="004B79D1" w:rsidRPr="00F60461">
        <w:rPr>
          <w:rFonts w:cstheme="minorHAnsi"/>
        </w:rPr>
        <w:t xml:space="preserve">: </w:t>
      </w:r>
      <w:r w:rsidR="004B79D1" w:rsidRPr="0031648E">
        <w:rPr>
          <w:rFonts w:cstheme="minorHAnsi"/>
          <w:lang w:val="en-US"/>
        </w:rPr>
        <w:t>Selection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and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implementation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of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oak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provenances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for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future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climate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scenarios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in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Greece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and</w:t>
      </w:r>
      <w:r w:rsidR="004B79D1" w:rsidRPr="00F60461">
        <w:rPr>
          <w:rFonts w:cstheme="minorHAnsi"/>
        </w:rPr>
        <w:t xml:space="preserve"> </w:t>
      </w:r>
      <w:r w:rsidR="004B79D1" w:rsidRPr="0031648E">
        <w:rPr>
          <w:rFonts w:cstheme="minorHAnsi"/>
          <w:lang w:val="en-US"/>
        </w:rPr>
        <w:t>Germany</w:t>
      </w:r>
      <w:r w:rsidR="000C40C7">
        <w:rPr>
          <w:rFonts w:cstheme="minorHAnsi"/>
        </w:rPr>
        <w:t>”.</w:t>
      </w:r>
    </w:p>
    <w:p w:rsidR="00D156CF" w:rsidRPr="000D489E" w:rsidRDefault="00D156CF" w:rsidP="00B70768">
      <w:pPr>
        <w:spacing w:line="276" w:lineRule="auto"/>
        <w:jc w:val="both"/>
        <w:rPr>
          <w:rFonts w:cstheme="minorHAnsi"/>
        </w:rPr>
      </w:pPr>
    </w:p>
    <w:p w:rsidR="00B70768" w:rsidRPr="003F3687" w:rsidRDefault="00B70768" w:rsidP="003F3687">
      <w:pPr>
        <w:pStyle w:val="2"/>
        <w:spacing w:before="0" w:after="240" w:line="276" w:lineRule="auto"/>
        <w:rPr>
          <w:rFonts w:asciiTheme="minorHAnsi" w:hAnsiTheme="minorHAnsi" w:cstheme="minorHAnsi"/>
          <w:color w:val="auto"/>
        </w:rPr>
      </w:pPr>
      <w:r w:rsidRPr="003F3687">
        <w:rPr>
          <w:rFonts w:asciiTheme="minorHAnsi" w:hAnsiTheme="minorHAnsi" w:cstheme="minorHAnsi"/>
          <w:color w:val="auto"/>
        </w:rPr>
        <w:tab/>
      </w:r>
      <w:bookmarkStart w:id="31" w:name="_Toc140217091"/>
      <w:r w:rsidR="00B02130" w:rsidRPr="003F3687">
        <w:rPr>
          <w:rFonts w:asciiTheme="minorHAnsi" w:hAnsiTheme="minorHAnsi" w:cstheme="minorHAnsi"/>
          <w:color w:val="auto"/>
        </w:rPr>
        <w:t xml:space="preserve">ΣΥΜΜΕΤΟΧΗ ΣΕ </w:t>
      </w:r>
      <w:r w:rsidR="00476720" w:rsidRPr="003F3687">
        <w:rPr>
          <w:rFonts w:asciiTheme="minorHAnsi" w:hAnsiTheme="minorHAnsi" w:cstheme="minorHAnsi"/>
          <w:color w:val="auto"/>
        </w:rPr>
        <w:t>ΕΠΙΜΕΛΗΤΗΡΙΑ ΚΑΙ ΕΠΙΣΤΗΜΟΝΙΚΕΣ ΕΤΑΙΡΕΙΕΣ</w:t>
      </w:r>
      <w:bookmarkEnd w:id="31"/>
    </w:p>
    <w:p w:rsidR="005A5645" w:rsidRPr="005A5645" w:rsidRDefault="005A5645" w:rsidP="005A564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5A5645">
        <w:rPr>
          <w:rFonts w:cstheme="minorHAnsi"/>
        </w:rPr>
        <w:t xml:space="preserve">Γεωτεχνικό Επιμελητήριο Ελλάδος (ΓΕΩΤΕΕ) </w:t>
      </w:r>
    </w:p>
    <w:p w:rsidR="00F662EC" w:rsidRPr="00B54BCF" w:rsidRDefault="00FA2AF2" w:rsidP="007A225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B54BCF">
        <w:rPr>
          <w:rFonts w:cstheme="minorHAnsi"/>
        </w:rPr>
        <w:t>Ελληνική Εταιρεία της Επιστήμης των Οπωροκηπευτικών</w:t>
      </w:r>
    </w:p>
    <w:p w:rsidR="00C14B7D" w:rsidRPr="00476988" w:rsidRDefault="001E3CF2" w:rsidP="005D1E5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lang w:val="en-US"/>
        </w:rPr>
      </w:pPr>
      <w:r w:rsidRPr="00E70699">
        <w:rPr>
          <w:rFonts w:cstheme="minorHAnsi"/>
        </w:rPr>
        <w:t>Διεθνής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</w:rPr>
        <w:t>Εταιρεία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</w:rPr>
        <w:t>της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</w:rPr>
        <w:t>Επιστήμης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</w:rPr>
        <w:t>των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</w:rPr>
        <w:t>Οπωροκηπευτικών</w:t>
      </w:r>
      <w:r w:rsidRPr="00AB5D68">
        <w:rPr>
          <w:rFonts w:cstheme="minorHAnsi"/>
          <w:lang w:val="en-US"/>
        </w:rPr>
        <w:t xml:space="preserve"> (</w:t>
      </w:r>
      <w:r w:rsidRPr="00E70699">
        <w:rPr>
          <w:rFonts w:cstheme="minorHAnsi"/>
          <w:lang w:val="en-US"/>
        </w:rPr>
        <w:t>International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  <w:lang w:val="en-US"/>
        </w:rPr>
        <w:t>Society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  <w:lang w:val="en-US"/>
        </w:rPr>
        <w:t>for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  <w:lang w:val="en-US"/>
        </w:rPr>
        <w:t>Horticultural</w:t>
      </w:r>
      <w:r w:rsidRPr="00AB5D68">
        <w:rPr>
          <w:rFonts w:cstheme="minorHAnsi"/>
          <w:lang w:val="en-US"/>
        </w:rPr>
        <w:t xml:space="preserve"> </w:t>
      </w:r>
      <w:r w:rsidRPr="00E70699">
        <w:rPr>
          <w:rFonts w:cstheme="minorHAnsi"/>
          <w:lang w:val="en-US"/>
        </w:rPr>
        <w:t>Science</w:t>
      </w:r>
      <w:r w:rsidRPr="00AB5D68">
        <w:rPr>
          <w:rFonts w:cstheme="minorHAnsi"/>
          <w:lang w:val="en-US"/>
        </w:rPr>
        <w:t>)</w:t>
      </w:r>
    </w:p>
    <w:sectPr w:rsidR="00C14B7D" w:rsidRPr="00476988" w:rsidSect="00C32FAB">
      <w:headerReference w:type="default" r:id="rId9"/>
      <w:footerReference w:type="default" r:id="rId10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39" w:rsidRDefault="00E41439" w:rsidP="007532F1">
      <w:r>
        <w:separator/>
      </w:r>
    </w:p>
  </w:endnote>
  <w:endnote w:type="continuationSeparator" w:id="0">
    <w:p w:rsidR="00E41439" w:rsidRDefault="00E41439" w:rsidP="0075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517486"/>
      <w:docPartObj>
        <w:docPartGallery w:val="Page Numbers (Bottom of Page)"/>
        <w:docPartUnique/>
      </w:docPartObj>
    </w:sdtPr>
    <w:sdtEndPr/>
    <w:sdtContent>
      <w:p w:rsidR="008268DC" w:rsidRDefault="008268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88">
          <w:rPr>
            <w:noProof/>
          </w:rPr>
          <w:t>14</w:t>
        </w:r>
        <w:r>
          <w:fldChar w:fldCharType="end"/>
        </w:r>
      </w:p>
    </w:sdtContent>
  </w:sdt>
  <w:p w:rsidR="008268DC" w:rsidRDefault="008268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39" w:rsidRDefault="00E41439" w:rsidP="007532F1">
      <w:r>
        <w:separator/>
      </w:r>
    </w:p>
  </w:footnote>
  <w:footnote w:type="continuationSeparator" w:id="0">
    <w:p w:rsidR="00E41439" w:rsidRDefault="00E41439" w:rsidP="0075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DC" w:rsidRPr="00C77537" w:rsidRDefault="008268DC">
    <w:pPr>
      <w:pStyle w:val="a9"/>
      <w:rPr>
        <w:rFonts w:cstheme="minorHAnsi"/>
        <w:sz w:val="18"/>
        <w:szCs w:val="18"/>
        <w:u w:val="single"/>
      </w:rPr>
    </w:pPr>
    <w:r w:rsidRPr="00697809">
      <w:rPr>
        <w:rFonts w:cstheme="minorHAnsi"/>
        <w:sz w:val="18"/>
        <w:szCs w:val="18"/>
        <w:u w:val="single"/>
      </w:rPr>
      <w:t>Φίλιππος Μπαντής, Βιογραφικά Στοιχεία, Σπουδές, Σταδιοδρομία, Διδακτική και Ερευνητική Δραστηριότητα</w:t>
    </w:r>
    <w:r>
      <w:rPr>
        <w:rFonts w:cstheme="minorHAnsi"/>
        <w:sz w:val="18"/>
        <w:szCs w:val="18"/>
        <w:u w:val="single"/>
      </w:rPr>
      <w:t>, Δημοσιεύσεις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97"/>
    <w:multiLevelType w:val="hybridMultilevel"/>
    <w:tmpl w:val="05C6D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4BD"/>
    <w:multiLevelType w:val="hybridMultilevel"/>
    <w:tmpl w:val="45FC2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3843"/>
    <w:multiLevelType w:val="hybridMultilevel"/>
    <w:tmpl w:val="B48CEA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433B"/>
    <w:multiLevelType w:val="hybridMultilevel"/>
    <w:tmpl w:val="D90E6B7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C144A7"/>
    <w:multiLevelType w:val="hybridMultilevel"/>
    <w:tmpl w:val="81725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71C4C"/>
    <w:multiLevelType w:val="hybridMultilevel"/>
    <w:tmpl w:val="9E78CFD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D30F38"/>
    <w:multiLevelType w:val="hybridMultilevel"/>
    <w:tmpl w:val="DF741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EEE"/>
    <w:multiLevelType w:val="hybridMultilevel"/>
    <w:tmpl w:val="DDE066E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9314290"/>
    <w:multiLevelType w:val="hybridMultilevel"/>
    <w:tmpl w:val="DF6A82DA"/>
    <w:lvl w:ilvl="0" w:tplc="46CA3E60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189"/>
    <w:multiLevelType w:val="hybridMultilevel"/>
    <w:tmpl w:val="54468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47E28"/>
    <w:multiLevelType w:val="hybridMultilevel"/>
    <w:tmpl w:val="D9262334"/>
    <w:lvl w:ilvl="0" w:tplc="DE82E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9DDC72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F517C"/>
    <w:multiLevelType w:val="hybridMultilevel"/>
    <w:tmpl w:val="B7B63F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29D7"/>
    <w:multiLevelType w:val="hybridMultilevel"/>
    <w:tmpl w:val="B48CEA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30920"/>
    <w:multiLevelType w:val="hybridMultilevel"/>
    <w:tmpl w:val="DF6A82DA"/>
    <w:lvl w:ilvl="0" w:tplc="46CA3E60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C027D"/>
    <w:multiLevelType w:val="hybridMultilevel"/>
    <w:tmpl w:val="66E867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21B34"/>
    <w:multiLevelType w:val="hybridMultilevel"/>
    <w:tmpl w:val="9092D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16EA3"/>
    <w:multiLevelType w:val="hybridMultilevel"/>
    <w:tmpl w:val="793ED24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3120059"/>
    <w:multiLevelType w:val="hybridMultilevel"/>
    <w:tmpl w:val="010C7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51C25"/>
    <w:multiLevelType w:val="hybridMultilevel"/>
    <w:tmpl w:val="FBF48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5AB1"/>
    <w:multiLevelType w:val="hybridMultilevel"/>
    <w:tmpl w:val="8F1E1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B2F5B"/>
    <w:multiLevelType w:val="hybridMultilevel"/>
    <w:tmpl w:val="A2A8B840"/>
    <w:lvl w:ilvl="0" w:tplc="1522206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lang w:val="el-GR"/>
      </w:rPr>
    </w:lvl>
    <w:lvl w:ilvl="1" w:tplc="C5C2187E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554686A"/>
    <w:multiLevelType w:val="hybridMultilevel"/>
    <w:tmpl w:val="D6A06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37845"/>
    <w:multiLevelType w:val="hybridMultilevel"/>
    <w:tmpl w:val="8A18522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AF4FCF"/>
    <w:multiLevelType w:val="hybridMultilevel"/>
    <w:tmpl w:val="B48CE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3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22"/>
  </w:num>
  <w:num w:numId="16">
    <w:abstractNumId w:val="6"/>
  </w:num>
  <w:num w:numId="17">
    <w:abstractNumId w:val="8"/>
  </w:num>
  <w:num w:numId="18">
    <w:abstractNumId w:val="5"/>
  </w:num>
  <w:num w:numId="19">
    <w:abstractNumId w:val="17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TGzNDe0MLQwtzRS0lEKTi0uzszPAykwNLSsBQClTd2PLgAAAA=="/>
  </w:docVars>
  <w:rsids>
    <w:rsidRoot w:val="00581BA7"/>
    <w:rsid w:val="000006CB"/>
    <w:rsid w:val="000008B0"/>
    <w:rsid w:val="00001053"/>
    <w:rsid w:val="000013A0"/>
    <w:rsid w:val="0000329B"/>
    <w:rsid w:val="00006795"/>
    <w:rsid w:val="000100AB"/>
    <w:rsid w:val="00012700"/>
    <w:rsid w:val="00012DAC"/>
    <w:rsid w:val="00013304"/>
    <w:rsid w:val="000138FB"/>
    <w:rsid w:val="00013E2A"/>
    <w:rsid w:val="00014312"/>
    <w:rsid w:val="00014D29"/>
    <w:rsid w:val="00016C8A"/>
    <w:rsid w:val="00017769"/>
    <w:rsid w:val="000201C5"/>
    <w:rsid w:val="000211D1"/>
    <w:rsid w:val="000237D4"/>
    <w:rsid w:val="00024258"/>
    <w:rsid w:val="000253AE"/>
    <w:rsid w:val="000255C2"/>
    <w:rsid w:val="00025A96"/>
    <w:rsid w:val="000276BE"/>
    <w:rsid w:val="000306B5"/>
    <w:rsid w:val="00031247"/>
    <w:rsid w:val="0003412E"/>
    <w:rsid w:val="000372E3"/>
    <w:rsid w:val="0004157F"/>
    <w:rsid w:val="000415A0"/>
    <w:rsid w:val="00041890"/>
    <w:rsid w:val="0004265C"/>
    <w:rsid w:val="00042AA3"/>
    <w:rsid w:val="00044CFA"/>
    <w:rsid w:val="00050253"/>
    <w:rsid w:val="00054A77"/>
    <w:rsid w:val="00055127"/>
    <w:rsid w:val="00055C0E"/>
    <w:rsid w:val="00055F33"/>
    <w:rsid w:val="00056551"/>
    <w:rsid w:val="00056B9A"/>
    <w:rsid w:val="00060F11"/>
    <w:rsid w:val="00061269"/>
    <w:rsid w:val="00061B24"/>
    <w:rsid w:val="000644C5"/>
    <w:rsid w:val="0006721D"/>
    <w:rsid w:val="00070381"/>
    <w:rsid w:val="0007048A"/>
    <w:rsid w:val="000707A8"/>
    <w:rsid w:val="00072369"/>
    <w:rsid w:val="00072922"/>
    <w:rsid w:val="00073D54"/>
    <w:rsid w:val="0007430B"/>
    <w:rsid w:val="000766C8"/>
    <w:rsid w:val="00077156"/>
    <w:rsid w:val="0008123D"/>
    <w:rsid w:val="0008133F"/>
    <w:rsid w:val="000832AE"/>
    <w:rsid w:val="00084534"/>
    <w:rsid w:val="00084E75"/>
    <w:rsid w:val="00084FB0"/>
    <w:rsid w:val="00085475"/>
    <w:rsid w:val="00085F06"/>
    <w:rsid w:val="00086947"/>
    <w:rsid w:val="000903E1"/>
    <w:rsid w:val="00090C4B"/>
    <w:rsid w:val="000916A5"/>
    <w:rsid w:val="00092719"/>
    <w:rsid w:val="00092C95"/>
    <w:rsid w:val="00095E62"/>
    <w:rsid w:val="000967EC"/>
    <w:rsid w:val="000970C9"/>
    <w:rsid w:val="000A0FF4"/>
    <w:rsid w:val="000A1EBE"/>
    <w:rsid w:val="000A35FD"/>
    <w:rsid w:val="000A4774"/>
    <w:rsid w:val="000A5D14"/>
    <w:rsid w:val="000A6ED5"/>
    <w:rsid w:val="000A711F"/>
    <w:rsid w:val="000A79A9"/>
    <w:rsid w:val="000B05CB"/>
    <w:rsid w:val="000B13C0"/>
    <w:rsid w:val="000B36B1"/>
    <w:rsid w:val="000B3753"/>
    <w:rsid w:val="000B45F6"/>
    <w:rsid w:val="000B6271"/>
    <w:rsid w:val="000B72A1"/>
    <w:rsid w:val="000B73CE"/>
    <w:rsid w:val="000B7839"/>
    <w:rsid w:val="000B7B0D"/>
    <w:rsid w:val="000B7EE8"/>
    <w:rsid w:val="000C0475"/>
    <w:rsid w:val="000C04A4"/>
    <w:rsid w:val="000C1CF8"/>
    <w:rsid w:val="000C3D39"/>
    <w:rsid w:val="000C40C7"/>
    <w:rsid w:val="000C7850"/>
    <w:rsid w:val="000C7B5B"/>
    <w:rsid w:val="000D0130"/>
    <w:rsid w:val="000D128E"/>
    <w:rsid w:val="000D3303"/>
    <w:rsid w:val="000D368A"/>
    <w:rsid w:val="000D489E"/>
    <w:rsid w:val="000D6223"/>
    <w:rsid w:val="000D6927"/>
    <w:rsid w:val="000E020F"/>
    <w:rsid w:val="000E08E2"/>
    <w:rsid w:val="000E119A"/>
    <w:rsid w:val="000E3D45"/>
    <w:rsid w:val="000E4464"/>
    <w:rsid w:val="000E5064"/>
    <w:rsid w:val="000E73B6"/>
    <w:rsid w:val="000F01FA"/>
    <w:rsid w:val="000F0C9D"/>
    <w:rsid w:val="000F187C"/>
    <w:rsid w:val="000F1951"/>
    <w:rsid w:val="000F235B"/>
    <w:rsid w:val="000F35CB"/>
    <w:rsid w:val="000F36B0"/>
    <w:rsid w:val="000F3B6F"/>
    <w:rsid w:val="000F4548"/>
    <w:rsid w:val="000F5286"/>
    <w:rsid w:val="000F5D41"/>
    <w:rsid w:val="000F6631"/>
    <w:rsid w:val="000F66D6"/>
    <w:rsid w:val="000F696E"/>
    <w:rsid w:val="000F6D13"/>
    <w:rsid w:val="000F7974"/>
    <w:rsid w:val="00101E86"/>
    <w:rsid w:val="001023CC"/>
    <w:rsid w:val="00103B42"/>
    <w:rsid w:val="00103F8D"/>
    <w:rsid w:val="001057A3"/>
    <w:rsid w:val="001062ED"/>
    <w:rsid w:val="001075EF"/>
    <w:rsid w:val="001101D3"/>
    <w:rsid w:val="00111693"/>
    <w:rsid w:val="00112F2C"/>
    <w:rsid w:val="00115017"/>
    <w:rsid w:val="00116249"/>
    <w:rsid w:val="00117115"/>
    <w:rsid w:val="00121554"/>
    <w:rsid w:val="001222AE"/>
    <w:rsid w:val="001222DA"/>
    <w:rsid w:val="001225E2"/>
    <w:rsid w:val="00123C29"/>
    <w:rsid w:val="00124149"/>
    <w:rsid w:val="001244FC"/>
    <w:rsid w:val="001252D3"/>
    <w:rsid w:val="00125CD8"/>
    <w:rsid w:val="00131AE9"/>
    <w:rsid w:val="00134975"/>
    <w:rsid w:val="00134EBC"/>
    <w:rsid w:val="001360AE"/>
    <w:rsid w:val="001400BC"/>
    <w:rsid w:val="001405E8"/>
    <w:rsid w:val="001429A5"/>
    <w:rsid w:val="001441B8"/>
    <w:rsid w:val="00144CE8"/>
    <w:rsid w:val="0014564F"/>
    <w:rsid w:val="001462FC"/>
    <w:rsid w:val="00146FD4"/>
    <w:rsid w:val="00147882"/>
    <w:rsid w:val="00147EF6"/>
    <w:rsid w:val="001507C2"/>
    <w:rsid w:val="00150A2B"/>
    <w:rsid w:val="001519D5"/>
    <w:rsid w:val="00152838"/>
    <w:rsid w:val="0015447E"/>
    <w:rsid w:val="00154A22"/>
    <w:rsid w:val="00154C1D"/>
    <w:rsid w:val="00154E7E"/>
    <w:rsid w:val="00154FEA"/>
    <w:rsid w:val="00155367"/>
    <w:rsid w:val="001559ED"/>
    <w:rsid w:val="001559F0"/>
    <w:rsid w:val="00155AD2"/>
    <w:rsid w:val="00156372"/>
    <w:rsid w:val="00160B32"/>
    <w:rsid w:val="00160DD9"/>
    <w:rsid w:val="001613D1"/>
    <w:rsid w:val="00162BB6"/>
    <w:rsid w:val="001632B2"/>
    <w:rsid w:val="00164288"/>
    <w:rsid w:val="0016445E"/>
    <w:rsid w:val="001646BD"/>
    <w:rsid w:val="00167A6F"/>
    <w:rsid w:val="00170AF7"/>
    <w:rsid w:val="00171B65"/>
    <w:rsid w:val="00171C30"/>
    <w:rsid w:val="0017335E"/>
    <w:rsid w:val="001734BA"/>
    <w:rsid w:val="001735AB"/>
    <w:rsid w:val="00173904"/>
    <w:rsid w:val="0017394C"/>
    <w:rsid w:val="00175516"/>
    <w:rsid w:val="00176D19"/>
    <w:rsid w:val="0018075F"/>
    <w:rsid w:val="00180905"/>
    <w:rsid w:val="00180FA3"/>
    <w:rsid w:val="0018124C"/>
    <w:rsid w:val="001826C3"/>
    <w:rsid w:val="00185515"/>
    <w:rsid w:val="001865AD"/>
    <w:rsid w:val="00190C8B"/>
    <w:rsid w:val="00191906"/>
    <w:rsid w:val="001923C3"/>
    <w:rsid w:val="00193200"/>
    <w:rsid w:val="001938AA"/>
    <w:rsid w:val="0019430C"/>
    <w:rsid w:val="0019482F"/>
    <w:rsid w:val="00194847"/>
    <w:rsid w:val="00194F59"/>
    <w:rsid w:val="00195CB5"/>
    <w:rsid w:val="00196C7F"/>
    <w:rsid w:val="00196E0A"/>
    <w:rsid w:val="001A20EC"/>
    <w:rsid w:val="001A37FF"/>
    <w:rsid w:val="001A4B59"/>
    <w:rsid w:val="001A6419"/>
    <w:rsid w:val="001A6B38"/>
    <w:rsid w:val="001A7B67"/>
    <w:rsid w:val="001B4AFE"/>
    <w:rsid w:val="001B61C3"/>
    <w:rsid w:val="001B68BD"/>
    <w:rsid w:val="001B75FA"/>
    <w:rsid w:val="001C0181"/>
    <w:rsid w:val="001C0DB9"/>
    <w:rsid w:val="001C11FD"/>
    <w:rsid w:val="001C17BF"/>
    <w:rsid w:val="001C385F"/>
    <w:rsid w:val="001C5DB6"/>
    <w:rsid w:val="001C67C4"/>
    <w:rsid w:val="001C69A3"/>
    <w:rsid w:val="001C7CDA"/>
    <w:rsid w:val="001D18D6"/>
    <w:rsid w:val="001D32F2"/>
    <w:rsid w:val="001D3595"/>
    <w:rsid w:val="001D3F03"/>
    <w:rsid w:val="001D4CA6"/>
    <w:rsid w:val="001D64B4"/>
    <w:rsid w:val="001D6C2F"/>
    <w:rsid w:val="001D6DD8"/>
    <w:rsid w:val="001D75E2"/>
    <w:rsid w:val="001D76CC"/>
    <w:rsid w:val="001E0236"/>
    <w:rsid w:val="001E19E7"/>
    <w:rsid w:val="001E3CF2"/>
    <w:rsid w:val="001E5D6C"/>
    <w:rsid w:val="001E69CA"/>
    <w:rsid w:val="001E6BDB"/>
    <w:rsid w:val="001F362A"/>
    <w:rsid w:val="001F3751"/>
    <w:rsid w:val="001F536D"/>
    <w:rsid w:val="001F6585"/>
    <w:rsid w:val="0020171E"/>
    <w:rsid w:val="00203553"/>
    <w:rsid w:val="002048BE"/>
    <w:rsid w:val="00205CF0"/>
    <w:rsid w:val="002062A8"/>
    <w:rsid w:val="00206A5E"/>
    <w:rsid w:val="00212175"/>
    <w:rsid w:val="002123EE"/>
    <w:rsid w:val="00212B35"/>
    <w:rsid w:val="002136C9"/>
    <w:rsid w:val="002166F9"/>
    <w:rsid w:val="00216CAC"/>
    <w:rsid w:val="00217B26"/>
    <w:rsid w:val="00217F1A"/>
    <w:rsid w:val="00221A94"/>
    <w:rsid w:val="00222251"/>
    <w:rsid w:val="00223CFB"/>
    <w:rsid w:val="00223F1A"/>
    <w:rsid w:val="002265D2"/>
    <w:rsid w:val="0022667A"/>
    <w:rsid w:val="00230DDE"/>
    <w:rsid w:val="00230EAE"/>
    <w:rsid w:val="002315FC"/>
    <w:rsid w:val="00231F6A"/>
    <w:rsid w:val="00234B1C"/>
    <w:rsid w:val="00235606"/>
    <w:rsid w:val="00236439"/>
    <w:rsid w:val="0024019B"/>
    <w:rsid w:val="00240BC8"/>
    <w:rsid w:val="00241AF4"/>
    <w:rsid w:val="002427AF"/>
    <w:rsid w:val="00242DFA"/>
    <w:rsid w:val="002534F4"/>
    <w:rsid w:val="00253866"/>
    <w:rsid w:val="00253A49"/>
    <w:rsid w:val="00253D85"/>
    <w:rsid w:val="00256971"/>
    <w:rsid w:val="00262DAE"/>
    <w:rsid w:val="002643A8"/>
    <w:rsid w:val="00264ADA"/>
    <w:rsid w:val="00264E89"/>
    <w:rsid w:val="00265FE6"/>
    <w:rsid w:val="00266E12"/>
    <w:rsid w:val="00267CA5"/>
    <w:rsid w:val="0027017E"/>
    <w:rsid w:val="0027047A"/>
    <w:rsid w:val="00272F39"/>
    <w:rsid w:val="0027381B"/>
    <w:rsid w:val="00274EFE"/>
    <w:rsid w:val="00275BF5"/>
    <w:rsid w:val="00276FD4"/>
    <w:rsid w:val="00277AA9"/>
    <w:rsid w:val="00277DDA"/>
    <w:rsid w:val="00277E75"/>
    <w:rsid w:val="00280361"/>
    <w:rsid w:val="00280489"/>
    <w:rsid w:val="00280AE6"/>
    <w:rsid w:val="00282DF7"/>
    <w:rsid w:val="002842B6"/>
    <w:rsid w:val="00285D2A"/>
    <w:rsid w:val="00286640"/>
    <w:rsid w:val="00286A4B"/>
    <w:rsid w:val="00291036"/>
    <w:rsid w:val="00292456"/>
    <w:rsid w:val="00294E3F"/>
    <w:rsid w:val="00295C67"/>
    <w:rsid w:val="00296EB2"/>
    <w:rsid w:val="00297580"/>
    <w:rsid w:val="00297FF0"/>
    <w:rsid w:val="002A020F"/>
    <w:rsid w:val="002A0B8F"/>
    <w:rsid w:val="002A1008"/>
    <w:rsid w:val="002A20E0"/>
    <w:rsid w:val="002A240A"/>
    <w:rsid w:val="002A3533"/>
    <w:rsid w:val="002A499F"/>
    <w:rsid w:val="002B4506"/>
    <w:rsid w:val="002B5A89"/>
    <w:rsid w:val="002C2017"/>
    <w:rsid w:val="002C21E6"/>
    <w:rsid w:val="002C2D54"/>
    <w:rsid w:val="002C55A7"/>
    <w:rsid w:val="002D0411"/>
    <w:rsid w:val="002D0CA5"/>
    <w:rsid w:val="002D11DE"/>
    <w:rsid w:val="002D22F9"/>
    <w:rsid w:val="002D2EDB"/>
    <w:rsid w:val="002D3649"/>
    <w:rsid w:val="002D3974"/>
    <w:rsid w:val="002D4255"/>
    <w:rsid w:val="002D7751"/>
    <w:rsid w:val="002E005E"/>
    <w:rsid w:val="002E0EDC"/>
    <w:rsid w:val="002E1739"/>
    <w:rsid w:val="002E3193"/>
    <w:rsid w:val="002E3B51"/>
    <w:rsid w:val="002E4F5C"/>
    <w:rsid w:val="002E6423"/>
    <w:rsid w:val="002E72BE"/>
    <w:rsid w:val="002F2F48"/>
    <w:rsid w:val="002F4444"/>
    <w:rsid w:val="002F61DA"/>
    <w:rsid w:val="002F66A5"/>
    <w:rsid w:val="002F6758"/>
    <w:rsid w:val="002F725F"/>
    <w:rsid w:val="003029CD"/>
    <w:rsid w:val="00302E64"/>
    <w:rsid w:val="00303247"/>
    <w:rsid w:val="0030342A"/>
    <w:rsid w:val="003042EE"/>
    <w:rsid w:val="00305621"/>
    <w:rsid w:val="003070E4"/>
    <w:rsid w:val="0031095A"/>
    <w:rsid w:val="00314A5D"/>
    <w:rsid w:val="0031648E"/>
    <w:rsid w:val="00316A68"/>
    <w:rsid w:val="0031791F"/>
    <w:rsid w:val="00317ACA"/>
    <w:rsid w:val="00317F0C"/>
    <w:rsid w:val="00322FBB"/>
    <w:rsid w:val="003232EB"/>
    <w:rsid w:val="00324FFC"/>
    <w:rsid w:val="00325494"/>
    <w:rsid w:val="0032586D"/>
    <w:rsid w:val="00326B3A"/>
    <w:rsid w:val="00335815"/>
    <w:rsid w:val="0033593D"/>
    <w:rsid w:val="00335D0D"/>
    <w:rsid w:val="00336431"/>
    <w:rsid w:val="003366C0"/>
    <w:rsid w:val="0034270B"/>
    <w:rsid w:val="00343328"/>
    <w:rsid w:val="00344AB8"/>
    <w:rsid w:val="00345689"/>
    <w:rsid w:val="00346E08"/>
    <w:rsid w:val="0035080E"/>
    <w:rsid w:val="0035091D"/>
    <w:rsid w:val="00351108"/>
    <w:rsid w:val="00355B12"/>
    <w:rsid w:val="00357C27"/>
    <w:rsid w:val="00361263"/>
    <w:rsid w:val="0036473E"/>
    <w:rsid w:val="00364767"/>
    <w:rsid w:val="0036561A"/>
    <w:rsid w:val="00366E52"/>
    <w:rsid w:val="0036740D"/>
    <w:rsid w:val="00367D3A"/>
    <w:rsid w:val="00367F52"/>
    <w:rsid w:val="00370023"/>
    <w:rsid w:val="003719A5"/>
    <w:rsid w:val="003724B0"/>
    <w:rsid w:val="0037266E"/>
    <w:rsid w:val="003772DA"/>
    <w:rsid w:val="00377A31"/>
    <w:rsid w:val="00380C95"/>
    <w:rsid w:val="003843FF"/>
    <w:rsid w:val="0038474A"/>
    <w:rsid w:val="003908C9"/>
    <w:rsid w:val="00390E6A"/>
    <w:rsid w:val="00391289"/>
    <w:rsid w:val="00391CF2"/>
    <w:rsid w:val="00391D22"/>
    <w:rsid w:val="00392964"/>
    <w:rsid w:val="0039500B"/>
    <w:rsid w:val="00396043"/>
    <w:rsid w:val="0039721A"/>
    <w:rsid w:val="0039791C"/>
    <w:rsid w:val="00397927"/>
    <w:rsid w:val="003A0A8D"/>
    <w:rsid w:val="003A23B0"/>
    <w:rsid w:val="003A4687"/>
    <w:rsid w:val="003A5C81"/>
    <w:rsid w:val="003A655C"/>
    <w:rsid w:val="003A6BFE"/>
    <w:rsid w:val="003A6F14"/>
    <w:rsid w:val="003A7EE0"/>
    <w:rsid w:val="003B4A20"/>
    <w:rsid w:val="003B505E"/>
    <w:rsid w:val="003B5126"/>
    <w:rsid w:val="003B5159"/>
    <w:rsid w:val="003B553B"/>
    <w:rsid w:val="003B556D"/>
    <w:rsid w:val="003B568E"/>
    <w:rsid w:val="003B6835"/>
    <w:rsid w:val="003B7B65"/>
    <w:rsid w:val="003C397E"/>
    <w:rsid w:val="003C3C28"/>
    <w:rsid w:val="003C6933"/>
    <w:rsid w:val="003C7045"/>
    <w:rsid w:val="003D1079"/>
    <w:rsid w:val="003D3160"/>
    <w:rsid w:val="003D3A4C"/>
    <w:rsid w:val="003D4B7A"/>
    <w:rsid w:val="003D69BE"/>
    <w:rsid w:val="003E16D6"/>
    <w:rsid w:val="003E24D0"/>
    <w:rsid w:val="003E307B"/>
    <w:rsid w:val="003E4C91"/>
    <w:rsid w:val="003E51EB"/>
    <w:rsid w:val="003E5990"/>
    <w:rsid w:val="003E794C"/>
    <w:rsid w:val="003F02BB"/>
    <w:rsid w:val="003F0EBF"/>
    <w:rsid w:val="003F1FD1"/>
    <w:rsid w:val="003F23AD"/>
    <w:rsid w:val="003F244F"/>
    <w:rsid w:val="003F3687"/>
    <w:rsid w:val="003F4783"/>
    <w:rsid w:val="003F4E8A"/>
    <w:rsid w:val="003F5208"/>
    <w:rsid w:val="003F5EC9"/>
    <w:rsid w:val="003F651C"/>
    <w:rsid w:val="003F6D0A"/>
    <w:rsid w:val="003F6E0F"/>
    <w:rsid w:val="004006EA"/>
    <w:rsid w:val="00403D9C"/>
    <w:rsid w:val="00405D05"/>
    <w:rsid w:val="00411D5B"/>
    <w:rsid w:val="00411DCC"/>
    <w:rsid w:val="00412C52"/>
    <w:rsid w:val="00413329"/>
    <w:rsid w:val="00413537"/>
    <w:rsid w:val="004145AC"/>
    <w:rsid w:val="004203C3"/>
    <w:rsid w:val="00421050"/>
    <w:rsid w:val="00421386"/>
    <w:rsid w:val="00423047"/>
    <w:rsid w:val="00423554"/>
    <w:rsid w:val="004239DC"/>
    <w:rsid w:val="00424174"/>
    <w:rsid w:val="0042557D"/>
    <w:rsid w:val="004255F8"/>
    <w:rsid w:val="004263F0"/>
    <w:rsid w:val="00426A9F"/>
    <w:rsid w:val="00427117"/>
    <w:rsid w:val="00430021"/>
    <w:rsid w:val="00433748"/>
    <w:rsid w:val="00436F0F"/>
    <w:rsid w:val="00440355"/>
    <w:rsid w:val="00441224"/>
    <w:rsid w:val="00441FFA"/>
    <w:rsid w:val="004442B7"/>
    <w:rsid w:val="00445F1C"/>
    <w:rsid w:val="00446D55"/>
    <w:rsid w:val="00447031"/>
    <w:rsid w:val="00450B0C"/>
    <w:rsid w:val="00450BFE"/>
    <w:rsid w:val="004522F2"/>
    <w:rsid w:val="00452413"/>
    <w:rsid w:val="00454FA7"/>
    <w:rsid w:val="004602B0"/>
    <w:rsid w:val="004610EF"/>
    <w:rsid w:val="00461299"/>
    <w:rsid w:val="0046265D"/>
    <w:rsid w:val="00463E68"/>
    <w:rsid w:val="004651B1"/>
    <w:rsid w:val="0046699D"/>
    <w:rsid w:val="00466C22"/>
    <w:rsid w:val="004725EA"/>
    <w:rsid w:val="00472D6F"/>
    <w:rsid w:val="00476720"/>
    <w:rsid w:val="00476988"/>
    <w:rsid w:val="00477CF3"/>
    <w:rsid w:val="00480BF3"/>
    <w:rsid w:val="00481BC2"/>
    <w:rsid w:val="00483E7C"/>
    <w:rsid w:val="0048620A"/>
    <w:rsid w:val="0048791E"/>
    <w:rsid w:val="004922C0"/>
    <w:rsid w:val="00497F92"/>
    <w:rsid w:val="004A0325"/>
    <w:rsid w:val="004A091D"/>
    <w:rsid w:val="004A1FB6"/>
    <w:rsid w:val="004A2308"/>
    <w:rsid w:val="004A2336"/>
    <w:rsid w:val="004A3E7A"/>
    <w:rsid w:val="004A45D4"/>
    <w:rsid w:val="004A4600"/>
    <w:rsid w:val="004A540F"/>
    <w:rsid w:val="004B1152"/>
    <w:rsid w:val="004B21C2"/>
    <w:rsid w:val="004B27C9"/>
    <w:rsid w:val="004B5D46"/>
    <w:rsid w:val="004B71CC"/>
    <w:rsid w:val="004B79D1"/>
    <w:rsid w:val="004C0323"/>
    <w:rsid w:val="004C0B97"/>
    <w:rsid w:val="004C113B"/>
    <w:rsid w:val="004C1728"/>
    <w:rsid w:val="004D0911"/>
    <w:rsid w:val="004D0BDF"/>
    <w:rsid w:val="004D0EC0"/>
    <w:rsid w:val="004D1E8B"/>
    <w:rsid w:val="004D2455"/>
    <w:rsid w:val="004D75A4"/>
    <w:rsid w:val="004D7E90"/>
    <w:rsid w:val="004E1EF0"/>
    <w:rsid w:val="004E24BC"/>
    <w:rsid w:val="004E26B1"/>
    <w:rsid w:val="004E41F2"/>
    <w:rsid w:val="004E4AF6"/>
    <w:rsid w:val="004E694E"/>
    <w:rsid w:val="004E7083"/>
    <w:rsid w:val="004F0F17"/>
    <w:rsid w:val="004F13BB"/>
    <w:rsid w:val="004F21F2"/>
    <w:rsid w:val="004F2928"/>
    <w:rsid w:val="004F45D6"/>
    <w:rsid w:val="004F5D32"/>
    <w:rsid w:val="00500F20"/>
    <w:rsid w:val="00506A98"/>
    <w:rsid w:val="00507527"/>
    <w:rsid w:val="005077E8"/>
    <w:rsid w:val="005106A0"/>
    <w:rsid w:val="00513262"/>
    <w:rsid w:val="00513567"/>
    <w:rsid w:val="005136D4"/>
    <w:rsid w:val="0051430D"/>
    <w:rsid w:val="00514619"/>
    <w:rsid w:val="00514BFA"/>
    <w:rsid w:val="00515788"/>
    <w:rsid w:val="005178FC"/>
    <w:rsid w:val="00517941"/>
    <w:rsid w:val="00521D66"/>
    <w:rsid w:val="00523D55"/>
    <w:rsid w:val="00523F09"/>
    <w:rsid w:val="00526016"/>
    <w:rsid w:val="0052637F"/>
    <w:rsid w:val="00530613"/>
    <w:rsid w:val="005311BD"/>
    <w:rsid w:val="00531553"/>
    <w:rsid w:val="00531DB3"/>
    <w:rsid w:val="00532D9F"/>
    <w:rsid w:val="00534CA6"/>
    <w:rsid w:val="00540DC6"/>
    <w:rsid w:val="00541A22"/>
    <w:rsid w:val="00542813"/>
    <w:rsid w:val="0054290B"/>
    <w:rsid w:val="005444AE"/>
    <w:rsid w:val="00544F24"/>
    <w:rsid w:val="00546B46"/>
    <w:rsid w:val="005478C4"/>
    <w:rsid w:val="00547DFB"/>
    <w:rsid w:val="005522AE"/>
    <w:rsid w:val="0055314F"/>
    <w:rsid w:val="005538D6"/>
    <w:rsid w:val="00553B57"/>
    <w:rsid w:val="0055585F"/>
    <w:rsid w:val="00556CA1"/>
    <w:rsid w:val="00557769"/>
    <w:rsid w:val="00557984"/>
    <w:rsid w:val="00561C1C"/>
    <w:rsid w:val="00562DFC"/>
    <w:rsid w:val="00563537"/>
    <w:rsid w:val="0057033E"/>
    <w:rsid w:val="00570F19"/>
    <w:rsid w:val="005726E2"/>
    <w:rsid w:val="005728E6"/>
    <w:rsid w:val="00572B83"/>
    <w:rsid w:val="005734F9"/>
    <w:rsid w:val="0057367D"/>
    <w:rsid w:val="005759CA"/>
    <w:rsid w:val="0057687E"/>
    <w:rsid w:val="005773C1"/>
    <w:rsid w:val="005776DE"/>
    <w:rsid w:val="00581BA7"/>
    <w:rsid w:val="00582D97"/>
    <w:rsid w:val="0058479B"/>
    <w:rsid w:val="00584926"/>
    <w:rsid w:val="005856D9"/>
    <w:rsid w:val="005857A6"/>
    <w:rsid w:val="00585A3A"/>
    <w:rsid w:val="00587E31"/>
    <w:rsid w:val="00590C67"/>
    <w:rsid w:val="00590EFC"/>
    <w:rsid w:val="00593CB1"/>
    <w:rsid w:val="005948F1"/>
    <w:rsid w:val="005955A4"/>
    <w:rsid w:val="00595B74"/>
    <w:rsid w:val="00596C67"/>
    <w:rsid w:val="005971E9"/>
    <w:rsid w:val="005A06AE"/>
    <w:rsid w:val="005A1164"/>
    <w:rsid w:val="005A1C67"/>
    <w:rsid w:val="005A437B"/>
    <w:rsid w:val="005A52EB"/>
    <w:rsid w:val="005A5645"/>
    <w:rsid w:val="005A6CF8"/>
    <w:rsid w:val="005B169B"/>
    <w:rsid w:val="005B187F"/>
    <w:rsid w:val="005B3471"/>
    <w:rsid w:val="005B49CF"/>
    <w:rsid w:val="005B55A1"/>
    <w:rsid w:val="005B5D81"/>
    <w:rsid w:val="005B741D"/>
    <w:rsid w:val="005C0016"/>
    <w:rsid w:val="005C0B68"/>
    <w:rsid w:val="005C2172"/>
    <w:rsid w:val="005C2909"/>
    <w:rsid w:val="005C2BF2"/>
    <w:rsid w:val="005C56D3"/>
    <w:rsid w:val="005D0093"/>
    <w:rsid w:val="005D1D94"/>
    <w:rsid w:val="005D1E55"/>
    <w:rsid w:val="005D3416"/>
    <w:rsid w:val="005D3E2A"/>
    <w:rsid w:val="005D4E7C"/>
    <w:rsid w:val="005D5EBA"/>
    <w:rsid w:val="005D69FC"/>
    <w:rsid w:val="005D6A92"/>
    <w:rsid w:val="005E122F"/>
    <w:rsid w:val="005E1765"/>
    <w:rsid w:val="005E4813"/>
    <w:rsid w:val="005E558D"/>
    <w:rsid w:val="005E6393"/>
    <w:rsid w:val="005E6449"/>
    <w:rsid w:val="005E6E89"/>
    <w:rsid w:val="005F02F4"/>
    <w:rsid w:val="005F0746"/>
    <w:rsid w:val="005F1003"/>
    <w:rsid w:val="005F4904"/>
    <w:rsid w:val="005F7C67"/>
    <w:rsid w:val="00600797"/>
    <w:rsid w:val="006017BF"/>
    <w:rsid w:val="006047C4"/>
    <w:rsid w:val="00604D35"/>
    <w:rsid w:val="00604DAB"/>
    <w:rsid w:val="006050CF"/>
    <w:rsid w:val="00605E37"/>
    <w:rsid w:val="006062C4"/>
    <w:rsid w:val="00606516"/>
    <w:rsid w:val="0060681F"/>
    <w:rsid w:val="00606C03"/>
    <w:rsid w:val="006074DF"/>
    <w:rsid w:val="00607825"/>
    <w:rsid w:val="00607DCF"/>
    <w:rsid w:val="00607F57"/>
    <w:rsid w:val="00611CD0"/>
    <w:rsid w:val="00613F02"/>
    <w:rsid w:val="00614796"/>
    <w:rsid w:val="006147BA"/>
    <w:rsid w:val="00616DA8"/>
    <w:rsid w:val="00616DE0"/>
    <w:rsid w:val="00617004"/>
    <w:rsid w:val="006172C2"/>
    <w:rsid w:val="006174FD"/>
    <w:rsid w:val="00623A22"/>
    <w:rsid w:val="00626054"/>
    <w:rsid w:val="00627087"/>
    <w:rsid w:val="006279DF"/>
    <w:rsid w:val="00630B04"/>
    <w:rsid w:val="006323EC"/>
    <w:rsid w:val="006334EA"/>
    <w:rsid w:val="0063350D"/>
    <w:rsid w:val="00635AFA"/>
    <w:rsid w:val="00636096"/>
    <w:rsid w:val="0063659D"/>
    <w:rsid w:val="00637299"/>
    <w:rsid w:val="006407E2"/>
    <w:rsid w:val="00640EEC"/>
    <w:rsid w:val="006438E7"/>
    <w:rsid w:val="006454DF"/>
    <w:rsid w:val="00645A67"/>
    <w:rsid w:val="00645DF6"/>
    <w:rsid w:val="00645E55"/>
    <w:rsid w:val="006509B2"/>
    <w:rsid w:val="00652966"/>
    <w:rsid w:val="00652D58"/>
    <w:rsid w:val="0065708D"/>
    <w:rsid w:val="00657B79"/>
    <w:rsid w:val="00660B3E"/>
    <w:rsid w:val="006618C8"/>
    <w:rsid w:val="00661B62"/>
    <w:rsid w:val="006620CE"/>
    <w:rsid w:val="00662A75"/>
    <w:rsid w:val="00663E61"/>
    <w:rsid w:val="006647D0"/>
    <w:rsid w:val="00665ABE"/>
    <w:rsid w:val="00670411"/>
    <w:rsid w:val="00671E04"/>
    <w:rsid w:val="00671F33"/>
    <w:rsid w:val="00674344"/>
    <w:rsid w:val="00675E79"/>
    <w:rsid w:val="00676086"/>
    <w:rsid w:val="00677D74"/>
    <w:rsid w:val="00680257"/>
    <w:rsid w:val="00680D26"/>
    <w:rsid w:val="006810CA"/>
    <w:rsid w:val="0068475E"/>
    <w:rsid w:val="00685160"/>
    <w:rsid w:val="00686F54"/>
    <w:rsid w:val="00691B85"/>
    <w:rsid w:val="00691D82"/>
    <w:rsid w:val="006933C2"/>
    <w:rsid w:val="006942AB"/>
    <w:rsid w:val="006949EE"/>
    <w:rsid w:val="00694D46"/>
    <w:rsid w:val="0069639F"/>
    <w:rsid w:val="00696849"/>
    <w:rsid w:val="00697809"/>
    <w:rsid w:val="00697EE7"/>
    <w:rsid w:val="006A1A6F"/>
    <w:rsid w:val="006A3675"/>
    <w:rsid w:val="006A399F"/>
    <w:rsid w:val="006A3AA6"/>
    <w:rsid w:val="006A43E6"/>
    <w:rsid w:val="006A457E"/>
    <w:rsid w:val="006A4A8D"/>
    <w:rsid w:val="006A4B81"/>
    <w:rsid w:val="006A4EE5"/>
    <w:rsid w:val="006A540D"/>
    <w:rsid w:val="006A5DC7"/>
    <w:rsid w:val="006A64B6"/>
    <w:rsid w:val="006A7EF0"/>
    <w:rsid w:val="006B0260"/>
    <w:rsid w:val="006B0C51"/>
    <w:rsid w:val="006B3D6C"/>
    <w:rsid w:val="006B440B"/>
    <w:rsid w:val="006B4C16"/>
    <w:rsid w:val="006B57FC"/>
    <w:rsid w:val="006B681F"/>
    <w:rsid w:val="006B6A12"/>
    <w:rsid w:val="006B6A9D"/>
    <w:rsid w:val="006B6C20"/>
    <w:rsid w:val="006B6ECA"/>
    <w:rsid w:val="006C04EA"/>
    <w:rsid w:val="006C30A2"/>
    <w:rsid w:val="006C3308"/>
    <w:rsid w:val="006C5A75"/>
    <w:rsid w:val="006D345A"/>
    <w:rsid w:val="006D63BF"/>
    <w:rsid w:val="006D7577"/>
    <w:rsid w:val="006E194E"/>
    <w:rsid w:val="006E1C70"/>
    <w:rsid w:val="006E2304"/>
    <w:rsid w:val="006E43F7"/>
    <w:rsid w:val="006E6204"/>
    <w:rsid w:val="006E73E5"/>
    <w:rsid w:val="006E7B6F"/>
    <w:rsid w:val="006E7C29"/>
    <w:rsid w:val="006F0806"/>
    <w:rsid w:val="006F1FCF"/>
    <w:rsid w:val="006F2EAF"/>
    <w:rsid w:val="006F3C22"/>
    <w:rsid w:val="006F4255"/>
    <w:rsid w:val="006F6084"/>
    <w:rsid w:val="006F6824"/>
    <w:rsid w:val="006F7400"/>
    <w:rsid w:val="007000C1"/>
    <w:rsid w:val="00701A00"/>
    <w:rsid w:val="00701C69"/>
    <w:rsid w:val="00702F72"/>
    <w:rsid w:val="00703125"/>
    <w:rsid w:val="00703421"/>
    <w:rsid w:val="00704B9C"/>
    <w:rsid w:val="00705556"/>
    <w:rsid w:val="00705D36"/>
    <w:rsid w:val="00705DE3"/>
    <w:rsid w:val="00706011"/>
    <w:rsid w:val="00706C26"/>
    <w:rsid w:val="00710988"/>
    <w:rsid w:val="00711356"/>
    <w:rsid w:val="007119D2"/>
    <w:rsid w:val="00712841"/>
    <w:rsid w:val="007133E2"/>
    <w:rsid w:val="007151A6"/>
    <w:rsid w:val="00715ECD"/>
    <w:rsid w:val="0071601D"/>
    <w:rsid w:val="00717195"/>
    <w:rsid w:val="007205F9"/>
    <w:rsid w:val="00721EC5"/>
    <w:rsid w:val="00722109"/>
    <w:rsid w:val="0072519D"/>
    <w:rsid w:val="0072753D"/>
    <w:rsid w:val="0072790C"/>
    <w:rsid w:val="00732146"/>
    <w:rsid w:val="00733DC1"/>
    <w:rsid w:val="0073414F"/>
    <w:rsid w:val="00734A3C"/>
    <w:rsid w:val="00740644"/>
    <w:rsid w:val="00740B86"/>
    <w:rsid w:val="007416E5"/>
    <w:rsid w:val="00741F40"/>
    <w:rsid w:val="00742E07"/>
    <w:rsid w:val="00742E6E"/>
    <w:rsid w:val="0074387E"/>
    <w:rsid w:val="007455B1"/>
    <w:rsid w:val="007532F1"/>
    <w:rsid w:val="007545CA"/>
    <w:rsid w:val="0076070F"/>
    <w:rsid w:val="00761078"/>
    <w:rsid w:val="00765887"/>
    <w:rsid w:val="00765F72"/>
    <w:rsid w:val="007666BA"/>
    <w:rsid w:val="00766E24"/>
    <w:rsid w:val="0076783D"/>
    <w:rsid w:val="007700E0"/>
    <w:rsid w:val="007706EF"/>
    <w:rsid w:val="007710CE"/>
    <w:rsid w:val="0077115D"/>
    <w:rsid w:val="007716DA"/>
    <w:rsid w:val="007717CD"/>
    <w:rsid w:val="00774309"/>
    <w:rsid w:val="0077453B"/>
    <w:rsid w:val="00774DF0"/>
    <w:rsid w:val="00775A3A"/>
    <w:rsid w:val="00775D28"/>
    <w:rsid w:val="00777183"/>
    <w:rsid w:val="00781C0B"/>
    <w:rsid w:val="00781DFE"/>
    <w:rsid w:val="00784719"/>
    <w:rsid w:val="00784FC4"/>
    <w:rsid w:val="0078507C"/>
    <w:rsid w:val="00785643"/>
    <w:rsid w:val="00785A74"/>
    <w:rsid w:val="0078601F"/>
    <w:rsid w:val="00787C4C"/>
    <w:rsid w:val="007926CA"/>
    <w:rsid w:val="00793214"/>
    <w:rsid w:val="00794246"/>
    <w:rsid w:val="00794335"/>
    <w:rsid w:val="00794DE4"/>
    <w:rsid w:val="00795181"/>
    <w:rsid w:val="007965B1"/>
    <w:rsid w:val="00796696"/>
    <w:rsid w:val="00796DA0"/>
    <w:rsid w:val="0079742F"/>
    <w:rsid w:val="00797E47"/>
    <w:rsid w:val="007A03A1"/>
    <w:rsid w:val="007A0FE2"/>
    <w:rsid w:val="007A2255"/>
    <w:rsid w:val="007A2E8C"/>
    <w:rsid w:val="007A65DA"/>
    <w:rsid w:val="007B0BC5"/>
    <w:rsid w:val="007B1235"/>
    <w:rsid w:val="007B3290"/>
    <w:rsid w:val="007B3415"/>
    <w:rsid w:val="007B46D9"/>
    <w:rsid w:val="007B4B8C"/>
    <w:rsid w:val="007B50CD"/>
    <w:rsid w:val="007C0684"/>
    <w:rsid w:val="007C0DAD"/>
    <w:rsid w:val="007C0E82"/>
    <w:rsid w:val="007C70AF"/>
    <w:rsid w:val="007C71F3"/>
    <w:rsid w:val="007D27E6"/>
    <w:rsid w:val="007D39C2"/>
    <w:rsid w:val="007D4D2C"/>
    <w:rsid w:val="007D4E65"/>
    <w:rsid w:val="007D71CC"/>
    <w:rsid w:val="007D73A5"/>
    <w:rsid w:val="007D7E89"/>
    <w:rsid w:val="007E02D9"/>
    <w:rsid w:val="007E031B"/>
    <w:rsid w:val="007E032A"/>
    <w:rsid w:val="007E18FB"/>
    <w:rsid w:val="007E2613"/>
    <w:rsid w:val="007E2F1C"/>
    <w:rsid w:val="007E32F4"/>
    <w:rsid w:val="007E3E7F"/>
    <w:rsid w:val="007E42BB"/>
    <w:rsid w:val="007E4A43"/>
    <w:rsid w:val="007E5FF2"/>
    <w:rsid w:val="007E6369"/>
    <w:rsid w:val="007E7E27"/>
    <w:rsid w:val="007F03F3"/>
    <w:rsid w:val="007F070A"/>
    <w:rsid w:val="007F07F9"/>
    <w:rsid w:val="007F2BFC"/>
    <w:rsid w:val="007F2F38"/>
    <w:rsid w:val="007F4E56"/>
    <w:rsid w:val="007F73A3"/>
    <w:rsid w:val="007F7FB8"/>
    <w:rsid w:val="0080054E"/>
    <w:rsid w:val="008012A7"/>
    <w:rsid w:val="00801EA9"/>
    <w:rsid w:val="00802003"/>
    <w:rsid w:val="00802A5A"/>
    <w:rsid w:val="00804FB3"/>
    <w:rsid w:val="008107C6"/>
    <w:rsid w:val="00810864"/>
    <w:rsid w:val="0081106B"/>
    <w:rsid w:val="008159CC"/>
    <w:rsid w:val="0081672B"/>
    <w:rsid w:val="0081738C"/>
    <w:rsid w:val="00820D07"/>
    <w:rsid w:val="008230DC"/>
    <w:rsid w:val="00825338"/>
    <w:rsid w:val="00825BEE"/>
    <w:rsid w:val="00825F72"/>
    <w:rsid w:val="008268DC"/>
    <w:rsid w:val="00826973"/>
    <w:rsid w:val="00826DE6"/>
    <w:rsid w:val="008271A6"/>
    <w:rsid w:val="008317C0"/>
    <w:rsid w:val="008332A1"/>
    <w:rsid w:val="0083392D"/>
    <w:rsid w:val="00835148"/>
    <w:rsid w:val="008352AC"/>
    <w:rsid w:val="00835376"/>
    <w:rsid w:val="008354B4"/>
    <w:rsid w:val="008359DA"/>
    <w:rsid w:val="008372D6"/>
    <w:rsid w:val="0084061B"/>
    <w:rsid w:val="008433A2"/>
    <w:rsid w:val="00844FA1"/>
    <w:rsid w:val="00846BA6"/>
    <w:rsid w:val="0084703A"/>
    <w:rsid w:val="00847044"/>
    <w:rsid w:val="008474E3"/>
    <w:rsid w:val="00850C3F"/>
    <w:rsid w:val="00852950"/>
    <w:rsid w:val="00852EE3"/>
    <w:rsid w:val="008530E6"/>
    <w:rsid w:val="00853368"/>
    <w:rsid w:val="008543DD"/>
    <w:rsid w:val="008544D7"/>
    <w:rsid w:val="008546D2"/>
    <w:rsid w:val="0085515B"/>
    <w:rsid w:val="0085584A"/>
    <w:rsid w:val="008563B5"/>
    <w:rsid w:val="008577D6"/>
    <w:rsid w:val="00860E68"/>
    <w:rsid w:val="0086130E"/>
    <w:rsid w:val="0086198A"/>
    <w:rsid w:val="008624D6"/>
    <w:rsid w:val="00863D68"/>
    <w:rsid w:val="008643D3"/>
    <w:rsid w:val="00866FBD"/>
    <w:rsid w:val="00867A15"/>
    <w:rsid w:val="00871BEE"/>
    <w:rsid w:val="00872289"/>
    <w:rsid w:val="00872BF0"/>
    <w:rsid w:val="00872E50"/>
    <w:rsid w:val="008741CC"/>
    <w:rsid w:val="008745D5"/>
    <w:rsid w:val="008753B9"/>
    <w:rsid w:val="00875A15"/>
    <w:rsid w:val="0087664E"/>
    <w:rsid w:val="0087769D"/>
    <w:rsid w:val="00877775"/>
    <w:rsid w:val="00880F21"/>
    <w:rsid w:val="00882459"/>
    <w:rsid w:val="008830F2"/>
    <w:rsid w:val="00883691"/>
    <w:rsid w:val="008838C4"/>
    <w:rsid w:val="0088507D"/>
    <w:rsid w:val="00885A99"/>
    <w:rsid w:val="008939DB"/>
    <w:rsid w:val="00894164"/>
    <w:rsid w:val="0089446E"/>
    <w:rsid w:val="008954CF"/>
    <w:rsid w:val="0089567F"/>
    <w:rsid w:val="008966B7"/>
    <w:rsid w:val="008967EC"/>
    <w:rsid w:val="008971E3"/>
    <w:rsid w:val="008977B7"/>
    <w:rsid w:val="008A23FB"/>
    <w:rsid w:val="008A4639"/>
    <w:rsid w:val="008A5019"/>
    <w:rsid w:val="008A6493"/>
    <w:rsid w:val="008A68B8"/>
    <w:rsid w:val="008A79CA"/>
    <w:rsid w:val="008B1B70"/>
    <w:rsid w:val="008B4491"/>
    <w:rsid w:val="008B4DA2"/>
    <w:rsid w:val="008B624A"/>
    <w:rsid w:val="008C04E8"/>
    <w:rsid w:val="008C1373"/>
    <w:rsid w:val="008C30B6"/>
    <w:rsid w:val="008C34BC"/>
    <w:rsid w:val="008C4C3A"/>
    <w:rsid w:val="008C748C"/>
    <w:rsid w:val="008C78CF"/>
    <w:rsid w:val="008C7CCF"/>
    <w:rsid w:val="008D073F"/>
    <w:rsid w:val="008D2102"/>
    <w:rsid w:val="008D287B"/>
    <w:rsid w:val="008D2898"/>
    <w:rsid w:val="008D3B04"/>
    <w:rsid w:val="008D3D2C"/>
    <w:rsid w:val="008D64F5"/>
    <w:rsid w:val="008D7891"/>
    <w:rsid w:val="008D7EDD"/>
    <w:rsid w:val="008E05DD"/>
    <w:rsid w:val="008E133E"/>
    <w:rsid w:val="008E13AA"/>
    <w:rsid w:val="008E22A3"/>
    <w:rsid w:val="008E42BC"/>
    <w:rsid w:val="008E4729"/>
    <w:rsid w:val="008E5334"/>
    <w:rsid w:val="008E5390"/>
    <w:rsid w:val="008E6ECF"/>
    <w:rsid w:val="008E7D1F"/>
    <w:rsid w:val="008F00DD"/>
    <w:rsid w:val="008F0AAB"/>
    <w:rsid w:val="008F0EF4"/>
    <w:rsid w:val="008F11BC"/>
    <w:rsid w:val="008F3781"/>
    <w:rsid w:val="008F39E1"/>
    <w:rsid w:val="008F3FB8"/>
    <w:rsid w:val="008F65A3"/>
    <w:rsid w:val="008F6D18"/>
    <w:rsid w:val="008F774A"/>
    <w:rsid w:val="0090007D"/>
    <w:rsid w:val="00900149"/>
    <w:rsid w:val="0090056E"/>
    <w:rsid w:val="0090421D"/>
    <w:rsid w:val="00904768"/>
    <w:rsid w:val="00905F8A"/>
    <w:rsid w:val="00906523"/>
    <w:rsid w:val="00906FC0"/>
    <w:rsid w:val="00907A8C"/>
    <w:rsid w:val="00910BC9"/>
    <w:rsid w:val="00911108"/>
    <w:rsid w:val="00911962"/>
    <w:rsid w:val="00911BCF"/>
    <w:rsid w:val="00913127"/>
    <w:rsid w:val="00913503"/>
    <w:rsid w:val="00914455"/>
    <w:rsid w:val="0091504C"/>
    <w:rsid w:val="00916B1E"/>
    <w:rsid w:val="00920935"/>
    <w:rsid w:val="00920B56"/>
    <w:rsid w:val="00923304"/>
    <w:rsid w:val="0092356C"/>
    <w:rsid w:val="00924E79"/>
    <w:rsid w:val="009256A6"/>
    <w:rsid w:val="00925F42"/>
    <w:rsid w:val="00927B4B"/>
    <w:rsid w:val="00930A6D"/>
    <w:rsid w:val="00930F5C"/>
    <w:rsid w:val="00931BCA"/>
    <w:rsid w:val="00932287"/>
    <w:rsid w:val="00932CD4"/>
    <w:rsid w:val="009338BF"/>
    <w:rsid w:val="00933C70"/>
    <w:rsid w:val="0093429C"/>
    <w:rsid w:val="0093455E"/>
    <w:rsid w:val="00934999"/>
    <w:rsid w:val="00937127"/>
    <w:rsid w:val="009412C2"/>
    <w:rsid w:val="009415F1"/>
    <w:rsid w:val="00941F69"/>
    <w:rsid w:val="00942C1B"/>
    <w:rsid w:val="00943223"/>
    <w:rsid w:val="00945B0A"/>
    <w:rsid w:val="009522AA"/>
    <w:rsid w:val="00952E10"/>
    <w:rsid w:val="00953D09"/>
    <w:rsid w:val="00954F13"/>
    <w:rsid w:val="00955340"/>
    <w:rsid w:val="009559CB"/>
    <w:rsid w:val="00956608"/>
    <w:rsid w:val="00956A87"/>
    <w:rsid w:val="009612E3"/>
    <w:rsid w:val="009615C1"/>
    <w:rsid w:val="0096293B"/>
    <w:rsid w:val="00963998"/>
    <w:rsid w:val="00966032"/>
    <w:rsid w:val="009706AD"/>
    <w:rsid w:val="00972C96"/>
    <w:rsid w:val="009756C9"/>
    <w:rsid w:val="009766CF"/>
    <w:rsid w:val="009766D1"/>
    <w:rsid w:val="00977693"/>
    <w:rsid w:val="00977919"/>
    <w:rsid w:val="00977A8A"/>
    <w:rsid w:val="009813EE"/>
    <w:rsid w:val="00981ECF"/>
    <w:rsid w:val="00982585"/>
    <w:rsid w:val="0098259D"/>
    <w:rsid w:val="00984A2F"/>
    <w:rsid w:val="0098703D"/>
    <w:rsid w:val="00987C95"/>
    <w:rsid w:val="009901EF"/>
    <w:rsid w:val="00990581"/>
    <w:rsid w:val="00990905"/>
    <w:rsid w:val="00993784"/>
    <w:rsid w:val="0099573B"/>
    <w:rsid w:val="009962C7"/>
    <w:rsid w:val="00997715"/>
    <w:rsid w:val="009A02CF"/>
    <w:rsid w:val="009A140F"/>
    <w:rsid w:val="009A3CF4"/>
    <w:rsid w:val="009A5990"/>
    <w:rsid w:val="009A7007"/>
    <w:rsid w:val="009B0067"/>
    <w:rsid w:val="009B3B49"/>
    <w:rsid w:val="009B5C53"/>
    <w:rsid w:val="009B6D21"/>
    <w:rsid w:val="009B7929"/>
    <w:rsid w:val="009B7B3E"/>
    <w:rsid w:val="009C017C"/>
    <w:rsid w:val="009C063F"/>
    <w:rsid w:val="009C17AE"/>
    <w:rsid w:val="009C2F12"/>
    <w:rsid w:val="009C4975"/>
    <w:rsid w:val="009C4A37"/>
    <w:rsid w:val="009C5038"/>
    <w:rsid w:val="009C5CFA"/>
    <w:rsid w:val="009D1CF5"/>
    <w:rsid w:val="009D1D9C"/>
    <w:rsid w:val="009D1FE1"/>
    <w:rsid w:val="009D3021"/>
    <w:rsid w:val="009D3153"/>
    <w:rsid w:val="009D39E1"/>
    <w:rsid w:val="009D3AD1"/>
    <w:rsid w:val="009D410B"/>
    <w:rsid w:val="009D47E8"/>
    <w:rsid w:val="009D4C41"/>
    <w:rsid w:val="009D4DCC"/>
    <w:rsid w:val="009D52D0"/>
    <w:rsid w:val="009D70DB"/>
    <w:rsid w:val="009E51A7"/>
    <w:rsid w:val="009E63A5"/>
    <w:rsid w:val="009F01C2"/>
    <w:rsid w:val="009F02FE"/>
    <w:rsid w:val="009F224C"/>
    <w:rsid w:val="009F23AD"/>
    <w:rsid w:val="009F36F3"/>
    <w:rsid w:val="009F46C2"/>
    <w:rsid w:val="009F495F"/>
    <w:rsid w:val="009F5BD6"/>
    <w:rsid w:val="009F645D"/>
    <w:rsid w:val="009F7D00"/>
    <w:rsid w:val="00A0024C"/>
    <w:rsid w:val="00A030C1"/>
    <w:rsid w:val="00A0329F"/>
    <w:rsid w:val="00A03576"/>
    <w:rsid w:val="00A03DEE"/>
    <w:rsid w:val="00A0426F"/>
    <w:rsid w:val="00A04858"/>
    <w:rsid w:val="00A04EC1"/>
    <w:rsid w:val="00A06521"/>
    <w:rsid w:val="00A06A82"/>
    <w:rsid w:val="00A07756"/>
    <w:rsid w:val="00A1224A"/>
    <w:rsid w:val="00A13F2E"/>
    <w:rsid w:val="00A15B71"/>
    <w:rsid w:val="00A1662F"/>
    <w:rsid w:val="00A203D7"/>
    <w:rsid w:val="00A20547"/>
    <w:rsid w:val="00A20808"/>
    <w:rsid w:val="00A2159B"/>
    <w:rsid w:val="00A229CD"/>
    <w:rsid w:val="00A254B6"/>
    <w:rsid w:val="00A25B3D"/>
    <w:rsid w:val="00A25C8B"/>
    <w:rsid w:val="00A25D24"/>
    <w:rsid w:val="00A311E1"/>
    <w:rsid w:val="00A3159C"/>
    <w:rsid w:val="00A3562E"/>
    <w:rsid w:val="00A35D7A"/>
    <w:rsid w:val="00A369C5"/>
    <w:rsid w:val="00A40054"/>
    <w:rsid w:val="00A4226D"/>
    <w:rsid w:val="00A43DD7"/>
    <w:rsid w:val="00A4675C"/>
    <w:rsid w:val="00A50070"/>
    <w:rsid w:val="00A518BB"/>
    <w:rsid w:val="00A51DC0"/>
    <w:rsid w:val="00A52894"/>
    <w:rsid w:val="00A53AB0"/>
    <w:rsid w:val="00A54B01"/>
    <w:rsid w:val="00A5504D"/>
    <w:rsid w:val="00A615DD"/>
    <w:rsid w:val="00A62BE6"/>
    <w:rsid w:val="00A62F1F"/>
    <w:rsid w:val="00A64B13"/>
    <w:rsid w:val="00A6523E"/>
    <w:rsid w:val="00A663D8"/>
    <w:rsid w:val="00A73130"/>
    <w:rsid w:val="00A73EF9"/>
    <w:rsid w:val="00A774E8"/>
    <w:rsid w:val="00A808CF"/>
    <w:rsid w:val="00A82590"/>
    <w:rsid w:val="00A83BD9"/>
    <w:rsid w:val="00A8584C"/>
    <w:rsid w:val="00A85FEC"/>
    <w:rsid w:val="00A8633E"/>
    <w:rsid w:val="00A905B7"/>
    <w:rsid w:val="00A90A68"/>
    <w:rsid w:val="00A90ACE"/>
    <w:rsid w:val="00A90E35"/>
    <w:rsid w:val="00A9220C"/>
    <w:rsid w:val="00A936D7"/>
    <w:rsid w:val="00A94CF5"/>
    <w:rsid w:val="00A96192"/>
    <w:rsid w:val="00A96F75"/>
    <w:rsid w:val="00A976DA"/>
    <w:rsid w:val="00A97C72"/>
    <w:rsid w:val="00AA2355"/>
    <w:rsid w:val="00AA403D"/>
    <w:rsid w:val="00AA6C8A"/>
    <w:rsid w:val="00AB10BF"/>
    <w:rsid w:val="00AB10EC"/>
    <w:rsid w:val="00AB2088"/>
    <w:rsid w:val="00AB29C3"/>
    <w:rsid w:val="00AB31C8"/>
    <w:rsid w:val="00AB5D68"/>
    <w:rsid w:val="00AC1071"/>
    <w:rsid w:val="00AC2DB9"/>
    <w:rsid w:val="00AC4DAF"/>
    <w:rsid w:val="00AC5DAB"/>
    <w:rsid w:val="00AC6524"/>
    <w:rsid w:val="00AC6EF3"/>
    <w:rsid w:val="00AD0059"/>
    <w:rsid w:val="00AD03C9"/>
    <w:rsid w:val="00AD0630"/>
    <w:rsid w:val="00AD09A2"/>
    <w:rsid w:val="00AD2427"/>
    <w:rsid w:val="00AD2701"/>
    <w:rsid w:val="00AD324E"/>
    <w:rsid w:val="00AD3D68"/>
    <w:rsid w:val="00AD6578"/>
    <w:rsid w:val="00AD7925"/>
    <w:rsid w:val="00AE0728"/>
    <w:rsid w:val="00AE2B91"/>
    <w:rsid w:val="00AE4ABE"/>
    <w:rsid w:val="00AE4ACC"/>
    <w:rsid w:val="00AE550A"/>
    <w:rsid w:val="00AE552B"/>
    <w:rsid w:val="00AE567A"/>
    <w:rsid w:val="00AE6496"/>
    <w:rsid w:val="00AE7F47"/>
    <w:rsid w:val="00AF1BA8"/>
    <w:rsid w:val="00AF2099"/>
    <w:rsid w:val="00AF2A63"/>
    <w:rsid w:val="00AF3FCC"/>
    <w:rsid w:val="00AF4481"/>
    <w:rsid w:val="00AF49EF"/>
    <w:rsid w:val="00AF4EE6"/>
    <w:rsid w:val="00AF5467"/>
    <w:rsid w:val="00AF7D4D"/>
    <w:rsid w:val="00B006A2"/>
    <w:rsid w:val="00B01AA0"/>
    <w:rsid w:val="00B01D75"/>
    <w:rsid w:val="00B01F0B"/>
    <w:rsid w:val="00B0210A"/>
    <w:rsid w:val="00B02130"/>
    <w:rsid w:val="00B02F56"/>
    <w:rsid w:val="00B03F88"/>
    <w:rsid w:val="00B04006"/>
    <w:rsid w:val="00B04778"/>
    <w:rsid w:val="00B05582"/>
    <w:rsid w:val="00B068F6"/>
    <w:rsid w:val="00B071C2"/>
    <w:rsid w:val="00B10810"/>
    <w:rsid w:val="00B1147E"/>
    <w:rsid w:val="00B156F8"/>
    <w:rsid w:val="00B16005"/>
    <w:rsid w:val="00B1657D"/>
    <w:rsid w:val="00B16CC1"/>
    <w:rsid w:val="00B20D54"/>
    <w:rsid w:val="00B217AB"/>
    <w:rsid w:val="00B21C67"/>
    <w:rsid w:val="00B21F7A"/>
    <w:rsid w:val="00B221E1"/>
    <w:rsid w:val="00B223A1"/>
    <w:rsid w:val="00B23B34"/>
    <w:rsid w:val="00B247E0"/>
    <w:rsid w:val="00B26860"/>
    <w:rsid w:val="00B2746E"/>
    <w:rsid w:val="00B31106"/>
    <w:rsid w:val="00B320B2"/>
    <w:rsid w:val="00B32983"/>
    <w:rsid w:val="00B329E7"/>
    <w:rsid w:val="00B333F6"/>
    <w:rsid w:val="00B357F4"/>
    <w:rsid w:val="00B35827"/>
    <w:rsid w:val="00B37DFC"/>
    <w:rsid w:val="00B41A16"/>
    <w:rsid w:val="00B432E9"/>
    <w:rsid w:val="00B436F9"/>
    <w:rsid w:val="00B43776"/>
    <w:rsid w:val="00B44DAC"/>
    <w:rsid w:val="00B4628D"/>
    <w:rsid w:val="00B502CF"/>
    <w:rsid w:val="00B50CFC"/>
    <w:rsid w:val="00B52411"/>
    <w:rsid w:val="00B52503"/>
    <w:rsid w:val="00B540DA"/>
    <w:rsid w:val="00B54BCF"/>
    <w:rsid w:val="00B54C66"/>
    <w:rsid w:val="00B55365"/>
    <w:rsid w:val="00B5710C"/>
    <w:rsid w:val="00B5747B"/>
    <w:rsid w:val="00B610D2"/>
    <w:rsid w:val="00B62369"/>
    <w:rsid w:val="00B6510E"/>
    <w:rsid w:val="00B70713"/>
    <w:rsid w:val="00B70768"/>
    <w:rsid w:val="00B71C46"/>
    <w:rsid w:val="00B74080"/>
    <w:rsid w:val="00B74E92"/>
    <w:rsid w:val="00B75A72"/>
    <w:rsid w:val="00B761AB"/>
    <w:rsid w:val="00B761F2"/>
    <w:rsid w:val="00B777F2"/>
    <w:rsid w:val="00B8327F"/>
    <w:rsid w:val="00B83917"/>
    <w:rsid w:val="00B83CA5"/>
    <w:rsid w:val="00B85AF6"/>
    <w:rsid w:val="00B86EA9"/>
    <w:rsid w:val="00B9122A"/>
    <w:rsid w:val="00B93ECE"/>
    <w:rsid w:val="00B9444C"/>
    <w:rsid w:val="00B95223"/>
    <w:rsid w:val="00B95A17"/>
    <w:rsid w:val="00B97113"/>
    <w:rsid w:val="00B9715B"/>
    <w:rsid w:val="00B97FAD"/>
    <w:rsid w:val="00BA0225"/>
    <w:rsid w:val="00BA0EBB"/>
    <w:rsid w:val="00BA3ABB"/>
    <w:rsid w:val="00BA49F4"/>
    <w:rsid w:val="00BA5076"/>
    <w:rsid w:val="00BA60D1"/>
    <w:rsid w:val="00BA64C1"/>
    <w:rsid w:val="00BB1909"/>
    <w:rsid w:val="00BB1A97"/>
    <w:rsid w:val="00BB30A4"/>
    <w:rsid w:val="00BB420C"/>
    <w:rsid w:val="00BB53FF"/>
    <w:rsid w:val="00BC0DEE"/>
    <w:rsid w:val="00BC2B13"/>
    <w:rsid w:val="00BC2EC0"/>
    <w:rsid w:val="00BC331D"/>
    <w:rsid w:val="00BC38C2"/>
    <w:rsid w:val="00BC49F4"/>
    <w:rsid w:val="00BC4A13"/>
    <w:rsid w:val="00BC4D73"/>
    <w:rsid w:val="00BC6C3D"/>
    <w:rsid w:val="00BC7475"/>
    <w:rsid w:val="00BC74DE"/>
    <w:rsid w:val="00BC767A"/>
    <w:rsid w:val="00BD04BA"/>
    <w:rsid w:val="00BD0929"/>
    <w:rsid w:val="00BD2AB3"/>
    <w:rsid w:val="00BD2AD2"/>
    <w:rsid w:val="00BD7D93"/>
    <w:rsid w:val="00BE33AC"/>
    <w:rsid w:val="00BE38CC"/>
    <w:rsid w:val="00BE607E"/>
    <w:rsid w:val="00BE6273"/>
    <w:rsid w:val="00BE637C"/>
    <w:rsid w:val="00BF17EB"/>
    <w:rsid w:val="00BF1A5F"/>
    <w:rsid w:val="00BF320D"/>
    <w:rsid w:val="00BF5FBD"/>
    <w:rsid w:val="00BF6D7E"/>
    <w:rsid w:val="00BF6FC1"/>
    <w:rsid w:val="00BF76FC"/>
    <w:rsid w:val="00BF7DB0"/>
    <w:rsid w:val="00C06973"/>
    <w:rsid w:val="00C06A0C"/>
    <w:rsid w:val="00C0744B"/>
    <w:rsid w:val="00C0772C"/>
    <w:rsid w:val="00C10F62"/>
    <w:rsid w:val="00C127E5"/>
    <w:rsid w:val="00C13B17"/>
    <w:rsid w:val="00C147B0"/>
    <w:rsid w:val="00C14902"/>
    <w:rsid w:val="00C14B7D"/>
    <w:rsid w:val="00C1581E"/>
    <w:rsid w:val="00C15E3C"/>
    <w:rsid w:val="00C16F9D"/>
    <w:rsid w:val="00C20BD3"/>
    <w:rsid w:val="00C23855"/>
    <w:rsid w:val="00C23C24"/>
    <w:rsid w:val="00C244E7"/>
    <w:rsid w:val="00C246B8"/>
    <w:rsid w:val="00C26962"/>
    <w:rsid w:val="00C26B0C"/>
    <w:rsid w:val="00C315E5"/>
    <w:rsid w:val="00C32192"/>
    <w:rsid w:val="00C32FAB"/>
    <w:rsid w:val="00C33C9B"/>
    <w:rsid w:val="00C34CF3"/>
    <w:rsid w:val="00C362B9"/>
    <w:rsid w:val="00C37432"/>
    <w:rsid w:val="00C40B01"/>
    <w:rsid w:val="00C41DFD"/>
    <w:rsid w:val="00C432AE"/>
    <w:rsid w:val="00C434A7"/>
    <w:rsid w:val="00C43EDA"/>
    <w:rsid w:val="00C4708E"/>
    <w:rsid w:val="00C50D05"/>
    <w:rsid w:val="00C50EF2"/>
    <w:rsid w:val="00C519E3"/>
    <w:rsid w:val="00C52968"/>
    <w:rsid w:val="00C537B5"/>
    <w:rsid w:val="00C54054"/>
    <w:rsid w:val="00C567B1"/>
    <w:rsid w:val="00C60231"/>
    <w:rsid w:val="00C62477"/>
    <w:rsid w:val="00C63BB1"/>
    <w:rsid w:val="00C64ACB"/>
    <w:rsid w:val="00C653D3"/>
    <w:rsid w:val="00C65CAF"/>
    <w:rsid w:val="00C6748D"/>
    <w:rsid w:val="00C67CE8"/>
    <w:rsid w:val="00C67D9D"/>
    <w:rsid w:val="00C71797"/>
    <w:rsid w:val="00C718DE"/>
    <w:rsid w:val="00C72A61"/>
    <w:rsid w:val="00C73CC9"/>
    <w:rsid w:val="00C74E44"/>
    <w:rsid w:val="00C7650A"/>
    <w:rsid w:val="00C76D78"/>
    <w:rsid w:val="00C76D87"/>
    <w:rsid w:val="00C77537"/>
    <w:rsid w:val="00C804C0"/>
    <w:rsid w:val="00C80D12"/>
    <w:rsid w:val="00C84894"/>
    <w:rsid w:val="00C866ED"/>
    <w:rsid w:val="00C86722"/>
    <w:rsid w:val="00C878D6"/>
    <w:rsid w:val="00C90AD7"/>
    <w:rsid w:val="00C90DD8"/>
    <w:rsid w:val="00C91757"/>
    <w:rsid w:val="00C91AC3"/>
    <w:rsid w:val="00C9236C"/>
    <w:rsid w:val="00C9562D"/>
    <w:rsid w:val="00CA0779"/>
    <w:rsid w:val="00CA0ED1"/>
    <w:rsid w:val="00CA26B0"/>
    <w:rsid w:val="00CA3073"/>
    <w:rsid w:val="00CA3EE0"/>
    <w:rsid w:val="00CA4D80"/>
    <w:rsid w:val="00CA5D17"/>
    <w:rsid w:val="00CB0D0B"/>
    <w:rsid w:val="00CB1CD5"/>
    <w:rsid w:val="00CB306C"/>
    <w:rsid w:val="00CB4A93"/>
    <w:rsid w:val="00CB53E5"/>
    <w:rsid w:val="00CB67AB"/>
    <w:rsid w:val="00CB694B"/>
    <w:rsid w:val="00CB6EAA"/>
    <w:rsid w:val="00CC0685"/>
    <w:rsid w:val="00CC36EB"/>
    <w:rsid w:val="00CC48EA"/>
    <w:rsid w:val="00CC522F"/>
    <w:rsid w:val="00CC6135"/>
    <w:rsid w:val="00CC6957"/>
    <w:rsid w:val="00CD359C"/>
    <w:rsid w:val="00CD361A"/>
    <w:rsid w:val="00CD4C64"/>
    <w:rsid w:val="00CD63EB"/>
    <w:rsid w:val="00CE0229"/>
    <w:rsid w:val="00CE1D26"/>
    <w:rsid w:val="00CE7709"/>
    <w:rsid w:val="00CF14FA"/>
    <w:rsid w:val="00CF1BBD"/>
    <w:rsid w:val="00CF23AC"/>
    <w:rsid w:val="00CF4839"/>
    <w:rsid w:val="00CF5205"/>
    <w:rsid w:val="00CF603A"/>
    <w:rsid w:val="00CF6245"/>
    <w:rsid w:val="00CF67F0"/>
    <w:rsid w:val="00CF6A8D"/>
    <w:rsid w:val="00CF6AB6"/>
    <w:rsid w:val="00D0063C"/>
    <w:rsid w:val="00D0287F"/>
    <w:rsid w:val="00D02B41"/>
    <w:rsid w:val="00D04B3B"/>
    <w:rsid w:val="00D05DA2"/>
    <w:rsid w:val="00D06395"/>
    <w:rsid w:val="00D063EA"/>
    <w:rsid w:val="00D06B38"/>
    <w:rsid w:val="00D06F98"/>
    <w:rsid w:val="00D07BB5"/>
    <w:rsid w:val="00D07E63"/>
    <w:rsid w:val="00D11058"/>
    <w:rsid w:val="00D1149D"/>
    <w:rsid w:val="00D13946"/>
    <w:rsid w:val="00D15384"/>
    <w:rsid w:val="00D156CF"/>
    <w:rsid w:val="00D1573E"/>
    <w:rsid w:val="00D204DF"/>
    <w:rsid w:val="00D2268D"/>
    <w:rsid w:val="00D22B79"/>
    <w:rsid w:val="00D237D3"/>
    <w:rsid w:val="00D249D3"/>
    <w:rsid w:val="00D25206"/>
    <w:rsid w:val="00D255D6"/>
    <w:rsid w:val="00D302F9"/>
    <w:rsid w:val="00D33F65"/>
    <w:rsid w:val="00D36483"/>
    <w:rsid w:val="00D366B2"/>
    <w:rsid w:val="00D37623"/>
    <w:rsid w:val="00D37EA6"/>
    <w:rsid w:val="00D40673"/>
    <w:rsid w:val="00D409BE"/>
    <w:rsid w:val="00D40B15"/>
    <w:rsid w:val="00D4254F"/>
    <w:rsid w:val="00D43A86"/>
    <w:rsid w:val="00D443CF"/>
    <w:rsid w:val="00D44CB2"/>
    <w:rsid w:val="00D4502A"/>
    <w:rsid w:val="00D47364"/>
    <w:rsid w:val="00D47FB6"/>
    <w:rsid w:val="00D502C0"/>
    <w:rsid w:val="00D503A0"/>
    <w:rsid w:val="00D54090"/>
    <w:rsid w:val="00D54B11"/>
    <w:rsid w:val="00D55D76"/>
    <w:rsid w:val="00D56795"/>
    <w:rsid w:val="00D57A83"/>
    <w:rsid w:val="00D57DDA"/>
    <w:rsid w:val="00D614F0"/>
    <w:rsid w:val="00D63134"/>
    <w:rsid w:val="00D6793C"/>
    <w:rsid w:val="00D67951"/>
    <w:rsid w:val="00D67CBB"/>
    <w:rsid w:val="00D67F24"/>
    <w:rsid w:val="00D713BD"/>
    <w:rsid w:val="00D76466"/>
    <w:rsid w:val="00D76807"/>
    <w:rsid w:val="00D77507"/>
    <w:rsid w:val="00D77CFA"/>
    <w:rsid w:val="00D80FF7"/>
    <w:rsid w:val="00D81587"/>
    <w:rsid w:val="00D81972"/>
    <w:rsid w:val="00D83145"/>
    <w:rsid w:val="00D83C3B"/>
    <w:rsid w:val="00D83D81"/>
    <w:rsid w:val="00D84C93"/>
    <w:rsid w:val="00D90B4E"/>
    <w:rsid w:val="00D92B59"/>
    <w:rsid w:val="00D92E0D"/>
    <w:rsid w:val="00D934BE"/>
    <w:rsid w:val="00D94B5A"/>
    <w:rsid w:val="00D952D1"/>
    <w:rsid w:val="00D95F35"/>
    <w:rsid w:val="00D97B19"/>
    <w:rsid w:val="00DA0322"/>
    <w:rsid w:val="00DA05BA"/>
    <w:rsid w:val="00DA2459"/>
    <w:rsid w:val="00DA2634"/>
    <w:rsid w:val="00DA3172"/>
    <w:rsid w:val="00DA348B"/>
    <w:rsid w:val="00DA359D"/>
    <w:rsid w:val="00DA4899"/>
    <w:rsid w:val="00DA6A28"/>
    <w:rsid w:val="00DA7663"/>
    <w:rsid w:val="00DA7AA4"/>
    <w:rsid w:val="00DA7BCE"/>
    <w:rsid w:val="00DB0176"/>
    <w:rsid w:val="00DB2C80"/>
    <w:rsid w:val="00DB5040"/>
    <w:rsid w:val="00DC031A"/>
    <w:rsid w:val="00DC0770"/>
    <w:rsid w:val="00DC0BA8"/>
    <w:rsid w:val="00DC2E68"/>
    <w:rsid w:val="00DC2F21"/>
    <w:rsid w:val="00DC3C7B"/>
    <w:rsid w:val="00DC482D"/>
    <w:rsid w:val="00DC4E4E"/>
    <w:rsid w:val="00DC4E59"/>
    <w:rsid w:val="00DC4E69"/>
    <w:rsid w:val="00DC5C98"/>
    <w:rsid w:val="00DC61FD"/>
    <w:rsid w:val="00DC70DD"/>
    <w:rsid w:val="00DC748C"/>
    <w:rsid w:val="00DD0A25"/>
    <w:rsid w:val="00DD5DE5"/>
    <w:rsid w:val="00DD7521"/>
    <w:rsid w:val="00DE0039"/>
    <w:rsid w:val="00DE02CF"/>
    <w:rsid w:val="00DE1B16"/>
    <w:rsid w:val="00DE24D4"/>
    <w:rsid w:val="00DE33CB"/>
    <w:rsid w:val="00DE49E3"/>
    <w:rsid w:val="00DE5F9B"/>
    <w:rsid w:val="00DE6446"/>
    <w:rsid w:val="00DE6AA8"/>
    <w:rsid w:val="00DF186D"/>
    <w:rsid w:val="00DF1CD6"/>
    <w:rsid w:val="00DF27C9"/>
    <w:rsid w:val="00DF2BE5"/>
    <w:rsid w:val="00DF43D3"/>
    <w:rsid w:val="00DF6D00"/>
    <w:rsid w:val="00E0121C"/>
    <w:rsid w:val="00E049DF"/>
    <w:rsid w:val="00E0573C"/>
    <w:rsid w:val="00E07924"/>
    <w:rsid w:val="00E07C23"/>
    <w:rsid w:val="00E07D56"/>
    <w:rsid w:val="00E07EF3"/>
    <w:rsid w:val="00E11C47"/>
    <w:rsid w:val="00E124CA"/>
    <w:rsid w:val="00E12DD2"/>
    <w:rsid w:val="00E133F4"/>
    <w:rsid w:val="00E14C8E"/>
    <w:rsid w:val="00E156B6"/>
    <w:rsid w:val="00E203CB"/>
    <w:rsid w:val="00E20CE5"/>
    <w:rsid w:val="00E21708"/>
    <w:rsid w:val="00E25E7C"/>
    <w:rsid w:val="00E26238"/>
    <w:rsid w:val="00E2657B"/>
    <w:rsid w:val="00E30D5F"/>
    <w:rsid w:val="00E335F0"/>
    <w:rsid w:val="00E33B29"/>
    <w:rsid w:val="00E346D9"/>
    <w:rsid w:val="00E355AB"/>
    <w:rsid w:val="00E405DB"/>
    <w:rsid w:val="00E40833"/>
    <w:rsid w:val="00E4110F"/>
    <w:rsid w:val="00E41439"/>
    <w:rsid w:val="00E435E2"/>
    <w:rsid w:val="00E443F4"/>
    <w:rsid w:val="00E45DE4"/>
    <w:rsid w:val="00E46A88"/>
    <w:rsid w:val="00E471C7"/>
    <w:rsid w:val="00E47243"/>
    <w:rsid w:val="00E50969"/>
    <w:rsid w:val="00E516FD"/>
    <w:rsid w:val="00E52EEB"/>
    <w:rsid w:val="00E535CF"/>
    <w:rsid w:val="00E53E28"/>
    <w:rsid w:val="00E54CE0"/>
    <w:rsid w:val="00E55C4F"/>
    <w:rsid w:val="00E56895"/>
    <w:rsid w:val="00E57834"/>
    <w:rsid w:val="00E57B58"/>
    <w:rsid w:val="00E63406"/>
    <w:rsid w:val="00E63740"/>
    <w:rsid w:val="00E63756"/>
    <w:rsid w:val="00E63844"/>
    <w:rsid w:val="00E64871"/>
    <w:rsid w:val="00E64C4A"/>
    <w:rsid w:val="00E70699"/>
    <w:rsid w:val="00E745BE"/>
    <w:rsid w:val="00E77024"/>
    <w:rsid w:val="00E80CBC"/>
    <w:rsid w:val="00E826E9"/>
    <w:rsid w:val="00E83907"/>
    <w:rsid w:val="00E85D36"/>
    <w:rsid w:val="00E8602E"/>
    <w:rsid w:val="00E86753"/>
    <w:rsid w:val="00E86A19"/>
    <w:rsid w:val="00E87271"/>
    <w:rsid w:val="00E906D7"/>
    <w:rsid w:val="00E927CB"/>
    <w:rsid w:val="00E9307C"/>
    <w:rsid w:val="00E93632"/>
    <w:rsid w:val="00E96732"/>
    <w:rsid w:val="00E97387"/>
    <w:rsid w:val="00EA26C8"/>
    <w:rsid w:val="00EA2D88"/>
    <w:rsid w:val="00EA38E5"/>
    <w:rsid w:val="00EA3E5A"/>
    <w:rsid w:val="00EA53EE"/>
    <w:rsid w:val="00EA5662"/>
    <w:rsid w:val="00EA653A"/>
    <w:rsid w:val="00EB0D8D"/>
    <w:rsid w:val="00EB1E1B"/>
    <w:rsid w:val="00EB25AB"/>
    <w:rsid w:val="00EB26C8"/>
    <w:rsid w:val="00EB299C"/>
    <w:rsid w:val="00EB29E1"/>
    <w:rsid w:val="00EB340E"/>
    <w:rsid w:val="00EB4DCD"/>
    <w:rsid w:val="00EC005C"/>
    <w:rsid w:val="00EC065B"/>
    <w:rsid w:val="00EC0AF9"/>
    <w:rsid w:val="00EC37EA"/>
    <w:rsid w:val="00EC3D8A"/>
    <w:rsid w:val="00EC426B"/>
    <w:rsid w:val="00EC52F7"/>
    <w:rsid w:val="00EC5850"/>
    <w:rsid w:val="00EC6230"/>
    <w:rsid w:val="00EC66B2"/>
    <w:rsid w:val="00EC6DC7"/>
    <w:rsid w:val="00ED2524"/>
    <w:rsid w:val="00ED2C5E"/>
    <w:rsid w:val="00ED5695"/>
    <w:rsid w:val="00ED587D"/>
    <w:rsid w:val="00ED6081"/>
    <w:rsid w:val="00ED6F4B"/>
    <w:rsid w:val="00EE201C"/>
    <w:rsid w:val="00EF0E27"/>
    <w:rsid w:val="00EF1D9B"/>
    <w:rsid w:val="00EF3DB1"/>
    <w:rsid w:val="00EF5477"/>
    <w:rsid w:val="00EF5AAD"/>
    <w:rsid w:val="00EF60F3"/>
    <w:rsid w:val="00EF678F"/>
    <w:rsid w:val="00EF7C53"/>
    <w:rsid w:val="00F03870"/>
    <w:rsid w:val="00F07165"/>
    <w:rsid w:val="00F071D8"/>
    <w:rsid w:val="00F105F9"/>
    <w:rsid w:val="00F10DF7"/>
    <w:rsid w:val="00F11C9B"/>
    <w:rsid w:val="00F1422D"/>
    <w:rsid w:val="00F1495D"/>
    <w:rsid w:val="00F17894"/>
    <w:rsid w:val="00F17CAE"/>
    <w:rsid w:val="00F20822"/>
    <w:rsid w:val="00F20967"/>
    <w:rsid w:val="00F20B69"/>
    <w:rsid w:val="00F219E0"/>
    <w:rsid w:val="00F2236F"/>
    <w:rsid w:val="00F22876"/>
    <w:rsid w:val="00F2420B"/>
    <w:rsid w:val="00F246B8"/>
    <w:rsid w:val="00F25B64"/>
    <w:rsid w:val="00F26C13"/>
    <w:rsid w:val="00F31826"/>
    <w:rsid w:val="00F323A0"/>
    <w:rsid w:val="00F33501"/>
    <w:rsid w:val="00F34047"/>
    <w:rsid w:val="00F34D08"/>
    <w:rsid w:val="00F41234"/>
    <w:rsid w:val="00F4134D"/>
    <w:rsid w:val="00F41C2A"/>
    <w:rsid w:val="00F42D47"/>
    <w:rsid w:val="00F45BE2"/>
    <w:rsid w:val="00F46291"/>
    <w:rsid w:val="00F46779"/>
    <w:rsid w:val="00F4785C"/>
    <w:rsid w:val="00F50162"/>
    <w:rsid w:val="00F50512"/>
    <w:rsid w:val="00F50826"/>
    <w:rsid w:val="00F508E3"/>
    <w:rsid w:val="00F52070"/>
    <w:rsid w:val="00F55EE4"/>
    <w:rsid w:val="00F60461"/>
    <w:rsid w:val="00F614F2"/>
    <w:rsid w:val="00F6199D"/>
    <w:rsid w:val="00F637D8"/>
    <w:rsid w:val="00F64F99"/>
    <w:rsid w:val="00F65E56"/>
    <w:rsid w:val="00F662EC"/>
    <w:rsid w:val="00F66754"/>
    <w:rsid w:val="00F72EAE"/>
    <w:rsid w:val="00F73920"/>
    <w:rsid w:val="00F74B96"/>
    <w:rsid w:val="00F751EE"/>
    <w:rsid w:val="00F76DAB"/>
    <w:rsid w:val="00F82BEC"/>
    <w:rsid w:val="00F8331D"/>
    <w:rsid w:val="00F86CCA"/>
    <w:rsid w:val="00F86EFF"/>
    <w:rsid w:val="00F87DF0"/>
    <w:rsid w:val="00F91077"/>
    <w:rsid w:val="00F9363A"/>
    <w:rsid w:val="00F9491E"/>
    <w:rsid w:val="00F94E3C"/>
    <w:rsid w:val="00F94F7F"/>
    <w:rsid w:val="00F9556D"/>
    <w:rsid w:val="00F961C6"/>
    <w:rsid w:val="00F97097"/>
    <w:rsid w:val="00FA0780"/>
    <w:rsid w:val="00FA29FC"/>
    <w:rsid w:val="00FA2AF2"/>
    <w:rsid w:val="00FA4E17"/>
    <w:rsid w:val="00FB1405"/>
    <w:rsid w:val="00FB3059"/>
    <w:rsid w:val="00FB341D"/>
    <w:rsid w:val="00FB4CF0"/>
    <w:rsid w:val="00FB605C"/>
    <w:rsid w:val="00FB6853"/>
    <w:rsid w:val="00FB7C3F"/>
    <w:rsid w:val="00FC051F"/>
    <w:rsid w:val="00FC0AE6"/>
    <w:rsid w:val="00FC1D26"/>
    <w:rsid w:val="00FC2181"/>
    <w:rsid w:val="00FC36B2"/>
    <w:rsid w:val="00FC4F64"/>
    <w:rsid w:val="00FC58A0"/>
    <w:rsid w:val="00FC6BD8"/>
    <w:rsid w:val="00FC7231"/>
    <w:rsid w:val="00FD374B"/>
    <w:rsid w:val="00FD3E87"/>
    <w:rsid w:val="00FD54AF"/>
    <w:rsid w:val="00FD7BBB"/>
    <w:rsid w:val="00FE0567"/>
    <w:rsid w:val="00FE098D"/>
    <w:rsid w:val="00FE16E1"/>
    <w:rsid w:val="00FE177D"/>
    <w:rsid w:val="00FE1E6B"/>
    <w:rsid w:val="00FE372D"/>
    <w:rsid w:val="00FE7352"/>
    <w:rsid w:val="00FF0B2A"/>
    <w:rsid w:val="00FF1545"/>
    <w:rsid w:val="00FF29FB"/>
    <w:rsid w:val="00FF2D78"/>
    <w:rsid w:val="00FF3402"/>
    <w:rsid w:val="00FF3599"/>
    <w:rsid w:val="00FF530F"/>
    <w:rsid w:val="00FF6632"/>
    <w:rsid w:val="00FF7048"/>
    <w:rsid w:val="00FF753B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A7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Char"/>
    <w:uiPriority w:val="9"/>
    <w:qFormat/>
    <w:rsid w:val="001B6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qFormat/>
    <w:rsid w:val="00014D29"/>
    <w:pPr>
      <w:keepNext/>
      <w:widowControl w:val="0"/>
      <w:tabs>
        <w:tab w:val="left" w:pos="8640"/>
      </w:tabs>
      <w:ind w:right="2975"/>
      <w:jc w:val="both"/>
      <w:outlineLvl w:val="4"/>
    </w:pPr>
    <w:rPr>
      <w:rFonts w:ascii="Arial" w:eastAsia="Times New Roman" w:hAnsi="Arial" w:cs="Times New Roman"/>
      <w:b/>
      <w:snapToGrid w:val="0"/>
      <w:sz w:val="24"/>
      <w:szCs w:val="20"/>
      <w:u w:val="single"/>
      <w:lang w:eastAsia="el-GR"/>
    </w:rPr>
  </w:style>
  <w:style w:type="paragraph" w:styleId="6">
    <w:name w:val="heading 6"/>
    <w:basedOn w:val="a"/>
    <w:next w:val="a"/>
    <w:link w:val="6Char"/>
    <w:qFormat/>
    <w:rsid w:val="00014D29"/>
    <w:pPr>
      <w:keepNext/>
      <w:spacing w:before="120" w:after="120"/>
      <w:jc w:val="both"/>
      <w:outlineLvl w:val="5"/>
    </w:pPr>
    <w:rPr>
      <w:rFonts w:ascii="Arial Narrow" w:eastAsia="Times New Roman" w:hAnsi="Arial Narrow" w:cs="Times New Roman"/>
      <w:b/>
      <w:i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A7"/>
    <w:pPr>
      <w:ind w:left="720"/>
      <w:contextualSpacing/>
    </w:pPr>
  </w:style>
  <w:style w:type="paragraph" w:customStyle="1" w:styleId="10">
    <w:name w:val="Παράγραφος λίστας1"/>
    <w:basedOn w:val="a"/>
    <w:rsid w:val="00581BA7"/>
    <w:pPr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97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766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F21F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F21F2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4F21F2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F21F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4F21F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F21F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F21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7532F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7532F1"/>
  </w:style>
  <w:style w:type="paragraph" w:styleId="aa">
    <w:name w:val="footer"/>
    <w:basedOn w:val="a"/>
    <w:link w:val="Char3"/>
    <w:uiPriority w:val="99"/>
    <w:unhideWhenUsed/>
    <w:rsid w:val="007532F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7532F1"/>
  </w:style>
  <w:style w:type="character" w:customStyle="1" w:styleId="5Char">
    <w:name w:val="Επικεφαλίδα 5 Char"/>
    <w:basedOn w:val="a0"/>
    <w:link w:val="5"/>
    <w:rsid w:val="00014D29"/>
    <w:rPr>
      <w:rFonts w:ascii="Arial" w:eastAsia="Times New Roman" w:hAnsi="Arial" w:cs="Times New Roman"/>
      <w:b/>
      <w:snapToGrid w:val="0"/>
      <w:sz w:val="24"/>
      <w:szCs w:val="20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014D29"/>
    <w:rPr>
      <w:rFonts w:ascii="Arial Narrow" w:eastAsia="Times New Roman" w:hAnsi="Arial Narrow" w:cs="Times New Roman"/>
      <w:b/>
      <w:i/>
      <w:sz w:val="24"/>
      <w:szCs w:val="20"/>
      <w:lang w:val="en-US" w:eastAsia="el-GR"/>
    </w:rPr>
  </w:style>
  <w:style w:type="paragraph" w:styleId="20">
    <w:name w:val="Body Text 2"/>
    <w:basedOn w:val="a"/>
    <w:link w:val="2Char0"/>
    <w:rsid w:val="00014D29"/>
    <w:pPr>
      <w:widowControl w:val="0"/>
      <w:tabs>
        <w:tab w:val="left" w:pos="8640"/>
      </w:tabs>
      <w:spacing w:line="360" w:lineRule="auto"/>
      <w:ind w:right="-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  <w:style w:type="character" w:customStyle="1" w:styleId="2Char0">
    <w:name w:val="Σώμα κείμενου 2 Char"/>
    <w:basedOn w:val="a0"/>
    <w:link w:val="20"/>
    <w:rsid w:val="00014D29"/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  <w:style w:type="paragraph" w:customStyle="1" w:styleId="Articletitle">
    <w:name w:val="Article title"/>
    <w:basedOn w:val="a"/>
    <w:next w:val="a"/>
    <w:qFormat/>
    <w:rsid w:val="00014D29"/>
    <w:pPr>
      <w:spacing w:after="120" w:line="360" w:lineRule="auto"/>
      <w:jc w:val="left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customStyle="1" w:styleId="infovalue">
    <w:name w:val="info_value"/>
    <w:rsid w:val="00014D29"/>
  </w:style>
  <w:style w:type="character" w:customStyle="1" w:styleId="acopre">
    <w:name w:val="acopre"/>
    <w:rsid w:val="00014D29"/>
  </w:style>
  <w:style w:type="character" w:customStyle="1" w:styleId="lrzxr">
    <w:name w:val="lrzxr"/>
    <w:rsid w:val="00014D29"/>
  </w:style>
  <w:style w:type="paragraph" w:styleId="Web">
    <w:name w:val="Normal (Web)"/>
    <w:basedOn w:val="a"/>
    <w:uiPriority w:val="99"/>
    <w:semiHidden/>
    <w:unhideWhenUsed/>
    <w:rsid w:val="00346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B6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1B61C3"/>
    <w:pPr>
      <w:spacing w:line="276" w:lineRule="auto"/>
      <w:jc w:val="left"/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777183"/>
    <w:pPr>
      <w:tabs>
        <w:tab w:val="right" w:leader="dot" w:pos="9060"/>
      </w:tabs>
      <w:spacing w:after="40"/>
    </w:pPr>
  </w:style>
  <w:style w:type="character" w:customStyle="1" w:styleId="2Char">
    <w:name w:val="Επικεφαλίδα 2 Char"/>
    <w:basedOn w:val="a0"/>
    <w:link w:val="2"/>
    <w:uiPriority w:val="9"/>
    <w:semiHidden/>
    <w:rsid w:val="00924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F368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A7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Char"/>
    <w:uiPriority w:val="9"/>
    <w:qFormat/>
    <w:rsid w:val="001B6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qFormat/>
    <w:rsid w:val="00014D29"/>
    <w:pPr>
      <w:keepNext/>
      <w:widowControl w:val="0"/>
      <w:tabs>
        <w:tab w:val="left" w:pos="8640"/>
      </w:tabs>
      <w:ind w:right="2975"/>
      <w:jc w:val="both"/>
      <w:outlineLvl w:val="4"/>
    </w:pPr>
    <w:rPr>
      <w:rFonts w:ascii="Arial" w:eastAsia="Times New Roman" w:hAnsi="Arial" w:cs="Times New Roman"/>
      <w:b/>
      <w:snapToGrid w:val="0"/>
      <w:sz w:val="24"/>
      <w:szCs w:val="20"/>
      <w:u w:val="single"/>
      <w:lang w:eastAsia="el-GR"/>
    </w:rPr>
  </w:style>
  <w:style w:type="paragraph" w:styleId="6">
    <w:name w:val="heading 6"/>
    <w:basedOn w:val="a"/>
    <w:next w:val="a"/>
    <w:link w:val="6Char"/>
    <w:qFormat/>
    <w:rsid w:val="00014D29"/>
    <w:pPr>
      <w:keepNext/>
      <w:spacing w:before="120" w:after="120"/>
      <w:jc w:val="both"/>
      <w:outlineLvl w:val="5"/>
    </w:pPr>
    <w:rPr>
      <w:rFonts w:ascii="Arial Narrow" w:eastAsia="Times New Roman" w:hAnsi="Arial Narrow" w:cs="Times New Roman"/>
      <w:b/>
      <w:i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A7"/>
    <w:pPr>
      <w:ind w:left="720"/>
      <w:contextualSpacing/>
    </w:pPr>
  </w:style>
  <w:style w:type="paragraph" w:customStyle="1" w:styleId="10">
    <w:name w:val="Παράγραφος λίστας1"/>
    <w:basedOn w:val="a"/>
    <w:rsid w:val="00581BA7"/>
    <w:pPr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97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766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F21F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F21F2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4F21F2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F21F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4F21F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F21F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F21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7532F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7532F1"/>
  </w:style>
  <w:style w:type="paragraph" w:styleId="aa">
    <w:name w:val="footer"/>
    <w:basedOn w:val="a"/>
    <w:link w:val="Char3"/>
    <w:uiPriority w:val="99"/>
    <w:unhideWhenUsed/>
    <w:rsid w:val="007532F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7532F1"/>
  </w:style>
  <w:style w:type="character" w:customStyle="1" w:styleId="5Char">
    <w:name w:val="Επικεφαλίδα 5 Char"/>
    <w:basedOn w:val="a0"/>
    <w:link w:val="5"/>
    <w:rsid w:val="00014D29"/>
    <w:rPr>
      <w:rFonts w:ascii="Arial" w:eastAsia="Times New Roman" w:hAnsi="Arial" w:cs="Times New Roman"/>
      <w:b/>
      <w:snapToGrid w:val="0"/>
      <w:sz w:val="24"/>
      <w:szCs w:val="20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014D29"/>
    <w:rPr>
      <w:rFonts w:ascii="Arial Narrow" w:eastAsia="Times New Roman" w:hAnsi="Arial Narrow" w:cs="Times New Roman"/>
      <w:b/>
      <w:i/>
      <w:sz w:val="24"/>
      <w:szCs w:val="20"/>
      <w:lang w:val="en-US" w:eastAsia="el-GR"/>
    </w:rPr>
  </w:style>
  <w:style w:type="paragraph" w:styleId="20">
    <w:name w:val="Body Text 2"/>
    <w:basedOn w:val="a"/>
    <w:link w:val="2Char0"/>
    <w:rsid w:val="00014D29"/>
    <w:pPr>
      <w:widowControl w:val="0"/>
      <w:tabs>
        <w:tab w:val="left" w:pos="8640"/>
      </w:tabs>
      <w:spacing w:line="360" w:lineRule="auto"/>
      <w:ind w:right="-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  <w:style w:type="character" w:customStyle="1" w:styleId="2Char0">
    <w:name w:val="Σώμα κείμενου 2 Char"/>
    <w:basedOn w:val="a0"/>
    <w:link w:val="20"/>
    <w:rsid w:val="00014D29"/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  <w:style w:type="paragraph" w:customStyle="1" w:styleId="Articletitle">
    <w:name w:val="Article title"/>
    <w:basedOn w:val="a"/>
    <w:next w:val="a"/>
    <w:qFormat/>
    <w:rsid w:val="00014D29"/>
    <w:pPr>
      <w:spacing w:after="120" w:line="360" w:lineRule="auto"/>
      <w:jc w:val="left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customStyle="1" w:styleId="infovalue">
    <w:name w:val="info_value"/>
    <w:rsid w:val="00014D29"/>
  </w:style>
  <w:style w:type="character" w:customStyle="1" w:styleId="acopre">
    <w:name w:val="acopre"/>
    <w:rsid w:val="00014D29"/>
  </w:style>
  <w:style w:type="character" w:customStyle="1" w:styleId="lrzxr">
    <w:name w:val="lrzxr"/>
    <w:rsid w:val="00014D29"/>
  </w:style>
  <w:style w:type="paragraph" w:styleId="Web">
    <w:name w:val="Normal (Web)"/>
    <w:basedOn w:val="a"/>
    <w:uiPriority w:val="99"/>
    <w:semiHidden/>
    <w:unhideWhenUsed/>
    <w:rsid w:val="00346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B6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1B61C3"/>
    <w:pPr>
      <w:spacing w:line="276" w:lineRule="auto"/>
      <w:jc w:val="left"/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777183"/>
    <w:pPr>
      <w:tabs>
        <w:tab w:val="right" w:leader="dot" w:pos="9060"/>
      </w:tabs>
      <w:spacing w:after="40"/>
    </w:pPr>
  </w:style>
  <w:style w:type="character" w:customStyle="1" w:styleId="2Char">
    <w:name w:val="Επικεφαλίδα 2 Char"/>
    <w:basedOn w:val="a0"/>
    <w:link w:val="2"/>
    <w:uiPriority w:val="9"/>
    <w:semiHidden/>
    <w:rsid w:val="00924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F368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65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87F8CF2-2948-4C7D-B144-B725E45E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15</Pages>
  <Words>6567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Bantis</cp:lastModifiedBy>
  <cp:revision>1213</cp:revision>
  <dcterms:created xsi:type="dcterms:W3CDTF">2021-02-22T13:25:00Z</dcterms:created>
  <dcterms:modified xsi:type="dcterms:W3CDTF">2024-09-26T15:20:00Z</dcterms:modified>
</cp:coreProperties>
</file>