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40217048"/>
    <w:p w:rsidR="001D18D6" w:rsidRPr="00CD624E" w:rsidRDefault="001D18D6" w:rsidP="003F3687">
      <w:pPr>
        <w:pStyle w:val="1"/>
        <w:spacing w:before="0" w:after="240" w:line="276" w:lineRule="auto"/>
        <w:rPr>
          <w:rFonts w:asciiTheme="minorHAnsi" w:hAnsiTheme="minorHAnsi" w:cstheme="minorHAnsi"/>
          <w:color w:val="auto"/>
          <w:sz w:val="26"/>
          <w:szCs w:val="26"/>
          <w:lang w:val="en-US"/>
        </w:rPr>
      </w:pPr>
      <w:r w:rsidRPr="003F3687">
        <w:rPr>
          <w:rFonts w:asciiTheme="minorHAnsi" w:hAnsiTheme="minorHAnsi" w:cstheme="minorHAnsi"/>
          <w:noProof/>
          <w:color w:val="auto"/>
          <w:sz w:val="26"/>
          <w:szCs w:val="26"/>
          <w:lang w:eastAsia="el-GR"/>
        </w:rPr>
        <mc:AlternateContent>
          <mc:Choice Requires="wps">
            <w:drawing>
              <wp:anchor distT="0" distB="0" distL="114300" distR="114300" simplePos="0" relativeHeight="251683840" behindDoc="1" locked="0" layoutInCell="1" allowOverlap="1" wp14:anchorId="0C173D08" wp14:editId="728D0424">
                <wp:simplePos x="0" y="0"/>
                <wp:positionH relativeFrom="column">
                  <wp:posOffset>-14605</wp:posOffset>
                </wp:positionH>
                <wp:positionV relativeFrom="paragraph">
                  <wp:posOffset>-66675</wp:posOffset>
                </wp:positionV>
                <wp:extent cx="5753100" cy="323850"/>
                <wp:effectExtent l="0" t="0" r="0" b="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323850"/>
                        </a:xfrm>
                        <a:prstGeom prst="rect">
                          <a:avLst/>
                        </a:prstGeom>
                        <a:solidFill>
                          <a:schemeClr val="bg1">
                            <a:lumMod val="8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7" o:spid="_x0000_s1026" style="position:absolute;margin-left:-1.15pt;margin-top:-5.25pt;width:453pt;height:2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" fillcolor="#d8d8d8 [2732]" stroked="f"/>
            </w:pict>
          </mc:Fallback>
        </mc:AlternateContent>
      </w:r>
      <w:bookmarkEnd w:id="0"/>
      <w:r w:rsidR="00CD624E">
        <w:rPr>
          <w:rFonts w:asciiTheme="minorHAnsi" w:hAnsiTheme="minorHAnsi" w:cstheme="minorHAnsi"/>
          <w:color w:val="auto"/>
          <w:sz w:val="26"/>
          <w:szCs w:val="26"/>
          <w:lang w:val="en-US"/>
        </w:rPr>
        <w:t>PERSONAL INFORMATION</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95"/>
      </w:tblGrid>
      <w:tr w:rsidR="009766D1" w:rsidRPr="000D489E" w:rsidTr="009766D1">
        <w:tc>
          <w:tcPr>
            <w:tcW w:w="3227" w:type="dxa"/>
          </w:tcPr>
          <w:p w:rsidR="009766D1" w:rsidRPr="00CD624E" w:rsidRDefault="00CD624E" w:rsidP="009766D1">
            <w:pPr>
              <w:spacing w:line="276" w:lineRule="auto"/>
              <w:jc w:val="both"/>
              <w:rPr>
                <w:rFonts w:cstheme="minorHAnsi"/>
                <w:lang w:val="en-US"/>
              </w:rPr>
            </w:pPr>
            <w:r>
              <w:rPr>
                <w:rFonts w:cstheme="minorHAnsi"/>
                <w:lang w:val="en-US"/>
              </w:rPr>
              <w:t>NAME</w:t>
            </w:r>
          </w:p>
        </w:tc>
        <w:tc>
          <w:tcPr>
            <w:tcW w:w="5295" w:type="dxa"/>
          </w:tcPr>
          <w:p w:rsidR="009766D1" w:rsidRPr="00CD624E" w:rsidRDefault="00CD624E" w:rsidP="00581BA7">
            <w:pPr>
              <w:spacing w:line="276" w:lineRule="auto"/>
              <w:jc w:val="both"/>
              <w:rPr>
                <w:rFonts w:cstheme="minorHAnsi"/>
                <w:lang w:val="en-US"/>
              </w:rPr>
            </w:pPr>
            <w:r>
              <w:rPr>
                <w:rFonts w:cstheme="minorHAnsi"/>
                <w:lang w:val="en-US"/>
              </w:rPr>
              <w:t>Filippos</w:t>
            </w:r>
          </w:p>
        </w:tc>
      </w:tr>
      <w:tr w:rsidR="009766D1" w:rsidRPr="000D489E" w:rsidTr="009766D1">
        <w:tc>
          <w:tcPr>
            <w:tcW w:w="3227" w:type="dxa"/>
          </w:tcPr>
          <w:p w:rsidR="009766D1" w:rsidRPr="00CD624E" w:rsidRDefault="00CD624E" w:rsidP="009766D1">
            <w:pPr>
              <w:spacing w:line="276" w:lineRule="auto"/>
              <w:jc w:val="both"/>
              <w:rPr>
                <w:rFonts w:cstheme="minorHAnsi"/>
                <w:lang w:val="en-US"/>
              </w:rPr>
            </w:pPr>
            <w:r>
              <w:rPr>
                <w:rFonts w:cstheme="minorHAnsi"/>
                <w:lang w:val="en-US"/>
              </w:rPr>
              <w:t>SURNAME</w:t>
            </w:r>
          </w:p>
        </w:tc>
        <w:tc>
          <w:tcPr>
            <w:tcW w:w="5295" w:type="dxa"/>
          </w:tcPr>
          <w:p w:rsidR="009766D1" w:rsidRPr="00CD624E" w:rsidRDefault="00CD624E" w:rsidP="00581BA7">
            <w:pPr>
              <w:spacing w:line="276" w:lineRule="auto"/>
              <w:jc w:val="both"/>
              <w:rPr>
                <w:rFonts w:cstheme="minorHAnsi"/>
                <w:lang w:val="en-US"/>
              </w:rPr>
            </w:pPr>
            <w:r>
              <w:rPr>
                <w:rFonts w:cstheme="minorHAnsi"/>
                <w:lang w:val="en-US"/>
              </w:rPr>
              <w:t>Bantis</w:t>
            </w:r>
          </w:p>
        </w:tc>
      </w:tr>
      <w:tr w:rsidR="008C4C3A" w:rsidRPr="000D489E" w:rsidTr="009766D1">
        <w:tc>
          <w:tcPr>
            <w:tcW w:w="3227" w:type="dxa"/>
          </w:tcPr>
          <w:p w:rsidR="008C4C3A" w:rsidRPr="00CD624E" w:rsidRDefault="00CD624E" w:rsidP="009766D1">
            <w:pPr>
              <w:spacing w:line="276" w:lineRule="auto"/>
              <w:jc w:val="both"/>
              <w:rPr>
                <w:rFonts w:cstheme="minorHAnsi"/>
                <w:lang w:val="en-US"/>
              </w:rPr>
            </w:pPr>
            <w:r>
              <w:rPr>
                <w:rFonts w:cstheme="minorHAnsi"/>
                <w:lang w:val="en-US"/>
              </w:rPr>
              <w:t>PROFESSIONAL STATUS</w:t>
            </w:r>
          </w:p>
        </w:tc>
        <w:tc>
          <w:tcPr>
            <w:tcW w:w="5295" w:type="dxa"/>
          </w:tcPr>
          <w:p w:rsidR="008C4C3A" w:rsidRPr="00CD624E" w:rsidRDefault="00CD624E" w:rsidP="00196E0A">
            <w:pPr>
              <w:spacing w:line="276" w:lineRule="auto"/>
              <w:jc w:val="both"/>
              <w:rPr>
                <w:rFonts w:cstheme="minorHAnsi"/>
                <w:lang w:val="en-US"/>
              </w:rPr>
            </w:pPr>
            <w:r>
              <w:rPr>
                <w:rFonts w:cstheme="minorHAnsi"/>
                <w:lang w:val="en-US"/>
              </w:rPr>
              <w:t>Assistant Professor</w:t>
            </w:r>
          </w:p>
        </w:tc>
      </w:tr>
      <w:tr w:rsidR="00196E0A" w:rsidRPr="000D489E" w:rsidTr="009766D1">
        <w:tc>
          <w:tcPr>
            <w:tcW w:w="3227" w:type="dxa"/>
          </w:tcPr>
          <w:p w:rsidR="00196E0A" w:rsidRPr="00CD624E" w:rsidRDefault="00CD624E" w:rsidP="009766D1">
            <w:pPr>
              <w:spacing w:line="276" w:lineRule="auto"/>
              <w:jc w:val="both"/>
              <w:rPr>
                <w:rFonts w:cstheme="minorHAnsi"/>
                <w:lang w:val="en-US"/>
              </w:rPr>
            </w:pPr>
            <w:r>
              <w:rPr>
                <w:rFonts w:cstheme="minorHAnsi"/>
                <w:lang w:val="en-US"/>
              </w:rPr>
              <w:t>SUBJECT</w:t>
            </w:r>
          </w:p>
        </w:tc>
        <w:tc>
          <w:tcPr>
            <w:tcW w:w="5295" w:type="dxa"/>
          </w:tcPr>
          <w:p w:rsidR="00196E0A" w:rsidRPr="00CD624E" w:rsidRDefault="00CD624E" w:rsidP="00F27325">
            <w:pPr>
              <w:spacing w:line="276" w:lineRule="auto"/>
              <w:jc w:val="both"/>
              <w:rPr>
                <w:rFonts w:cstheme="minorHAnsi"/>
                <w:lang w:val="en-US"/>
              </w:rPr>
            </w:pPr>
            <w:r>
              <w:rPr>
                <w:rFonts w:cstheme="minorHAnsi"/>
                <w:lang w:val="en-US"/>
              </w:rPr>
              <w:t>VEGETABLE CROPS</w:t>
            </w:r>
            <w:r w:rsidR="00196E0A">
              <w:rPr>
                <w:rFonts w:cstheme="minorHAnsi"/>
              </w:rPr>
              <w:t xml:space="preserve"> – </w:t>
            </w:r>
            <w:r>
              <w:rPr>
                <w:rFonts w:cstheme="minorHAnsi"/>
                <w:lang w:val="en-US"/>
              </w:rPr>
              <w:t xml:space="preserve">GREENHOUSE </w:t>
            </w:r>
            <w:r w:rsidR="00F27325">
              <w:rPr>
                <w:rFonts w:cstheme="minorHAnsi"/>
                <w:lang w:val="en-US"/>
              </w:rPr>
              <w:t>CROPS</w:t>
            </w:r>
          </w:p>
        </w:tc>
      </w:tr>
      <w:tr w:rsidR="009766D1" w:rsidRPr="000D489E" w:rsidTr="009766D1">
        <w:tc>
          <w:tcPr>
            <w:tcW w:w="3227" w:type="dxa"/>
          </w:tcPr>
          <w:p w:rsidR="009766D1" w:rsidRPr="000D489E" w:rsidRDefault="009766D1" w:rsidP="00581BA7">
            <w:pPr>
              <w:spacing w:line="276" w:lineRule="auto"/>
              <w:jc w:val="both"/>
              <w:rPr>
                <w:rFonts w:cstheme="minorHAnsi"/>
              </w:rPr>
            </w:pPr>
            <w:r w:rsidRPr="000D489E">
              <w:rPr>
                <w:rFonts w:cstheme="minorHAnsi"/>
                <w:lang w:val="en-US"/>
              </w:rPr>
              <w:t>E</w:t>
            </w:r>
            <w:r w:rsidRPr="000D489E">
              <w:rPr>
                <w:rFonts w:cstheme="minorHAnsi"/>
              </w:rPr>
              <w:t>-</w:t>
            </w:r>
            <w:r w:rsidRPr="000D489E">
              <w:rPr>
                <w:rFonts w:cstheme="minorHAnsi"/>
                <w:lang w:val="en-US"/>
              </w:rPr>
              <w:t>MAIL</w:t>
            </w:r>
          </w:p>
        </w:tc>
        <w:tc>
          <w:tcPr>
            <w:tcW w:w="5295" w:type="dxa"/>
          </w:tcPr>
          <w:p w:rsidR="009766D1" w:rsidRPr="000D489E" w:rsidRDefault="00196E0A" w:rsidP="00196E0A">
            <w:pPr>
              <w:spacing w:line="276" w:lineRule="auto"/>
              <w:jc w:val="both"/>
              <w:rPr>
                <w:rFonts w:cstheme="minorHAnsi"/>
              </w:rPr>
            </w:pPr>
            <w:proofErr w:type="spellStart"/>
            <w:r w:rsidRPr="000D489E">
              <w:rPr>
                <w:rFonts w:cstheme="minorHAnsi"/>
                <w:lang w:val="en-US"/>
              </w:rPr>
              <w:t>fbantis</w:t>
            </w:r>
            <w:proofErr w:type="spellEnd"/>
            <w:r w:rsidRPr="000D489E">
              <w:rPr>
                <w:rFonts w:cstheme="minorHAnsi"/>
              </w:rPr>
              <w:t>@</w:t>
            </w:r>
            <w:proofErr w:type="spellStart"/>
            <w:r>
              <w:rPr>
                <w:rFonts w:cstheme="minorHAnsi"/>
                <w:lang w:val="en-US"/>
              </w:rPr>
              <w:t>uowm</w:t>
            </w:r>
            <w:proofErr w:type="spellEnd"/>
            <w:r w:rsidRPr="000D489E">
              <w:rPr>
                <w:rFonts w:cstheme="minorHAnsi"/>
              </w:rPr>
              <w:t>.</w:t>
            </w:r>
            <w:r w:rsidRPr="000D489E">
              <w:rPr>
                <w:rFonts w:cstheme="minorHAnsi"/>
                <w:lang w:val="en-US"/>
              </w:rPr>
              <w:t>gr</w:t>
            </w:r>
            <w:r w:rsidRPr="00196E0A">
              <w:rPr>
                <w:rFonts w:cstheme="minorHAnsi"/>
              </w:rPr>
              <w:t xml:space="preserve"> </w:t>
            </w:r>
          </w:p>
        </w:tc>
      </w:tr>
    </w:tbl>
    <w:p w:rsidR="00280489" w:rsidRDefault="00280489" w:rsidP="00280489">
      <w:pPr>
        <w:spacing w:line="276" w:lineRule="auto"/>
        <w:ind w:left="426"/>
        <w:jc w:val="both"/>
        <w:rPr>
          <w:rFonts w:cstheme="minorHAnsi"/>
        </w:rPr>
      </w:pPr>
    </w:p>
    <w:p w:rsidR="00607825" w:rsidRPr="00CD624E" w:rsidRDefault="00CD624E" w:rsidP="003F3687">
      <w:pPr>
        <w:pStyle w:val="2"/>
        <w:spacing w:before="0" w:after="240" w:line="276" w:lineRule="auto"/>
        <w:rPr>
          <w:rFonts w:asciiTheme="minorHAnsi" w:hAnsiTheme="minorHAnsi" w:cstheme="minorHAnsi"/>
          <w:color w:val="auto"/>
          <w:lang w:val="en-US"/>
        </w:rPr>
      </w:pPr>
      <w:r>
        <w:rPr>
          <w:rFonts w:asciiTheme="minorHAnsi" w:hAnsiTheme="minorHAnsi" w:cstheme="minorHAnsi"/>
          <w:color w:val="auto"/>
          <w:lang w:val="en-US"/>
        </w:rPr>
        <w:t>RELEVANT WEBSITES</w:t>
      </w:r>
    </w:p>
    <w:p w:rsidR="00781DFE" w:rsidRPr="008E22A3" w:rsidRDefault="00781DFE" w:rsidP="00781DFE">
      <w:pPr>
        <w:pStyle w:val="a3"/>
        <w:numPr>
          <w:ilvl w:val="0"/>
          <w:numId w:val="13"/>
        </w:numPr>
        <w:spacing w:line="276" w:lineRule="auto"/>
        <w:ind w:left="426"/>
        <w:jc w:val="both"/>
        <w:rPr>
          <w:rFonts w:cstheme="minorHAnsi"/>
          <w:lang w:val="en-US"/>
        </w:rPr>
      </w:pPr>
      <w:r w:rsidRPr="008E22A3">
        <w:rPr>
          <w:rFonts w:cstheme="minorHAnsi"/>
          <w:b/>
          <w:lang w:val="en-US"/>
        </w:rPr>
        <w:t xml:space="preserve">Scopus: </w:t>
      </w:r>
      <w:r w:rsidRPr="008E22A3">
        <w:rPr>
          <w:rFonts w:cstheme="minorHAnsi"/>
          <w:lang w:val="en-US"/>
        </w:rPr>
        <w:t>https://www.scopus.com/authid/detail.uri?authorId=57046051600</w:t>
      </w:r>
    </w:p>
    <w:p w:rsidR="00781DFE" w:rsidRPr="008E22A3" w:rsidRDefault="00781DFE" w:rsidP="00781DFE">
      <w:pPr>
        <w:pStyle w:val="a3"/>
        <w:numPr>
          <w:ilvl w:val="0"/>
          <w:numId w:val="13"/>
        </w:numPr>
        <w:spacing w:line="276" w:lineRule="auto"/>
        <w:ind w:left="426"/>
        <w:jc w:val="both"/>
        <w:rPr>
          <w:rFonts w:cstheme="minorHAnsi"/>
          <w:lang w:val="en-US"/>
        </w:rPr>
      </w:pPr>
      <w:r w:rsidRPr="008E22A3">
        <w:rPr>
          <w:rFonts w:cstheme="minorHAnsi"/>
          <w:b/>
          <w:lang w:val="en-US"/>
        </w:rPr>
        <w:t xml:space="preserve">Google Scholar: </w:t>
      </w:r>
      <w:r w:rsidRPr="008E22A3">
        <w:rPr>
          <w:rFonts w:cstheme="minorHAnsi"/>
          <w:lang w:val="en-US"/>
        </w:rPr>
        <w:t>https://scholar.google.com/citations?user=w7QzVQ8AAAAJ&amp;hl=en</w:t>
      </w:r>
    </w:p>
    <w:p w:rsidR="00781DFE" w:rsidRPr="00781DFE" w:rsidRDefault="00781DFE" w:rsidP="00781DFE">
      <w:pPr>
        <w:pStyle w:val="a3"/>
        <w:numPr>
          <w:ilvl w:val="0"/>
          <w:numId w:val="13"/>
        </w:numPr>
        <w:spacing w:line="276" w:lineRule="auto"/>
        <w:ind w:left="426"/>
        <w:jc w:val="both"/>
        <w:rPr>
          <w:rFonts w:cstheme="minorHAnsi"/>
          <w:lang w:val="en-US"/>
        </w:rPr>
      </w:pPr>
      <w:r w:rsidRPr="00781DFE">
        <w:rPr>
          <w:rFonts w:cstheme="minorHAnsi"/>
          <w:b/>
          <w:lang w:val="en-US"/>
        </w:rPr>
        <w:t xml:space="preserve">ORCID: </w:t>
      </w:r>
      <w:r w:rsidRPr="00781DFE">
        <w:rPr>
          <w:rFonts w:cstheme="minorHAnsi"/>
          <w:lang w:val="en-US"/>
        </w:rPr>
        <w:t>https://orcid.org/0000-0001-6470-2333</w:t>
      </w:r>
    </w:p>
    <w:p w:rsidR="00C878D6" w:rsidRDefault="00C878D6" w:rsidP="001D32F2">
      <w:pPr>
        <w:spacing w:line="276" w:lineRule="auto"/>
        <w:ind w:left="426"/>
        <w:jc w:val="both"/>
        <w:rPr>
          <w:rFonts w:cstheme="minorHAnsi"/>
        </w:rPr>
      </w:pPr>
    </w:p>
    <w:p w:rsidR="001D32F2" w:rsidRPr="00FF085E" w:rsidRDefault="00B6510E" w:rsidP="001D32F2">
      <w:pPr>
        <w:spacing w:line="276" w:lineRule="auto"/>
        <w:ind w:left="426"/>
        <w:jc w:val="both"/>
        <w:rPr>
          <w:rFonts w:cstheme="minorHAnsi"/>
        </w:rPr>
      </w:pPr>
      <w:r w:rsidRPr="00FF085E">
        <w:rPr>
          <w:rFonts w:cstheme="minorHAnsi"/>
          <w:b/>
          <w:noProof/>
          <w:sz w:val="26"/>
          <w:szCs w:val="26"/>
          <w:lang w:eastAsia="el-GR"/>
        </w:rPr>
        <mc:AlternateContent>
          <mc:Choice Requires="wps">
            <w:drawing>
              <wp:anchor distT="0" distB="0" distL="114300" distR="114300" simplePos="0" relativeHeight="251685888" behindDoc="1" locked="0" layoutInCell="1" allowOverlap="1" wp14:anchorId="0D645DAE" wp14:editId="5E6A84AC">
                <wp:simplePos x="0" y="0"/>
                <wp:positionH relativeFrom="column">
                  <wp:posOffset>-14605</wp:posOffset>
                </wp:positionH>
                <wp:positionV relativeFrom="paragraph">
                  <wp:posOffset>130175</wp:posOffset>
                </wp:positionV>
                <wp:extent cx="5753100" cy="323850"/>
                <wp:effectExtent l="0" t="0" r="0" b="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323850"/>
                        </a:xfrm>
                        <a:prstGeom prst="rect">
                          <a:avLst/>
                        </a:prstGeom>
                        <a:solidFill>
                          <a:schemeClr val="bg1">
                            <a:lumMod val="8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8" o:spid="_x0000_s1026" style="position:absolute;margin-left:-1.15pt;margin-top:10.25pt;width:453pt;height:2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" fillcolor="#d8d8d8 [2732]" stroked="f"/>
            </w:pict>
          </mc:Fallback>
        </mc:AlternateContent>
      </w:r>
    </w:p>
    <w:p w:rsidR="00863D68" w:rsidRPr="00FF085E" w:rsidRDefault="00CD624E" w:rsidP="003F3687">
      <w:pPr>
        <w:pStyle w:val="1"/>
        <w:spacing w:before="0" w:after="240" w:line="276" w:lineRule="auto"/>
        <w:rPr>
          <w:rFonts w:cstheme="minorHAnsi"/>
          <w:b w:val="0"/>
          <w:sz w:val="26"/>
          <w:szCs w:val="26"/>
        </w:rPr>
      </w:pPr>
      <w:r w:rsidRPr="00FF085E">
        <w:rPr>
          <w:rFonts w:asciiTheme="minorHAnsi" w:hAnsiTheme="minorHAnsi" w:cstheme="minorHAnsi"/>
          <w:color w:val="auto"/>
          <w:sz w:val="26"/>
          <w:szCs w:val="26"/>
          <w:lang w:val="en-US"/>
        </w:rPr>
        <w:t>EDUCATION</w:t>
      </w:r>
    </w:p>
    <w:p w:rsidR="005B00E4" w:rsidRPr="00FF085E" w:rsidRDefault="005B00E4" w:rsidP="005B00E4">
      <w:pPr>
        <w:spacing w:before="120" w:line="276" w:lineRule="auto"/>
        <w:jc w:val="both"/>
        <w:rPr>
          <w:rFonts w:cstheme="minorHAnsi"/>
          <w:b/>
        </w:rPr>
      </w:pPr>
      <w:proofErr w:type="spellStart"/>
      <w:r w:rsidRPr="00FF085E">
        <w:rPr>
          <w:rFonts w:cstheme="minorHAnsi"/>
          <w:b/>
        </w:rPr>
        <w:t>December</w:t>
      </w:r>
      <w:proofErr w:type="spellEnd"/>
      <w:r w:rsidRPr="00FF085E">
        <w:rPr>
          <w:rFonts w:cstheme="minorHAnsi"/>
          <w:b/>
        </w:rPr>
        <w:t xml:space="preserve"> 2020 - </w:t>
      </w:r>
      <w:proofErr w:type="spellStart"/>
      <w:r w:rsidRPr="00FF085E">
        <w:rPr>
          <w:rFonts w:cstheme="minorHAnsi"/>
          <w:b/>
        </w:rPr>
        <w:t>March</w:t>
      </w:r>
      <w:proofErr w:type="spellEnd"/>
      <w:r w:rsidRPr="00FF085E">
        <w:rPr>
          <w:rFonts w:cstheme="minorHAnsi"/>
          <w:b/>
        </w:rPr>
        <w:t xml:space="preserve"> 2023</w:t>
      </w:r>
    </w:p>
    <w:p w:rsidR="005B00E4" w:rsidRPr="005B00E4" w:rsidRDefault="005B00E4" w:rsidP="005B00E4">
      <w:pPr>
        <w:spacing w:line="276" w:lineRule="auto"/>
        <w:ind w:left="425"/>
        <w:jc w:val="both"/>
        <w:rPr>
          <w:rFonts w:cstheme="minorHAnsi"/>
          <w:lang w:val="en-US"/>
        </w:rPr>
      </w:pPr>
      <w:r w:rsidRPr="00FF085E">
        <w:rPr>
          <w:rFonts w:cstheme="minorHAnsi"/>
          <w:lang w:val="en-US"/>
        </w:rPr>
        <w:t>Postdoctoral researcher at the Aristotle University of Thessaloniki, Faculty of Agriculture, Forestry and Natural Environment, Department</w:t>
      </w:r>
      <w:r w:rsidRPr="005B00E4">
        <w:rPr>
          <w:rFonts w:cstheme="minorHAnsi"/>
          <w:lang w:val="en-US"/>
        </w:rPr>
        <w:t xml:space="preserve"> of Agriculture.</w:t>
      </w:r>
    </w:p>
    <w:p w:rsidR="005B00E4" w:rsidRPr="005B00E4" w:rsidRDefault="005B00E4" w:rsidP="005B00E4">
      <w:pPr>
        <w:spacing w:line="276" w:lineRule="auto"/>
        <w:ind w:left="425"/>
        <w:jc w:val="both"/>
        <w:rPr>
          <w:rFonts w:cstheme="minorHAnsi"/>
          <w:lang w:val="en-US"/>
        </w:rPr>
      </w:pPr>
      <w:r w:rsidRPr="005B00E4">
        <w:rPr>
          <w:rFonts w:cstheme="minorHAnsi"/>
          <w:lang w:val="en-US"/>
        </w:rPr>
        <w:t xml:space="preserve">Postdoctoral Research at the Laboratory of </w:t>
      </w:r>
      <w:r>
        <w:rPr>
          <w:rFonts w:cstheme="minorHAnsi"/>
          <w:lang w:val="en-US"/>
        </w:rPr>
        <w:t xml:space="preserve">Vegetable Crops </w:t>
      </w:r>
      <w:r w:rsidRPr="005B00E4">
        <w:rPr>
          <w:rFonts w:cstheme="minorHAnsi"/>
          <w:lang w:val="en-US"/>
        </w:rPr>
        <w:t xml:space="preserve">on the subject: "Physiological study of </w:t>
      </w:r>
      <w:r>
        <w:rPr>
          <w:rFonts w:cstheme="minorHAnsi"/>
          <w:lang w:val="en-US"/>
        </w:rPr>
        <w:t>transplanting</w:t>
      </w:r>
      <w:r w:rsidRPr="005B00E4">
        <w:rPr>
          <w:rFonts w:cstheme="minorHAnsi"/>
          <w:lang w:val="en-US"/>
        </w:rPr>
        <w:t xml:space="preserve"> stress of </w:t>
      </w:r>
      <w:r>
        <w:rPr>
          <w:rFonts w:cstheme="minorHAnsi"/>
          <w:lang w:val="en-US"/>
        </w:rPr>
        <w:t>vegetable</w:t>
      </w:r>
      <w:r w:rsidRPr="005B00E4">
        <w:rPr>
          <w:rFonts w:cstheme="minorHAnsi"/>
          <w:lang w:val="en-US"/>
        </w:rPr>
        <w:t xml:space="preserve"> plants and its effect on their growth and quality" under the supervision of Assistant Professor Dr. A. </w:t>
      </w:r>
      <w:proofErr w:type="spellStart"/>
      <w:r w:rsidRPr="005B00E4">
        <w:rPr>
          <w:rFonts w:cstheme="minorHAnsi"/>
          <w:lang w:val="en-US"/>
        </w:rPr>
        <w:t>Koukounaras</w:t>
      </w:r>
      <w:proofErr w:type="spellEnd"/>
      <w:r w:rsidRPr="005B00E4">
        <w:rPr>
          <w:rFonts w:cstheme="minorHAnsi"/>
          <w:lang w:val="en-US"/>
        </w:rPr>
        <w:t xml:space="preserve">. </w:t>
      </w:r>
    </w:p>
    <w:p w:rsidR="005B00E4" w:rsidRPr="005B00E4" w:rsidRDefault="005B00E4" w:rsidP="005B00E4">
      <w:pPr>
        <w:spacing w:before="120" w:line="276" w:lineRule="auto"/>
        <w:jc w:val="both"/>
        <w:rPr>
          <w:rFonts w:cstheme="minorHAnsi"/>
          <w:b/>
        </w:rPr>
      </w:pPr>
      <w:r w:rsidRPr="005B00E4">
        <w:rPr>
          <w:rFonts w:cstheme="minorHAnsi"/>
          <w:b/>
        </w:rPr>
        <w:t>October 2016 - September 2020</w:t>
      </w:r>
    </w:p>
    <w:p w:rsidR="005B00E4" w:rsidRPr="005B00E4" w:rsidRDefault="005B00E4" w:rsidP="005B00E4">
      <w:pPr>
        <w:spacing w:line="276" w:lineRule="auto"/>
        <w:ind w:left="425"/>
        <w:jc w:val="both"/>
        <w:rPr>
          <w:rFonts w:cstheme="minorHAnsi"/>
          <w:lang w:val="en-US"/>
        </w:rPr>
      </w:pPr>
      <w:proofErr w:type="gramStart"/>
      <w:r w:rsidRPr="005B00E4">
        <w:rPr>
          <w:rFonts w:cstheme="minorHAnsi"/>
          <w:lang w:val="en-US"/>
        </w:rPr>
        <w:t>PhD at the Aristotle University of Thessaloniki, Faculty of Agriculture, Forestry and Natural Environment, Department of Agriculture.</w:t>
      </w:r>
      <w:proofErr w:type="gramEnd"/>
    </w:p>
    <w:p w:rsidR="005B00E4" w:rsidRPr="005B00E4" w:rsidRDefault="005B00E4" w:rsidP="005B00E4">
      <w:pPr>
        <w:spacing w:line="276" w:lineRule="auto"/>
        <w:ind w:left="425"/>
        <w:jc w:val="both"/>
        <w:rPr>
          <w:rFonts w:cstheme="minorHAnsi"/>
          <w:lang w:val="en-US"/>
        </w:rPr>
      </w:pPr>
      <w:r>
        <w:rPr>
          <w:rFonts w:cstheme="minorHAnsi"/>
          <w:lang w:val="en-US"/>
        </w:rPr>
        <w:t>PhD</w:t>
      </w:r>
      <w:r w:rsidRPr="005B00E4">
        <w:rPr>
          <w:rFonts w:cstheme="minorHAnsi"/>
          <w:lang w:val="en-US"/>
        </w:rPr>
        <w:t xml:space="preserve"> thesis at the Laboratory of </w:t>
      </w:r>
      <w:r>
        <w:rPr>
          <w:rFonts w:cstheme="minorHAnsi"/>
          <w:lang w:val="en-US"/>
        </w:rPr>
        <w:t xml:space="preserve">Vegetable Crops </w:t>
      </w:r>
      <w:r w:rsidRPr="005B00E4">
        <w:rPr>
          <w:rFonts w:cstheme="minorHAnsi"/>
          <w:lang w:val="en-US"/>
        </w:rPr>
        <w:t xml:space="preserve">on the subject: "Effects of light spectra from light-emitting diodes on the growth and quality of grafted watermelon seedlings" under the supervision of Assistant Professor Dr. A. </w:t>
      </w:r>
      <w:proofErr w:type="spellStart"/>
      <w:r w:rsidRPr="005B00E4">
        <w:rPr>
          <w:rFonts w:cstheme="minorHAnsi"/>
          <w:lang w:val="en-US"/>
        </w:rPr>
        <w:t>Koukounaras</w:t>
      </w:r>
      <w:proofErr w:type="spellEnd"/>
      <w:r w:rsidRPr="005B00E4">
        <w:rPr>
          <w:rFonts w:cstheme="minorHAnsi"/>
          <w:lang w:val="en-US"/>
        </w:rPr>
        <w:t>.</w:t>
      </w:r>
    </w:p>
    <w:p w:rsidR="005B00E4" w:rsidRPr="005B00E4" w:rsidRDefault="005B00E4" w:rsidP="005B00E4">
      <w:pPr>
        <w:spacing w:line="276" w:lineRule="auto"/>
        <w:ind w:left="425"/>
        <w:jc w:val="both"/>
        <w:rPr>
          <w:rFonts w:cstheme="minorHAnsi"/>
          <w:lang w:val="en-US"/>
        </w:rPr>
      </w:pPr>
      <w:proofErr w:type="gramStart"/>
      <w:r w:rsidRPr="005B00E4">
        <w:rPr>
          <w:rFonts w:cstheme="minorHAnsi"/>
          <w:lang w:val="en-US"/>
        </w:rPr>
        <w:t>PhD with the grade of Excellent.</w:t>
      </w:r>
      <w:proofErr w:type="gramEnd"/>
    </w:p>
    <w:p w:rsidR="005B00E4" w:rsidRPr="005B00E4" w:rsidRDefault="005B00E4" w:rsidP="005B00E4">
      <w:pPr>
        <w:spacing w:line="276" w:lineRule="auto"/>
        <w:ind w:left="425"/>
        <w:jc w:val="both"/>
        <w:rPr>
          <w:rFonts w:cstheme="minorHAnsi"/>
          <w:lang w:val="en-US"/>
        </w:rPr>
      </w:pPr>
      <w:r w:rsidRPr="005B00E4">
        <w:rPr>
          <w:rFonts w:cstheme="minorHAnsi"/>
          <w:lang w:val="en-US"/>
        </w:rPr>
        <w:t>Date of PhD: 01/09/2020.</w:t>
      </w:r>
    </w:p>
    <w:p w:rsidR="005B00E4" w:rsidRPr="005B00E4" w:rsidRDefault="005B00E4" w:rsidP="005B00E4">
      <w:pPr>
        <w:spacing w:line="276" w:lineRule="auto"/>
        <w:ind w:left="425"/>
        <w:jc w:val="both"/>
        <w:rPr>
          <w:rFonts w:cstheme="minorHAnsi"/>
          <w:lang w:val="en-US"/>
        </w:rPr>
      </w:pPr>
      <w:r w:rsidRPr="005B00E4">
        <w:rPr>
          <w:rFonts w:cstheme="minorHAnsi"/>
          <w:lang w:val="en-US"/>
        </w:rPr>
        <w:t>https://www.didaktorika.gr/eadd/handle/10442/48134</w:t>
      </w:r>
    </w:p>
    <w:p w:rsidR="005B00E4" w:rsidRPr="005B00E4" w:rsidRDefault="005B00E4" w:rsidP="005B00E4">
      <w:pPr>
        <w:spacing w:before="120" w:line="276" w:lineRule="auto"/>
        <w:jc w:val="both"/>
        <w:rPr>
          <w:rFonts w:cstheme="minorHAnsi"/>
          <w:b/>
        </w:rPr>
      </w:pPr>
      <w:r w:rsidRPr="005B00E4">
        <w:rPr>
          <w:rFonts w:cstheme="minorHAnsi"/>
          <w:b/>
        </w:rPr>
        <w:t>February 2021 - April 2022</w:t>
      </w:r>
    </w:p>
    <w:p w:rsidR="005B00E4" w:rsidRPr="005B00E4" w:rsidRDefault="005B00E4" w:rsidP="005B00E4">
      <w:pPr>
        <w:spacing w:line="276" w:lineRule="auto"/>
        <w:ind w:left="425"/>
        <w:jc w:val="both"/>
        <w:rPr>
          <w:rFonts w:cstheme="minorHAnsi"/>
          <w:lang w:val="en-US"/>
        </w:rPr>
      </w:pPr>
      <w:proofErr w:type="gramStart"/>
      <w:r w:rsidRPr="005B00E4">
        <w:rPr>
          <w:rFonts w:cstheme="minorHAnsi"/>
          <w:lang w:val="en-US"/>
        </w:rPr>
        <w:t>PhD at Goethe University, Institute for Ecology, Evolution and Biodiversity, Frankfurt am Main, Germany.</w:t>
      </w:r>
      <w:proofErr w:type="gramEnd"/>
    </w:p>
    <w:p w:rsidR="005B00E4" w:rsidRPr="005B00E4" w:rsidRDefault="005B00E4" w:rsidP="005B00E4">
      <w:pPr>
        <w:spacing w:line="276" w:lineRule="auto"/>
        <w:ind w:left="425"/>
        <w:jc w:val="both"/>
        <w:rPr>
          <w:rFonts w:cstheme="minorHAnsi"/>
          <w:lang w:val="en-US"/>
        </w:rPr>
      </w:pPr>
      <w:r w:rsidRPr="005B00E4">
        <w:rPr>
          <w:rFonts w:cstheme="minorHAnsi"/>
          <w:lang w:val="en-US"/>
        </w:rPr>
        <w:t xml:space="preserve">PhD thesis at the Laboratory of Plant Physiology on the subject: "Assessing the physiology and growth of mature and young European oaks under aspects of climate change" under the supervision of Prof. Dr. W. </w:t>
      </w:r>
      <w:proofErr w:type="spellStart"/>
      <w:r w:rsidRPr="005B00E4">
        <w:rPr>
          <w:rFonts w:cstheme="minorHAnsi"/>
          <w:lang w:val="en-US"/>
        </w:rPr>
        <w:t>Brueggemann</w:t>
      </w:r>
      <w:proofErr w:type="spellEnd"/>
      <w:r w:rsidRPr="005B00E4">
        <w:rPr>
          <w:rFonts w:cstheme="minorHAnsi"/>
          <w:lang w:val="en-US"/>
        </w:rPr>
        <w:t xml:space="preserve">. </w:t>
      </w:r>
    </w:p>
    <w:p w:rsidR="005B00E4" w:rsidRPr="005B00E4" w:rsidRDefault="005B00E4" w:rsidP="005B00E4">
      <w:pPr>
        <w:spacing w:line="276" w:lineRule="auto"/>
        <w:ind w:left="425"/>
        <w:jc w:val="both"/>
        <w:rPr>
          <w:rFonts w:cstheme="minorHAnsi"/>
          <w:lang w:val="en-US"/>
        </w:rPr>
      </w:pPr>
      <w:r w:rsidRPr="005B00E4">
        <w:rPr>
          <w:rFonts w:cstheme="minorHAnsi"/>
          <w:lang w:val="en-US"/>
        </w:rPr>
        <w:t>Date of PhD: 22/04/2022.</w:t>
      </w:r>
    </w:p>
    <w:p w:rsidR="008268DC" w:rsidRDefault="008268DC" w:rsidP="008268DC">
      <w:pPr>
        <w:spacing w:line="276" w:lineRule="auto"/>
        <w:ind w:left="425"/>
        <w:jc w:val="both"/>
        <w:rPr>
          <w:rFonts w:cstheme="minorHAnsi"/>
          <w:lang w:val="en-US"/>
        </w:rPr>
      </w:pPr>
      <w:r w:rsidRPr="008268DC">
        <w:rPr>
          <w:rFonts w:cstheme="minorHAnsi"/>
          <w:lang w:val="en-US"/>
        </w:rPr>
        <w:t>https</w:t>
      </w:r>
      <w:r w:rsidRPr="005B00E4">
        <w:rPr>
          <w:rFonts w:cstheme="minorHAnsi"/>
          <w:lang w:val="en-US"/>
        </w:rPr>
        <w:t>://</w:t>
      </w:r>
      <w:r w:rsidRPr="008268DC">
        <w:rPr>
          <w:rFonts w:cstheme="minorHAnsi"/>
          <w:lang w:val="en-US"/>
        </w:rPr>
        <w:t>books</w:t>
      </w:r>
      <w:r w:rsidRPr="005B00E4">
        <w:rPr>
          <w:rFonts w:cstheme="minorHAnsi"/>
          <w:lang w:val="en-US"/>
        </w:rPr>
        <w:t>.</w:t>
      </w:r>
      <w:r w:rsidRPr="008268DC">
        <w:rPr>
          <w:rFonts w:cstheme="minorHAnsi"/>
          <w:lang w:val="en-US"/>
        </w:rPr>
        <w:t>google</w:t>
      </w:r>
      <w:r w:rsidRPr="005B00E4">
        <w:rPr>
          <w:rFonts w:cstheme="minorHAnsi"/>
          <w:lang w:val="en-US"/>
        </w:rPr>
        <w:t>.</w:t>
      </w:r>
      <w:r w:rsidRPr="008268DC">
        <w:rPr>
          <w:rFonts w:cstheme="minorHAnsi"/>
          <w:lang w:val="en-US"/>
        </w:rPr>
        <w:t>gr</w:t>
      </w:r>
      <w:r w:rsidRPr="005B00E4">
        <w:rPr>
          <w:rFonts w:cstheme="minorHAnsi"/>
          <w:lang w:val="en-US"/>
        </w:rPr>
        <w:t>/</w:t>
      </w:r>
      <w:r w:rsidRPr="008268DC">
        <w:rPr>
          <w:rFonts w:cstheme="minorHAnsi"/>
          <w:lang w:val="en-US"/>
        </w:rPr>
        <w:t>books</w:t>
      </w:r>
      <w:r w:rsidRPr="005B00E4">
        <w:rPr>
          <w:rFonts w:cstheme="minorHAnsi"/>
          <w:lang w:val="en-US"/>
        </w:rPr>
        <w:t>/</w:t>
      </w:r>
      <w:r w:rsidRPr="008268DC">
        <w:rPr>
          <w:rFonts w:cstheme="minorHAnsi"/>
          <w:lang w:val="en-US"/>
        </w:rPr>
        <w:t>about</w:t>
      </w:r>
      <w:r w:rsidRPr="005B00E4">
        <w:rPr>
          <w:rFonts w:cstheme="minorHAnsi"/>
          <w:lang w:val="en-US"/>
        </w:rPr>
        <w:t>/</w:t>
      </w:r>
      <w:r w:rsidRPr="008268DC">
        <w:rPr>
          <w:rFonts w:cstheme="minorHAnsi"/>
          <w:lang w:val="en-US"/>
        </w:rPr>
        <w:t>Assessing</w:t>
      </w:r>
      <w:r w:rsidRPr="005B00E4">
        <w:rPr>
          <w:rFonts w:cstheme="minorHAnsi"/>
          <w:lang w:val="en-US"/>
        </w:rPr>
        <w:t>_</w:t>
      </w:r>
      <w:r w:rsidRPr="008268DC">
        <w:rPr>
          <w:rFonts w:cstheme="minorHAnsi"/>
          <w:lang w:val="en-US"/>
        </w:rPr>
        <w:t>the</w:t>
      </w:r>
      <w:r w:rsidRPr="005B00E4">
        <w:rPr>
          <w:rFonts w:cstheme="minorHAnsi"/>
          <w:lang w:val="en-US"/>
        </w:rPr>
        <w:t>_</w:t>
      </w:r>
      <w:r w:rsidRPr="008268DC">
        <w:rPr>
          <w:rFonts w:cstheme="minorHAnsi"/>
          <w:lang w:val="en-US"/>
        </w:rPr>
        <w:t>Physiology</w:t>
      </w:r>
      <w:r w:rsidRPr="005B00E4">
        <w:rPr>
          <w:rFonts w:cstheme="minorHAnsi"/>
          <w:lang w:val="en-US"/>
        </w:rPr>
        <w:t>_</w:t>
      </w:r>
      <w:r w:rsidRPr="008268DC">
        <w:rPr>
          <w:rFonts w:cstheme="minorHAnsi"/>
          <w:lang w:val="en-US"/>
        </w:rPr>
        <w:t>and</w:t>
      </w:r>
      <w:r w:rsidRPr="005B00E4">
        <w:rPr>
          <w:rFonts w:cstheme="minorHAnsi"/>
          <w:lang w:val="en-US"/>
        </w:rPr>
        <w:t>_</w:t>
      </w:r>
      <w:r w:rsidRPr="008268DC">
        <w:rPr>
          <w:rFonts w:cstheme="minorHAnsi"/>
          <w:lang w:val="en-US"/>
        </w:rPr>
        <w:t>Growth</w:t>
      </w:r>
      <w:r w:rsidRPr="005B00E4">
        <w:rPr>
          <w:rFonts w:cstheme="minorHAnsi"/>
          <w:lang w:val="en-US"/>
        </w:rPr>
        <w:t>_</w:t>
      </w:r>
      <w:r w:rsidRPr="008268DC">
        <w:rPr>
          <w:rFonts w:cstheme="minorHAnsi"/>
          <w:lang w:val="en-US"/>
        </w:rPr>
        <w:t>of</w:t>
      </w:r>
      <w:r w:rsidRPr="005B00E4">
        <w:rPr>
          <w:rFonts w:cstheme="minorHAnsi"/>
          <w:lang w:val="en-US"/>
        </w:rPr>
        <w:t>_</w:t>
      </w:r>
      <w:r w:rsidRPr="008268DC">
        <w:rPr>
          <w:rFonts w:cstheme="minorHAnsi"/>
          <w:lang w:val="en-US"/>
        </w:rPr>
        <w:t>M</w:t>
      </w:r>
      <w:r w:rsidRPr="005B00E4">
        <w:rPr>
          <w:rFonts w:cstheme="minorHAnsi"/>
          <w:lang w:val="en-US"/>
        </w:rPr>
        <w:t>.</w:t>
      </w:r>
      <w:r w:rsidRPr="008268DC">
        <w:rPr>
          <w:rFonts w:cstheme="minorHAnsi"/>
          <w:lang w:val="en-US"/>
        </w:rPr>
        <w:t>html</w:t>
      </w:r>
      <w:r w:rsidRPr="005B00E4">
        <w:rPr>
          <w:rFonts w:cstheme="minorHAnsi"/>
          <w:lang w:val="en-US"/>
        </w:rPr>
        <w:t>?</w:t>
      </w:r>
      <w:r w:rsidRPr="008268DC">
        <w:rPr>
          <w:rFonts w:cstheme="minorHAnsi"/>
          <w:lang w:val="en-US"/>
        </w:rPr>
        <w:t>id</w:t>
      </w:r>
      <w:r w:rsidRPr="005B00E4">
        <w:rPr>
          <w:rFonts w:cstheme="minorHAnsi"/>
          <w:lang w:val="en-US"/>
        </w:rPr>
        <w:t>=</w:t>
      </w:r>
      <w:r w:rsidRPr="008268DC">
        <w:rPr>
          <w:rFonts w:cstheme="minorHAnsi"/>
          <w:lang w:val="en-US"/>
        </w:rPr>
        <w:t>c</w:t>
      </w:r>
      <w:r w:rsidRPr="005B00E4">
        <w:rPr>
          <w:rFonts w:cstheme="minorHAnsi"/>
          <w:lang w:val="en-US"/>
        </w:rPr>
        <w:t>75</w:t>
      </w:r>
      <w:r w:rsidRPr="008268DC">
        <w:rPr>
          <w:rFonts w:cstheme="minorHAnsi"/>
          <w:lang w:val="en-US"/>
        </w:rPr>
        <w:t>AzwEACAAJ</w:t>
      </w:r>
      <w:r w:rsidRPr="005B00E4">
        <w:rPr>
          <w:rFonts w:cstheme="minorHAnsi"/>
          <w:lang w:val="en-US"/>
        </w:rPr>
        <w:t>&amp;</w:t>
      </w:r>
      <w:r w:rsidRPr="008268DC">
        <w:rPr>
          <w:rFonts w:cstheme="minorHAnsi"/>
          <w:lang w:val="en-US"/>
        </w:rPr>
        <w:t>redir</w:t>
      </w:r>
      <w:r w:rsidRPr="005B00E4">
        <w:rPr>
          <w:rFonts w:cstheme="minorHAnsi"/>
          <w:lang w:val="en-US"/>
        </w:rPr>
        <w:t>_</w:t>
      </w:r>
      <w:r w:rsidRPr="008268DC">
        <w:rPr>
          <w:rFonts w:cstheme="minorHAnsi"/>
          <w:lang w:val="en-US"/>
        </w:rPr>
        <w:t>esc</w:t>
      </w:r>
      <w:r w:rsidRPr="005B00E4">
        <w:rPr>
          <w:rFonts w:cstheme="minorHAnsi"/>
          <w:lang w:val="en-US"/>
        </w:rPr>
        <w:t>=</w:t>
      </w:r>
      <w:r w:rsidRPr="008268DC">
        <w:rPr>
          <w:rFonts w:cstheme="minorHAnsi"/>
          <w:lang w:val="en-US"/>
        </w:rPr>
        <w:t>y</w:t>
      </w:r>
    </w:p>
    <w:p w:rsidR="005B00E4" w:rsidRPr="005B00E4" w:rsidRDefault="005B00E4" w:rsidP="005B00E4">
      <w:pPr>
        <w:spacing w:before="120" w:line="276" w:lineRule="auto"/>
        <w:jc w:val="both"/>
        <w:rPr>
          <w:rFonts w:cstheme="minorHAnsi"/>
          <w:b/>
          <w:lang w:val="en-US"/>
        </w:rPr>
      </w:pPr>
      <w:r w:rsidRPr="005B00E4">
        <w:rPr>
          <w:rFonts w:cstheme="minorHAnsi"/>
          <w:b/>
          <w:lang w:val="en-US"/>
        </w:rPr>
        <w:t>October 2013 - September 2015</w:t>
      </w:r>
    </w:p>
    <w:p w:rsidR="005B00E4" w:rsidRPr="005B00E4" w:rsidRDefault="005B00E4" w:rsidP="005B00E4">
      <w:pPr>
        <w:spacing w:line="276" w:lineRule="auto"/>
        <w:ind w:left="425"/>
        <w:jc w:val="both"/>
        <w:rPr>
          <w:rFonts w:cstheme="minorHAnsi"/>
          <w:lang w:val="en-US"/>
        </w:rPr>
      </w:pPr>
      <w:r>
        <w:rPr>
          <w:rFonts w:cstheme="minorHAnsi"/>
          <w:lang w:val="en-US"/>
        </w:rPr>
        <w:t>MSc</w:t>
      </w:r>
      <w:r w:rsidRPr="005B00E4">
        <w:rPr>
          <w:rFonts w:cstheme="minorHAnsi"/>
          <w:lang w:val="en-US"/>
        </w:rPr>
        <w:t xml:space="preserve"> </w:t>
      </w:r>
      <w:r>
        <w:rPr>
          <w:rFonts w:cstheme="minorHAnsi"/>
          <w:lang w:val="en-US"/>
        </w:rPr>
        <w:t>student</w:t>
      </w:r>
      <w:r w:rsidRPr="005B00E4">
        <w:rPr>
          <w:rFonts w:cstheme="minorHAnsi"/>
          <w:lang w:val="en-US"/>
        </w:rPr>
        <w:t xml:space="preserve"> at the Aristotle University of Thessaloniki, Faculty of Agriculture, Forestry and Natural Environment, Department of Agriculture.</w:t>
      </w:r>
    </w:p>
    <w:p w:rsidR="005B00E4" w:rsidRPr="005B00E4" w:rsidRDefault="005B00E4" w:rsidP="005B00E4">
      <w:pPr>
        <w:spacing w:line="276" w:lineRule="auto"/>
        <w:ind w:left="425"/>
        <w:jc w:val="both"/>
        <w:rPr>
          <w:rFonts w:cstheme="minorHAnsi"/>
          <w:lang w:val="en-US"/>
        </w:rPr>
      </w:pPr>
      <w:r>
        <w:rPr>
          <w:rFonts w:cstheme="minorHAnsi"/>
          <w:lang w:val="en-US"/>
        </w:rPr>
        <w:lastRenderedPageBreak/>
        <w:t>S</w:t>
      </w:r>
      <w:r w:rsidRPr="005B00E4">
        <w:rPr>
          <w:rFonts w:cstheme="minorHAnsi"/>
          <w:lang w:val="en-US"/>
        </w:rPr>
        <w:t>pecialty</w:t>
      </w:r>
      <w:r>
        <w:rPr>
          <w:rFonts w:cstheme="minorHAnsi"/>
          <w:lang w:val="en-US"/>
        </w:rPr>
        <w:t>:</w:t>
      </w:r>
      <w:r w:rsidRPr="005B00E4">
        <w:rPr>
          <w:rFonts w:cstheme="minorHAnsi"/>
          <w:lang w:val="en-US"/>
        </w:rPr>
        <w:t xml:space="preserve"> "Plant Genetic Improvement, Agronomy and Weed Science".</w:t>
      </w:r>
    </w:p>
    <w:p w:rsidR="005B00E4" w:rsidRPr="005B00E4" w:rsidRDefault="005B00E4" w:rsidP="005B00E4">
      <w:pPr>
        <w:spacing w:line="276" w:lineRule="auto"/>
        <w:ind w:left="425"/>
        <w:jc w:val="both"/>
        <w:rPr>
          <w:rFonts w:cstheme="minorHAnsi"/>
          <w:lang w:val="en-US"/>
        </w:rPr>
      </w:pPr>
      <w:r>
        <w:rPr>
          <w:rFonts w:cstheme="minorHAnsi"/>
          <w:lang w:val="en-US"/>
        </w:rPr>
        <w:t>MSc</w:t>
      </w:r>
      <w:r w:rsidRPr="005B00E4">
        <w:rPr>
          <w:rFonts w:cstheme="minorHAnsi"/>
          <w:lang w:val="en-US"/>
        </w:rPr>
        <w:t xml:space="preserve"> thesis at the Laboratory of Agricultural Chemistry on the subject: "Effect of artificial illumination of Light-Emitting Diodes on the growth of pomegranate seedlings" under the supervision of Professor Dr. E. I. </w:t>
      </w:r>
      <w:proofErr w:type="spellStart"/>
      <w:r w:rsidRPr="005B00E4">
        <w:rPr>
          <w:rFonts w:cstheme="minorHAnsi"/>
          <w:lang w:val="en-US"/>
        </w:rPr>
        <w:t>Konstantinidou</w:t>
      </w:r>
      <w:proofErr w:type="spellEnd"/>
      <w:r w:rsidRPr="005B00E4">
        <w:rPr>
          <w:rFonts w:cstheme="minorHAnsi"/>
          <w:lang w:val="en-US"/>
        </w:rPr>
        <w:t>.</w:t>
      </w:r>
    </w:p>
    <w:p w:rsidR="005B00E4" w:rsidRPr="005B00E4" w:rsidRDefault="005B00E4" w:rsidP="005B00E4">
      <w:pPr>
        <w:spacing w:line="276" w:lineRule="auto"/>
        <w:ind w:left="425"/>
        <w:jc w:val="both"/>
        <w:rPr>
          <w:rFonts w:cstheme="minorHAnsi"/>
          <w:lang w:val="en-US"/>
        </w:rPr>
      </w:pPr>
      <w:r>
        <w:rPr>
          <w:rFonts w:cstheme="minorHAnsi"/>
          <w:lang w:val="en-US"/>
        </w:rPr>
        <w:t>MSc</w:t>
      </w:r>
      <w:r w:rsidRPr="005B00E4">
        <w:rPr>
          <w:rFonts w:cstheme="minorHAnsi"/>
          <w:lang w:val="en-US"/>
        </w:rPr>
        <w:t xml:space="preserve"> degree with grade 8</w:t>
      </w:r>
      <w:proofErr w:type="gramStart"/>
      <w:r w:rsidRPr="005B00E4">
        <w:rPr>
          <w:rFonts w:cstheme="minorHAnsi"/>
          <w:lang w:val="en-US"/>
        </w:rPr>
        <w:t>,63</w:t>
      </w:r>
      <w:proofErr w:type="gramEnd"/>
      <w:r w:rsidRPr="005B00E4">
        <w:rPr>
          <w:rFonts w:cstheme="minorHAnsi"/>
          <w:lang w:val="en-US"/>
        </w:rPr>
        <w:t xml:space="preserve"> - Excellent.</w:t>
      </w:r>
    </w:p>
    <w:p w:rsidR="005B00E4" w:rsidRPr="005B00E4" w:rsidRDefault="005B00E4" w:rsidP="005B00E4">
      <w:pPr>
        <w:spacing w:line="276" w:lineRule="auto"/>
        <w:ind w:left="425"/>
        <w:jc w:val="both"/>
        <w:rPr>
          <w:rFonts w:cstheme="minorHAnsi"/>
          <w:lang w:val="en-US"/>
        </w:rPr>
      </w:pPr>
      <w:r w:rsidRPr="005B00E4">
        <w:rPr>
          <w:rFonts w:cstheme="minorHAnsi"/>
          <w:lang w:val="en-US"/>
        </w:rPr>
        <w:t xml:space="preserve">Date of </w:t>
      </w:r>
      <w:r>
        <w:rPr>
          <w:rFonts w:cstheme="minorHAnsi"/>
          <w:lang w:val="en-US"/>
        </w:rPr>
        <w:t>MSc</w:t>
      </w:r>
      <w:r w:rsidRPr="005B00E4">
        <w:rPr>
          <w:rFonts w:cstheme="minorHAnsi"/>
          <w:lang w:val="en-US"/>
        </w:rPr>
        <w:t xml:space="preserve"> degree: 30/09/2015.</w:t>
      </w:r>
    </w:p>
    <w:p w:rsidR="005B00E4" w:rsidRPr="00F27325" w:rsidRDefault="005B00E4" w:rsidP="005B00E4">
      <w:pPr>
        <w:spacing w:before="120" w:line="276" w:lineRule="auto"/>
        <w:jc w:val="both"/>
        <w:rPr>
          <w:rFonts w:cstheme="minorHAnsi"/>
          <w:b/>
          <w:lang w:val="en-US"/>
        </w:rPr>
      </w:pPr>
      <w:r w:rsidRPr="00F27325">
        <w:rPr>
          <w:rFonts w:cstheme="minorHAnsi"/>
          <w:b/>
          <w:lang w:val="en-US"/>
        </w:rPr>
        <w:t>September 2007 - February 2013</w:t>
      </w:r>
    </w:p>
    <w:p w:rsidR="005B00E4" w:rsidRPr="005B00E4" w:rsidRDefault="005B00E4" w:rsidP="005B00E4">
      <w:pPr>
        <w:spacing w:line="276" w:lineRule="auto"/>
        <w:ind w:left="425"/>
        <w:jc w:val="both"/>
        <w:rPr>
          <w:rFonts w:cstheme="minorHAnsi"/>
          <w:lang w:val="en-US"/>
        </w:rPr>
      </w:pPr>
      <w:r>
        <w:rPr>
          <w:rFonts w:cstheme="minorHAnsi"/>
          <w:lang w:val="en-US"/>
        </w:rPr>
        <w:t>Degree of Agriculture</w:t>
      </w:r>
      <w:r w:rsidRPr="005B00E4">
        <w:rPr>
          <w:rFonts w:cstheme="minorHAnsi"/>
          <w:lang w:val="en-US"/>
        </w:rPr>
        <w:t xml:space="preserve"> at the Aristotle University of Thessaloniki, Faculty of Agriculture, Forestry and Natural Environm</w:t>
      </w:r>
      <w:r>
        <w:rPr>
          <w:rFonts w:cstheme="minorHAnsi"/>
          <w:lang w:val="en-US"/>
        </w:rPr>
        <w:t>ent, Department of Agriculture</w:t>
      </w:r>
      <w:r w:rsidRPr="005B00E4">
        <w:rPr>
          <w:rFonts w:cstheme="minorHAnsi"/>
          <w:lang w:val="en-US"/>
        </w:rPr>
        <w:t xml:space="preserve"> [5-year course of study - integrated master (Government Gazette 3231/τ. B ́/22-8-2019)].</w:t>
      </w:r>
    </w:p>
    <w:p w:rsidR="005B00E4" w:rsidRPr="005B00E4" w:rsidRDefault="005B00E4" w:rsidP="005B00E4">
      <w:pPr>
        <w:spacing w:line="276" w:lineRule="auto"/>
        <w:ind w:left="425"/>
        <w:jc w:val="both"/>
        <w:rPr>
          <w:rFonts w:cstheme="minorHAnsi"/>
          <w:lang w:val="en-US"/>
        </w:rPr>
      </w:pPr>
      <w:r w:rsidRPr="005B00E4">
        <w:rPr>
          <w:rFonts w:cstheme="minorHAnsi"/>
          <w:lang w:val="en-US"/>
        </w:rPr>
        <w:t xml:space="preserve">Thesis at the Laboratory of Agriculture on the </w:t>
      </w:r>
      <w:r>
        <w:rPr>
          <w:rFonts w:cstheme="minorHAnsi"/>
          <w:lang w:val="en-US"/>
        </w:rPr>
        <w:t>subject</w:t>
      </w:r>
      <w:r w:rsidRPr="005B00E4">
        <w:rPr>
          <w:rFonts w:cstheme="minorHAnsi"/>
          <w:lang w:val="en-US"/>
        </w:rPr>
        <w:t xml:space="preserve">: "Interaction of boron toxicity with salinity" under the supervision of Assistant Professor Dr. </w:t>
      </w:r>
      <w:r>
        <w:rPr>
          <w:rFonts w:cstheme="minorHAnsi"/>
          <w:lang w:val="en-US"/>
        </w:rPr>
        <w:t>C</w:t>
      </w:r>
      <w:r w:rsidRPr="005B00E4">
        <w:rPr>
          <w:rFonts w:cstheme="minorHAnsi"/>
          <w:lang w:val="en-US"/>
        </w:rPr>
        <w:t xml:space="preserve">. </w:t>
      </w:r>
      <w:proofErr w:type="spellStart"/>
      <w:r w:rsidRPr="005B00E4">
        <w:rPr>
          <w:rFonts w:cstheme="minorHAnsi"/>
          <w:lang w:val="en-US"/>
        </w:rPr>
        <w:t>Dordas</w:t>
      </w:r>
      <w:proofErr w:type="spellEnd"/>
      <w:r w:rsidRPr="005B00E4">
        <w:rPr>
          <w:rFonts w:cstheme="minorHAnsi"/>
          <w:lang w:val="en-US"/>
        </w:rPr>
        <w:t>.</w:t>
      </w:r>
    </w:p>
    <w:p w:rsidR="005B00E4" w:rsidRPr="005B00E4" w:rsidRDefault="005B00E4" w:rsidP="005B00E4">
      <w:pPr>
        <w:spacing w:line="276" w:lineRule="auto"/>
        <w:ind w:left="425"/>
        <w:jc w:val="both"/>
        <w:rPr>
          <w:rFonts w:cstheme="minorHAnsi"/>
          <w:lang w:val="en-US"/>
        </w:rPr>
      </w:pPr>
      <w:r w:rsidRPr="005B00E4">
        <w:rPr>
          <w:rFonts w:cstheme="minorHAnsi"/>
          <w:lang w:val="en-US"/>
        </w:rPr>
        <w:t>Degree in Agriculture with a grade of 6</w:t>
      </w:r>
      <w:proofErr w:type="gramStart"/>
      <w:r w:rsidRPr="005B00E4">
        <w:rPr>
          <w:rFonts w:cstheme="minorHAnsi"/>
          <w:lang w:val="en-US"/>
        </w:rPr>
        <w:t>,55</w:t>
      </w:r>
      <w:proofErr w:type="gramEnd"/>
      <w:r w:rsidRPr="005B00E4">
        <w:rPr>
          <w:rFonts w:cstheme="minorHAnsi"/>
          <w:lang w:val="en-US"/>
        </w:rPr>
        <w:t xml:space="preserve"> - Very Good.</w:t>
      </w:r>
    </w:p>
    <w:p w:rsidR="005B00E4" w:rsidRDefault="005B00E4" w:rsidP="005B00E4">
      <w:pPr>
        <w:spacing w:line="276" w:lineRule="auto"/>
        <w:ind w:left="425"/>
        <w:jc w:val="both"/>
        <w:rPr>
          <w:rFonts w:cstheme="minorHAnsi"/>
          <w:lang w:val="en-US"/>
        </w:rPr>
      </w:pPr>
      <w:r w:rsidRPr="005B00E4">
        <w:rPr>
          <w:rFonts w:cstheme="minorHAnsi"/>
          <w:lang w:val="en-US"/>
        </w:rPr>
        <w:t>Date of graduation: 21/02/2013.</w:t>
      </w:r>
    </w:p>
    <w:p w:rsidR="00FF085E" w:rsidRPr="00F27325" w:rsidRDefault="00FF085E" w:rsidP="00FF085E">
      <w:pPr>
        <w:spacing w:before="120" w:line="276" w:lineRule="auto"/>
        <w:jc w:val="both"/>
        <w:rPr>
          <w:rFonts w:cstheme="minorHAnsi"/>
          <w:b/>
          <w:lang w:val="en-US"/>
        </w:rPr>
      </w:pPr>
      <w:r w:rsidRPr="00F27325">
        <w:rPr>
          <w:rFonts w:cstheme="minorHAnsi"/>
          <w:b/>
          <w:lang w:val="en-US"/>
        </w:rPr>
        <w:t>Foreign languages</w:t>
      </w:r>
    </w:p>
    <w:p w:rsidR="00FF085E" w:rsidRPr="00FF085E" w:rsidRDefault="00FF085E" w:rsidP="00FF085E">
      <w:pPr>
        <w:spacing w:line="276" w:lineRule="auto"/>
        <w:ind w:left="425"/>
        <w:jc w:val="both"/>
        <w:rPr>
          <w:rFonts w:cstheme="minorHAnsi"/>
          <w:lang w:val="en-US"/>
        </w:rPr>
      </w:pPr>
      <w:r w:rsidRPr="00FF085E">
        <w:rPr>
          <w:rFonts w:cstheme="minorHAnsi"/>
          <w:lang w:val="en-US"/>
        </w:rPr>
        <w:t>English: excellent knowledge</w:t>
      </w:r>
    </w:p>
    <w:p w:rsidR="00FF085E" w:rsidRPr="00FF085E" w:rsidRDefault="00FF085E" w:rsidP="00FF085E">
      <w:pPr>
        <w:spacing w:line="276" w:lineRule="auto"/>
        <w:ind w:left="425"/>
        <w:jc w:val="both"/>
        <w:rPr>
          <w:rFonts w:cstheme="minorHAnsi"/>
          <w:lang w:val="en-US"/>
        </w:rPr>
      </w:pPr>
      <w:r w:rsidRPr="00FF085E">
        <w:rPr>
          <w:rFonts w:cstheme="minorHAnsi"/>
          <w:lang w:val="en-US"/>
        </w:rPr>
        <w:t xml:space="preserve">Certificate of Proficiency in English, University of Michigan </w:t>
      </w:r>
    </w:p>
    <w:p w:rsidR="00FF085E" w:rsidRPr="00FF085E" w:rsidRDefault="00FF085E" w:rsidP="00FF085E">
      <w:pPr>
        <w:spacing w:before="120" w:line="276" w:lineRule="auto"/>
        <w:jc w:val="both"/>
        <w:rPr>
          <w:rFonts w:cstheme="minorHAnsi"/>
          <w:b/>
          <w:lang w:val="en-US"/>
        </w:rPr>
      </w:pPr>
      <w:r w:rsidRPr="00F27325">
        <w:rPr>
          <w:rFonts w:cstheme="minorHAnsi"/>
          <w:b/>
          <w:lang w:val="en-US"/>
        </w:rPr>
        <w:t xml:space="preserve">Computer </w:t>
      </w:r>
      <w:r>
        <w:rPr>
          <w:rFonts w:cstheme="minorHAnsi"/>
          <w:b/>
          <w:lang w:val="en-US"/>
        </w:rPr>
        <w:t>knowledge</w:t>
      </w:r>
    </w:p>
    <w:p w:rsidR="00FF085E" w:rsidRPr="00FF085E" w:rsidRDefault="00FF085E" w:rsidP="00FF085E">
      <w:pPr>
        <w:spacing w:line="276" w:lineRule="auto"/>
        <w:ind w:left="425"/>
        <w:jc w:val="both"/>
        <w:rPr>
          <w:rFonts w:cstheme="minorHAnsi"/>
          <w:lang w:val="en-US"/>
        </w:rPr>
      </w:pPr>
      <w:r w:rsidRPr="00FF085E">
        <w:rPr>
          <w:rFonts w:cstheme="minorHAnsi"/>
          <w:lang w:val="en-US"/>
        </w:rPr>
        <w:t xml:space="preserve">- European Computer Driving License (ECDL) certificate (word processing, spreadsheets, other MSOffice programs, internet services) </w:t>
      </w:r>
    </w:p>
    <w:p w:rsidR="00FF085E" w:rsidRPr="00FF085E" w:rsidRDefault="00FF085E" w:rsidP="00FF085E">
      <w:pPr>
        <w:spacing w:line="276" w:lineRule="auto"/>
        <w:ind w:left="425"/>
        <w:jc w:val="both"/>
        <w:rPr>
          <w:rFonts w:cstheme="minorHAnsi"/>
          <w:lang w:val="en-US"/>
        </w:rPr>
      </w:pPr>
      <w:r w:rsidRPr="00FF085E">
        <w:rPr>
          <w:rFonts w:cstheme="minorHAnsi"/>
          <w:lang w:val="en-US"/>
        </w:rPr>
        <w:t>- Statistical analysis with SPSS and Prism packages</w:t>
      </w:r>
    </w:p>
    <w:p w:rsidR="00FF085E" w:rsidRPr="00FF085E" w:rsidRDefault="00FF085E" w:rsidP="00FF085E">
      <w:pPr>
        <w:spacing w:line="276" w:lineRule="auto"/>
        <w:ind w:left="425"/>
        <w:jc w:val="both"/>
        <w:rPr>
          <w:rFonts w:cstheme="minorHAnsi"/>
          <w:lang w:val="en-US"/>
        </w:rPr>
      </w:pPr>
      <w:r w:rsidRPr="00FF085E">
        <w:rPr>
          <w:rFonts w:cstheme="minorHAnsi"/>
          <w:lang w:val="en-US"/>
        </w:rPr>
        <w:t xml:space="preserve">- Root system architecture analysis with </w:t>
      </w:r>
      <w:proofErr w:type="spellStart"/>
      <w:r w:rsidRPr="00FF085E">
        <w:rPr>
          <w:rFonts w:cstheme="minorHAnsi"/>
          <w:lang w:val="en-US"/>
        </w:rPr>
        <w:t>WinRHIZO</w:t>
      </w:r>
      <w:proofErr w:type="spellEnd"/>
      <w:r w:rsidRPr="00FF085E">
        <w:rPr>
          <w:rFonts w:cstheme="minorHAnsi"/>
          <w:lang w:val="en-US"/>
        </w:rPr>
        <w:t xml:space="preserve"> Pro software</w:t>
      </w:r>
    </w:p>
    <w:p w:rsidR="00FF085E" w:rsidRPr="00F27325" w:rsidRDefault="00FF085E" w:rsidP="00FF085E">
      <w:pPr>
        <w:spacing w:before="120" w:line="276" w:lineRule="auto"/>
        <w:jc w:val="both"/>
        <w:rPr>
          <w:rFonts w:cstheme="minorHAnsi"/>
          <w:b/>
          <w:lang w:val="en-US"/>
        </w:rPr>
      </w:pPr>
      <w:r w:rsidRPr="00F27325">
        <w:rPr>
          <w:rFonts w:cstheme="minorHAnsi"/>
          <w:b/>
          <w:lang w:val="en-US"/>
        </w:rPr>
        <w:t>Seminars</w:t>
      </w:r>
    </w:p>
    <w:p w:rsidR="00FF085E" w:rsidRPr="00FF085E" w:rsidRDefault="00FF085E" w:rsidP="00FF085E">
      <w:pPr>
        <w:spacing w:line="276" w:lineRule="auto"/>
        <w:ind w:left="425"/>
        <w:jc w:val="both"/>
        <w:rPr>
          <w:rFonts w:cstheme="minorHAnsi"/>
          <w:lang w:val="en-US"/>
        </w:rPr>
      </w:pPr>
      <w:r w:rsidRPr="00FF085E">
        <w:rPr>
          <w:rFonts w:cstheme="minorHAnsi"/>
          <w:lang w:val="en-US"/>
        </w:rPr>
        <w:t xml:space="preserve">- "Data analysis with statistical packages", Aristotle University of Thessaloniki, Department of Agriculture, 12 hours, 16-24 May 2014. </w:t>
      </w:r>
    </w:p>
    <w:p w:rsidR="005B00E4" w:rsidRPr="00416E2A" w:rsidRDefault="00FF085E" w:rsidP="00FF085E">
      <w:pPr>
        <w:spacing w:line="276" w:lineRule="auto"/>
        <w:ind w:left="425"/>
        <w:jc w:val="both"/>
        <w:rPr>
          <w:rFonts w:cstheme="minorHAnsi"/>
          <w:lang w:val="en-US"/>
        </w:rPr>
      </w:pPr>
      <w:r w:rsidRPr="00FF085E">
        <w:rPr>
          <w:rFonts w:cstheme="minorHAnsi"/>
          <w:lang w:val="en-US"/>
        </w:rPr>
        <w:t xml:space="preserve">- Participation in the Training School "TS1 - State-of-the-art in the field of plasma agriculture and food technologies" in the </w:t>
      </w:r>
      <w:r w:rsidRPr="00416E2A">
        <w:rPr>
          <w:rFonts w:cstheme="minorHAnsi"/>
          <w:lang w:val="en-US"/>
        </w:rPr>
        <w:t xml:space="preserve">framework of COST CA19110 "Plasma applications for smart and sustainable agriculture" - </w:t>
      </w:r>
      <w:proofErr w:type="spellStart"/>
      <w:r w:rsidRPr="00416E2A">
        <w:rPr>
          <w:rFonts w:cstheme="minorHAnsi"/>
          <w:lang w:val="en-US"/>
        </w:rPr>
        <w:t>PlAgri</w:t>
      </w:r>
      <w:proofErr w:type="spellEnd"/>
      <w:r w:rsidRPr="00416E2A">
        <w:rPr>
          <w:rFonts w:cstheme="minorHAnsi"/>
          <w:lang w:val="en-US"/>
        </w:rPr>
        <w:t xml:space="preserve">. </w:t>
      </w:r>
      <w:proofErr w:type="gramStart"/>
      <w:r w:rsidRPr="00416E2A">
        <w:rPr>
          <w:rFonts w:cstheme="minorHAnsi"/>
          <w:lang w:val="en-US"/>
        </w:rPr>
        <w:t xml:space="preserve">17-19 March 2021, </w:t>
      </w:r>
      <w:proofErr w:type="spellStart"/>
      <w:r w:rsidRPr="00416E2A">
        <w:rPr>
          <w:rFonts w:cstheme="minorHAnsi"/>
          <w:lang w:val="en-US"/>
        </w:rPr>
        <w:t>Jahorina</w:t>
      </w:r>
      <w:proofErr w:type="spellEnd"/>
      <w:r w:rsidRPr="00416E2A">
        <w:rPr>
          <w:rFonts w:cstheme="minorHAnsi"/>
          <w:lang w:val="en-US"/>
        </w:rPr>
        <w:t>, Bosnia and Herzegovina.</w:t>
      </w:r>
      <w:proofErr w:type="gramEnd"/>
    </w:p>
    <w:p w:rsidR="002B4093" w:rsidRPr="002B4093" w:rsidRDefault="002B4093" w:rsidP="002B4093">
      <w:pPr>
        <w:spacing w:line="276" w:lineRule="auto"/>
        <w:ind w:left="425"/>
        <w:jc w:val="both"/>
        <w:rPr>
          <w:rFonts w:cstheme="minorHAnsi"/>
          <w:lang w:val="en-US"/>
        </w:rPr>
      </w:pPr>
    </w:p>
    <w:p w:rsidR="002B4093" w:rsidRPr="002B4093" w:rsidRDefault="002B4093" w:rsidP="002B4093">
      <w:pPr>
        <w:spacing w:line="276" w:lineRule="auto"/>
        <w:ind w:left="425"/>
        <w:jc w:val="both"/>
        <w:rPr>
          <w:rFonts w:cstheme="minorHAnsi"/>
          <w:lang w:val="en-US"/>
        </w:rPr>
      </w:pPr>
    </w:p>
    <w:p w:rsidR="00B70768" w:rsidRPr="00F27325" w:rsidRDefault="00877775" w:rsidP="00B70768">
      <w:pPr>
        <w:spacing w:line="276" w:lineRule="auto"/>
        <w:ind w:left="426"/>
        <w:jc w:val="both"/>
        <w:rPr>
          <w:rFonts w:cstheme="minorHAnsi"/>
          <w:b/>
          <w:lang w:val="en-US"/>
        </w:rPr>
      </w:pPr>
      <w:r w:rsidRPr="006E7AE4">
        <w:rPr>
          <w:rFonts w:cstheme="minorHAnsi"/>
          <w:b/>
          <w:noProof/>
          <w:sz w:val="26"/>
          <w:szCs w:val="26"/>
          <w:lang w:eastAsia="el-GR"/>
        </w:rPr>
        <mc:AlternateContent>
          <mc:Choice Requires="wps">
            <w:drawing>
              <wp:anchor distT="0" distB="0" distL="114300" distR="114300" simplePos="0" relativeHeight="251725824" behindDoc="1" locked="0" layoutInCell="1" allowOverlap="1" wp14:anchorId="3AA4241B" wp14:editId="4609E8B7">
                <wp:simplePos x="0" y="0"/>
                <wp:positionH relativeFrom="column">
                  <wp:posOffset>-14605</wp:posOffset>
                </wp:positionH>
                <wp:positionV relativeFrom="paragraph">
                  <wp:posOffset>116205</wp:posOffset>
                </wp:positionV>
                <wp:extent cx="5781675" cy="323850"/>
                <wp:effectExtent l="0" t="0" r="9525" b="0"/>
                <wp:wrapNone/>
                <wp:docPr id="21"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3850"/>
                        </a:xfrm>
                        <a:prstGeom prst="rect">
                          <a:avLst/>
                        </a:prstGeom>
                        <a:solidFill>
                          <a:schemeClr val="bg1">
                            <a:lumMod val="8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1" o:spid="_x0000_s1026" style="position:absolute;margin-left:-1.15pt;margin-top:9.15pt;width:455.25pt;height:2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" fillcolor="#d8d8d8 [2732]" stroked="f"/>
            </w:pict>
          </mc:Fallback>
        </mc:AlternateContent>
      </w:r>
    </w:p>
    <w:p w:rsidR="008D287B" w:rsidRPr="006E7AE4" w:rsidRDefault="00CD624E" w:rsidP="00F5299A">
      <w:pPr>
        <w:pStyle w:val="1"/>
        <w:spacing w:before="0" w:after="240" w:line="276" w:lineRule="auto"/>
        <w:rPr>
          <w:rFonts w:eastAsia="Calibri" w:cstheme="minorHAnsi"/>
          <w:lang w:val="en-US"/>
        </w:rPr>
      </w:pPr>
      <w:r w:rsidRPr="006E7AE4">
        <w:rPr>
          <w:rFonts w:asciiTheme="minorHAnsi" w:hAnsiTheme="minorHAnsi" w:cstheme="minorHAnsi"/>
          <w:color w:val="auto"/>
          <w:sz w:val="26"/>
          <w:szCs w:val="26"/>
          <w:lang w:val="en-US"/>
        </w:rPr>
        <w:t>TEACHING ACTIVITIES</w:t>
      </w:r>
      <w:r w:rsidR="003F244F" w:rsidRPr="006E7AE4">
        <w:rPr>
          <w:rFonts w:eastAsia="Calibri" w:cstheme="minorHAnsi"/>
          <w:lang w:val="en-US"/>
        </w:rPr>
        <w:t xml:space="preserve"> </w:t>
      </w:r>
    </w:p>
    <w:p w:rsidR="00F5299A" w:rsidRPr="006E7AE4" w:rsidRDefault="00F5299A" w:rsidP="00F5299A">
      <w:pPr>
        <w:pStyle w:val="2"/>
        <w:spacing w:before="0" w:after="240" w:line="276" w:lineRule="auto"/>
        <w:rPr>
          <w:rFonts w:asciiTheme="minorHAnsi" w:hAnsiTheme="minorHAnsi" w:cstheme="minorHAnsi"/>
          <w:color w:val="auto"/>
          <w:lang w:val="en-US"/>
        </w:rPr>
      </w:pPr>
      <w:r w:rsidRPr="006E7AE4">
        <w:rPr>
          <w:rFonts w:asciiTheme="minorHAnsi" w:hAnsiTheme="minorHAnsi" w:cstheme="minorHAnsi"/>
          <w:color w:val="auto"/>
          <w:lang w:val="en-US"/>
        </w:rPr>
        <w:t>INDEPENDENT TEACHING IN POSTGRADUATE PROGRAMMES</w:t>
      </w:r>
    </w:p>
    <w:p w:rsidR="00F5299A" w:rsidRPr="00F5299A" w:rsidRDefault="00F5299A" w:rsidP="00F5299A">
      <w:pPr>
        <w:spacing w:line="276" w:lineRule="auto"/>
        <w:ind w:left="426" w:right="4" w:hanging="426"/>
        <w:jc w:val="both"/>
        <w:rPr>
          <w:rFonts w:eastAsia="Calibri" w:cstheme="minorHAnsi"/>
          <w:lang w:val="en-US"/>
        </w:rPr>
      </w:pPr>
      <w:r w:rsidRPr="006E7AE4">
        <w:rPr>
          <w:rFonts w:eastAsia="Calibri" w:cstheme="minorHAnsi"/>
          <w:b/>
          <w:lang w:val="en-US"/>
        </w:rPr>
        <w:t xml:space="preserve">Spring semester 2021-2022 and </w:t>
      </w:r>
      <w:proofErr w:type="gramStart"/>
      <w:r w:rsidRPr="006E7AE4">
        <w:rPr>
          <w:rFonts w:eastAsia="Calibri" w:cstheme="minorHAnsi"/>
          <w:b/>
          <w:lang w:val="en-US"/>
        </w:rPr>
        <w:t>Winter</w:t>
      </w:r>
      <w:proofErr w:type="gramEnd"/>
      <w:r w:rsidRPr="00F5299A">
        <w:rPr>
          <w:rFonts w:eastAsia="Calibri" w:cstheme="minorHAnsi"/>
          <w:b/>
          <w:lang w:val="en-US"/>
        </w:rPr>
        <w:t xml:space="preserve"> semester 2023-2024: </w:t>
      </w:r>
      <w:r w:rsidRPr="00F5299A">
        <w:rPr>
          <w:rFonts w:eastAsia="Calibri" w:cstheme="minorHAnsi"/>
          <w:lang w:val="en-US"/>
        </w:rPr>
        <w:t>University of Western Macedonia, Department of Agriculture.</w:t>
      </w:r>
    </w:p>
    <w:p w:rsidR="003A7EE0" w:rsidRPr="00F5299A" w:rsidRDefault="00F5299A" w:rsidP="00F5299A">
      <w:pPr>
        <w:spacing w:line="276" w:lineRule="auto"/>
        <w:ind w:left="426" w:right="4"/>
        <w:jc w:val="both"/>
        <w:rPr>
          <w:rFonts w:eastAsia="Calibri" w:cstheme="minorHAnsi"/>
          <w:lang w:val="en-US"/>
        </w:rPr>
      </w:pPr>
      <w:proofErr w:type="gramStart"/>
      <w:r w:rsidRPr="00F5299A">
        <w:rPr>
          <w:rFonts w:eastAsia="Calibri" w:cstheme="minorHAnsi"/>
          <w:lang w:val="en-US"/>
        </w:rPr>
        <w:t xml:space="preserve">Independent teaching of the course "Modern applications in the technology and production of floriculture and horticulture" of the </w:t>
      </w:r>
      <w:r>
        <w:rPr>
          <w:rFonts w:eastAsia="Calibri" w:cstheme="minorHAnsi"/>
          <w:lang w:val="en-US"/>
        </w:rPr>
        <w:t>MSc</w:t>
      </w:r>
      <w:r w:rsidRPr="00F5299A">
        <w:rPr>
          <w:rFonts w:eastAsia="Calibri" w:cstheme="minorHAnsi"/>
          <w:lang w:val="en-US"/>
        </w:rPr>
        <w:t xml:space="preserve"> Degree </w:t>
      </w:r>
      <w:proofErr w:type="spellStart"/>
      <w:r w:rsidRPr="00F5299A">
        <w:rPr>
          <w:rFonts w:eastAsia="Calibri" w:cstheme="minorHAnsi"/>
          <w:lang w:val="en-US"/>
        </w:rPr>
        <w:t>Programme</w:t>
      </w:r>
      <w:proofErr w:type="spellEnd"/>
      <w:r w:rsidRPr="00F5299A">
        <w:rPr>
          <w:rFonts w:eastAsia="Calibri" w:cstheme="minorHAnsi"/>
          <w:lang w:val="en-US"/>
        </w:rPr>
        <w:t xml:space="preserve"> "Production, certification and distribution of plant propagating material".</w:t>
      </w:r>
      <w:proofErr w:type="gramEnd"/>
    </w:p>
    <w:p w:rsidR="00F5299A" w:rsidRDefault="00F5299A" w:rsidP="00F5299A">
      <w:pPr>
        <w:spacing w:line="276" w:lineRule="auto"/>
        <w:ind w:left="426" w:right="4" w:hanging="426"/>
        <w:jc w:val="both"/>
        <w:rPr>
          <w:rFonts w:eastAsia="Calibri" w:cstheme="minorHAnsi"/>
          <w:b/>
          <w:lang w:val="en-US"/>
        </w:rPr>
      </w:pPr>
    </w:p>
    <w:p w:rsidR="00F5299A" w:rsidRPr="00F5299A" w:rsidRDefault="00F5299A" w:rsidP="00F5299A">
      <w:pPr>
        <w:spacing w:line="276" w:lineRule="auto"/>
        <w:ind w:left="426" w:right="4" w:hanging="426"/>
        <w:jc w:val="both"/>
        <w:rPr>
          <w:rFonts w:eastAsia="Calibri" w:cstheme="minorHAnsi"/>
          <w:b/>
          <w:lang w:val="en-US"/>
        </w:rPr>
      </w:pPr>
    </w:p>
    <w:p w:rsidR="00F5299A" w:rsidRPr="00F5299A" w:rsidRDefault="00F5299A" w:rsidP="00F5299A">
      <w:pPr>
        <w:pStyle w:val="2"/>
        <w:spacing w:before="0" w:after="240" w:line="276" w:lineRule="auto"/>
        <w:rPr>
          <w:rFonts w:asciiTheme="minorHAnsi" w:hAnsiTheme="minorHAnsi" w:cstheme="minorHAnsi"/>
          <w:color w:val="auto"/>
          <w:lang w:val="en-US"/>
        </w:rPr>
      </w:pPr>
      <w:r>
        <w:rPr>
          <w:rFonts w:asciiTheme="minorHAnsi" w:hAnsiTheme="minorHAnsi" w:cstheme="minorHAnsi"/>
          <w:color w:val="auto"/>
          <w:lang w:val="en-US"/>
        </w:rPr>
        <w:lastRenderedPageBreak/>
        <w:t>INDEPENDENT</w:t>
      </w:r>
      <w:r w:rsidRPr="00F5299A">
        <w:rPr>
          <w:rFonts w:asciiTheme="minorHAnsi" w:hAnsiTheme="minorHAnsi" w:cstheme="minorHAnsi"/>
          <w:color w:val="auto"/>
          <w:lang w:val="en-US"/>
        </w:rPr>
        <w:t xml:space="preserve"> TEACHING</w:t>
      </w:r>
      <w:r>
        <w:rPr>
          <w:rFonts w:asciiTheme="minorHAnsi" w:hAnsiTheme="minorHAnsi" w:cstheme="minorHAnsi"/>
          <w:color w:val="auto"/>
          <w:lang w:val="en-US"/>
        </w:rPr>
        <w:t xml:space="preserve"> IN GRADUATE PROGRAMMES</w:t>
      </w:r>
    </w:p>
    <w:p w:rsidR="00F5299A" w:rsidRPr="00F5299A" w:rsidRDefault="00F5299A" w:rsidP="00F5299A">
      <w:pPr>
        <w:spacing w:line="276" w:lineRule="auto"/>
        <w:ind w:left="426" w:right="4" w:hanging="426"/>
        <w:jc w:val="both"/>
        <w:rPr>
          <w:rFonts w:eastAsia="Calibri" w:cstheme="minorHAnsi"/>
          <w:lang w:val="en-US"/>
        </w:rPr>
      </w:pPr>
      <w:r w:rsidRPr="00F5299A">
        <w:rPr>
          <w:rFonts w:eastAsia="Calibri" w:cstheme="minorHAnsi"/>
          <w:b/>
          <w:lang w:val="en-US"/>
        </w:rPr>
        <w:t>Fall and spring semester 2021-2022:</w:t>
      </w:r>
      <w:r w:rsidRPr="00F5299A">
        <w:rPr>
          <w:rFonts w:eastAsia="Calibri" w:cstheme="minorHAnsi"/>
          <w:lang w:val="en-US"/>
        </w:rPr>
        <w:t xml:space="preserve"> University of Western Macedonia, Department of Agriculture.</w:t>
      </w:r>
    </w:p>
    <w:p w:rsidR="00F5299A" w:rsidRPr="00F5299A" w:rsidRDefault="00F5299A" w:rsidP="00372706">
      <w:pPr>
        <w:spacing w:line="276" w:lineRule="auto"/>
        <w:ind w:left="426" w:right="4"/>
        <w:jc w:val="both"/>
        <w:rPr>
          <w:rFonts w:eastAsia="Calibri" w:cstheme="minorHAnsi"/>
          <w:lang w:val="en-US"/>
        </w:rPr>
      </w:pPr>
      <w:r w:rsidRPr="00F5299A">
        <w:rPr>
          <w:rFonts w:eastAsia="Calibri" w:cstheme="minorHAnsi"/>
          <w:lang w:val="en-US"/>
        </w:rPr>
        <w:t>Theories and workshops of the courses "Greenhouse Crops" (winter semester) and "</w:t>
      </w:r>
      <w:r>
        <w:rPr>
          <w:rFonts w:eastAsia="Calibri" w:cstheme="minorHAnsi"/>
          <w:lang w:val="en-US"/>
        </w:rPr>
        <w:t>Vegetable Crops</w:t>
      </w:r>
      <w:r w:rsidRPr="00F5299A">
        <w:rPr>
          <w:rFonts w:eastAsia="Calibri" w:cstheme="minorHAnsi"/>
          <w:lang w:val="en-US"/>
        </w:rPr>
        <w:t>" (spring semester) in the framework of the project "Acquisition of academic teaching experience for young scientists holding a PhD at the University of Western Macedonia for the academic year 2021-2022".</w:t>
      </w:r>
    </w:p>
    <w:p w:rsidR="00F5299A" w:rsidRPr="00F5299A" w:rsidRDefault="00F5299A" w:rsidP="00F5299A">
      <w:pPr>
        <w:spacing w:line="276" w:lineRule="auto"/>
        <w:ind w:left="426" w:right="4" w:hanging="426"/>
        <w:jc w:val="both"/>
        <w:rPr>
          <w:rFonts w:eastAsia="Calibri" w:cstheme="minorHAnsi"/>
          <w:lang w:val="en-US"/>
        </w:rPr>
      </w:pPr>
      <w:r w:rsidRPr="00F5299A">
        <w:rPr>
          <w:rFonts w:eastAsia="Calibri" w:cstheme="minorHAnsi"/>
          <w:b/>
          <w:lang w:val="en-US"/>
        </w:rPr>
        <w:t>Winter and spring semester 2022-2023:</w:t>
      </w:r>
      <w:r w:rsidRPr="00F5299A">
        <w:rPr>
          <w:rFonts w:eastAsia="Calibri" w:cstheme="minorHAnsi"/>
          <w:lang w:val="en-US"/>
        </w:rPr>
        <w:t xml:space="preserve"> University of Western Macedonia, Department of Agriculture.</w:t>
      </w:r>
    </w:p>
    <w:p w:rsidR="00F5299A" w:rsidRPr="00F5299A" w:rsidRDefault="00F5299A" w:rsidP="00372706">
      <w:pPr>
        <w:spacing w:line="276" w:lineRule="auto"/>
        <w:ind w:left="426" w:right="4"/>
        <w:jc w:val="both"/>
        <w:rPr>
          <w:rFonts w:eastAsia="Calibri" w:cstheme="minorHAnsi"/>
          <w:lang w:val="en-US"/>
        </w:rPr>
      </w:pPr>
      <w:proofErr w:type="gramStart"/>
      <w:r w:rsidRPr="00F5299A">
        <w:rPr>
          <w:rFonts w:eastAsia="Calibri" w:cstheme="minorHAnsi"/>
          <w:lang w:val="en-US"/>
        </w:rPr>
        <w:t>Theories and workshops of the courses "Standardization and Packaging of Agricultural Products", "Floriculture" (winter semester) and "</w:t>
      </w:r>
      <w:r>
        <w:rPr>
          <w:rFonts w:eastAsia="Calibri" w:cstheme="minorHAnsi"/>
          <w:lang w:val="en-US"/>
        </w:rPr>
        <w:t>Vegetable Crops</w:t>
      </w:r>
      <w:r w:rsidRPr="00F5299A">
        <w:rPr>
          <w:rFonts w:eastAsia="Calibri" w:cstheme="minorHAnsi"/>
          <w:lang w:val="en-US"/>
        </w:rPr>
        <w:t>" (spring semester until 3/2023).</w:t>
      </w:r>
      <w:proofErr w:type="gramEnd"/>
      <w:r w:rsidRPr="00F5299A">
        <w:rPr>
          <w:rFonts w:eastAsia="Calibri" w:cstheme="minorHAnsi"/>
          <w:lang w:val="en-US"/>
        </w:rPr>
        <w:t xml:space="preserve"> </w:t>
      </w:r>
      <w:proofErr w:type="gramStart"/>
      <w:r w:rsidRPr="00F5299A">
        <w:rPr>
          <w:rFonts w:eastAsia="Calibri" w:cstheme="minorHAnsi"/>
          <w:lang w:val="en-US"/>
        </w:rPr>
        <w:t xml:space="preserve">Resignation due to my appointment at the University of </w:t>
      </w:r>
      <w:proofErr w:type="spellStart"/>
      <w:r w:rsidRPr="00F5299A">
        <w:rPr>
          <w:rFonts w:eastAsia="Calibri" w:cstheme="minorHAnsi"/>
          <w:lang w:val="en-US"/>
        </w:rPr>
        <w:t>Patras</w:t>
      </w:r>
      <w:proofErr w:type="spellEnd"/>
      <w:r w:rsidRPr="00F5299A">
        <w:rPr>
          <w:rFonts w:eastAsia="Calibri" w:cstheme="minorHAnsi"/>
          <w:lang w:val="en-US"/>
        </w:rPr>
        <w:t>) in the framework of the project "Acquisition of academic teaching experience for young scientists holding a PhD at the University of Western Macedonia for the academic year 2022-2023".</w:t>
      </w:r>
      <w:proofErr w:type="gramEnd"/>
      <w:r w:rsidRPr="00F5299A">
        <w:rPr>
          <w:rFonts w:eastAsia="Calibri" w:cstheme="minorHAnsi"/>
          <w:lang w:val="en-US"/>
        </w:rPr>
        <w:t xml:space="preserve"> </w:t>
      </w:r>
    </w:p>
    <w:p w:rsidR="00F5299A" w:rsidRPr="00F5299A" w:rsidRDefault="00F5299A" w:rsidP="00F5299A">
      <w:pPr>
        <w:spacing w:line="276" w:lineRule="auto"/>
        <w:ind w:left="426" w:right="4" w:hanging="426"/>
        <w:jc w:val="both"/>
        <w:rPr>
          <w:rFonts w:eastAsia="Calibri" w:cstheme="minorHAnsi"/>
          <w:lang w:val="en-US"/>
        </w:rPr>
      </w:pPr>
      <w:proofErr w:type="gramStart"/>
      <w:r w:rsidRPr="00372706">
        <w:rPr>
          <w:rFonts w:eastAsia="Calibri" w:cstheme="minorHAnsi"/>
          <w:b/>
          <w:lang w:val="en-US"/>
        </w:rPr>
        <w:t>Supervision of 10 theses</w:t>
      </w:r>
      <w:r w:rsidRPr="00F5299A">
        <w:rPr>
          <w:rFonts w:eastAsia="Calibri" w:cstheme="minorHAnsi"/>
          <w:lang w:val="en-US"/>
        </w:rPr>
        <w:t xml:space="preserve"> at the University of Western Macedonia, Department of Agriculture.</w:t>
      </w:r>
      <w:proofErr w:type="gramEnd"/>
      <w:r w:rsidRPr="00F5299A">
        <w:rPr>
          <w:rFonts w:eastAsia="Calibri" w:cstheme="minorHAnsi"/>
          <w:lang w:val="en-US"/>
        </w:rPr>
        <w:t xml:space="preserve"> </w:t>
      </w:r>
    </w:p>
    <w:p w:rsidR="00F5299A" w:rsidRPr="00F5299A" w:rsidRDefault="00F5299A" w:rsidP="00F5299A">
      <w:pPr>
        <w:spacing w:line="276" w:lineRule="auto"/>
        <w:ind w:left="426" w:right="4" w:hanging="426"/>
        <w:jc w:val="both"/>
        <w:rPr>
          <w:rFonts w:eastAsia="Calibri" w:cstheme="minorHAnsi"/>
          <w:lang w:val="en-US"/>
        </w:rPr>
      </w:pPr>
      <w:proofErr w:type="gramStart"/>
      <w:r w:rsidRPr="00372706">
        <w:rPr>
          <w:rFonts w:eastAsia="Calibri" w:cstheme="minorHAnsi"/>
          <w:b/>
          <w:lang w:val="en-US"/>
        </w:rPr>
        <w:t>Supervision of 5 theses</w:t>
      </w:r>
      <w:r w:rsidRPr="00F5299A">
        <w:rPr>
          <w:rFonts w:eastAsia="Calibri" w:cstheme="minorHAnsi"/>
          <w:lang w:val="en-US"/>
        </w:rPr>
        <w:t xml:space="preserve"> at the University of </w:t>
      </w:r>
      <w:proofErr w:type="spellStart"/>
      <w:r w:rsidRPr="00F5299A">
        <w:rPr>
          <w:rFonts w:eastAsia="Calibri" w:cstheme="minorHAnsi"/>
          <w:lang w:val="en-US"/>
        </w:rPr>
        <w:t>Patras</w:t>
      </w:r>
      <w:proofErr w:type="spellEnd"/>
      <w:r w:rsidRPr="00F5299A">
        <w:rPr>
          <w:rFonts w:eastAsia="Calibri" w:cstheme="minorHAnsi"/>
          <w:lang w:val="en-US"/>
        </w:rPr>
        <w:t>, Department of Agriculture.</w:t>
      </w:r>
      <w:proofErr w:type="gramEnd"/>
      <w:r w:rsidRPr="00F5299A">
        <w:rPr>
          <w:rFonts w:eastAsia="Calibri" w:cstheme="minorHAnsi"/>
          <w:lang w:val="en-US"/>
        </w:rPr>
        <w:t xml:space="preserve"> </w:t>
      </w:r>
    </w:p>
    <w:p w:rsidR="00F5299A" w:rsidRPr="00F5299A" w:rsidRDefault="00F5299A" w:rsidP="00F5299A">
      <w:pPr>
        <w:spacing w:line="276" w:lineRule="auto"/>
        <w:ind w:left="426" w:right="4" w:hanging="426"/>
        <w:jc w:val="both"/>
        <w:rPr>
          <w:rFonts w:eastAsia="Calibri" w:cstheme="minorHAnsi"/>
          <w:lang w:val="en-US"/>
        </w:rPr>
      </w:pPr>
      <w:r w:rsidRPr="00372706">
        <w:rPr>
          <w:rFonts w:eastAsia="Calibri" w:cstheme="minorHAnsi"/>
          <w:b/>
          <w:lang w:val="en-US"/>
        </w:rPr>
        <w:t>Spring semester 2022-2023 and 2023-2024</w:t>
      </w:r>
      <w:r w:rsidRPr="00F5299A">
        <w:rPr>
          <w:rFonts w:eastAsia="Calibri" w:cstheme="minorHAnsi"/>
          <w:lang w:val="en-US"/>
        </w:rPr>
        <w:t xml:space="preserve">: University of </w:t>
      </w:r>
      <w:proofErr w:type="spellStart"/>
      <w:r w:rsidRPr="00F5299A">
        <w:rPr>
          <w:rFonts w:eastAsia="Calibri" w:cstheme="minorHAnsi"/>
          <w:lang w:val="en-US"/>
        </w:rPr>
        <w:t>Patras</w:t>
      </w:r>
      <w:proofErr w:type="spellEnd"/>
      <w:r w:rsidRPr="00F5299A">
        <w:rPr>
          <w:rFonts w:eastAsia="Calibri" w:cstheme="minorHAnsi"/>
          <w:lang w:val="en-US"/>
        </w:rPr>
        <w:t>, Department of Agriculture.</w:t>
      </w:r>
    </w:p>
    <w:p w:rsidR="00F5299A" w:rsidRPr="00F5299A" w:rsidRDefault="00F5299A" w:rsidP="00372706">
      <w:pPr>
        <w:spacing w:line="276" w:lineRule="auto"/>
        <w:ind w:left="426" w:right="4"/>
        <w:jc w:val="both"/>
        <w:rPr>
          <w:rFonts w:eastAsia="Calibri" w:cstheme="minorHAnsi"/>
          <w:lang w:val="en-US"/>
        </w:rPr>
      </w:pPr>
      <w:proofErr w:type="gramStart"/>
      <w:r w:rsidRPr="00F5299A">
        <w:rPr>
          <w:rFonts w:eastAsia="Calibri" w:cstheme="minorHAnsi"/>
          <w:lang w:val="en-US"/>
        </w:rPr>
        <w:t>After assignment by the General Assembly of the Department, independent teaching of the courses "</w:t>
      </w:r>
      <w:r w:rsidR="00372706">
        <w:rPr>
          <w:rFonts w:eastAsia="Calibri" w:cstheme="minorHAnsi"/>
          <w:lang w:val="en-US"/>
        </w:rPr>
        <w:t>Vegetable Crops</w:t>
      </w:r>
      <w:r w:rsidRPr="00F5299A">
        <w:rPr>
          <w:rFonts w:eastAsia="Calibri" w:cstheme="minorHAnsi"/>
          <w:lang w:val="en-US"/>
        </w:rPr>
        <w:t>", "Greenhouse Cro</w:t>
      </w:r>
      <w:r w:rsidR="00372706">
        <w:rPr>
          <w:rFonts w:eastAsia="Calibri" w:cstheme="minorHAnsi"/>
          <w:lang w:val="en-US"/>
        </w:rPr>
        <w:t>ps" and "Postharvest Technology</w:t>
      </w:r>
      <w:r w:rsidRPr="00F5299A">
        <w:rPr>
          <w:rFonts w:eastAsia="Calibri" w:cstheme="minorHAnsi"/>
          <w:lang w:val="en-US"/>
        </w:rPr>
        <w:t>".</w:t>
      </w:r>
      <w:proofErr w:type="gramEnd"/>
      <w:r w:rsidRPr="00F5299A">
        <w:rPr>
          <w:rFonts w:eastAsia="Calibri" w:cstheme="minorHAnsi"/>
          <w:lang w:val="en-US"/>
        </w:rPr>
        <w:t xml:space="preserve"> </w:t>
      </w:r>
    </w:p>
    <w:p w:rsidR="00F5299A" w:rsidRPr="00F5299A" w:rsidRDefault="00372706" w:rsidP="00F5299A">
      <w:pPr>
        <w:spacing w:line="276" w:lineRule="auto"/>
        <w:ind w:left="426" w:right="4" w:hanging="426"/>
        <w:jc w:val="both"/>
        <w:rPr>
          <w:rFonts w:eastAsia="Calibri" w:cstheme="minorHAnsi"/>
          <w:lang w:val="en-US"/>
        </w:rPr>
      </w:pPr>
      <w:r>
        <w:rPr>
          <w:rFonts w:eastAsia="Calibri" w:cstheme="minorHAnsi"/>
          <w:b/>
          <w:lang w:val="en-US"/>
        </w:rPr>
        <w:t>Winter</w:t>
      </w:r>
      <w:r w:rsidRPr="00372706">
        <w:rPr>
          <w:rFonts w:eastAsia="Calibri" w:cstheme="minorHAnsi"/>
          <w:b/>
          <w:lang w:val="en-US"/>
        </w:rPr>
        <w:t xml:space="preserve"> semester 2023-2024</w:t>
      </w:r>
      <w:r w:rsidRPr="00F5299A">
        <w:rPr>
          <w:rFonts w:eastAsia="Calibri" w:cstheme="minorHAnsi"/>
          <w:lang w:val="en-US"/>
        </w:rPr>
        <w:t xml:space="preserve">: </w:t>
      </w:r>
      <w:r w:rsidR="00F5299A" w:rsidRPr="00F5299A">
        <w:rPr>
          <w:rFonts w:eastAsia="Calibri" w:cstheme="minorHAnsi"/>
          <w:lang w:val="en-US"/>
        </w:rPr>
        <w:t xml:space="preserve">University of </w:t>
      </w:r>
      <w:proofErr w:type="spellStart"/>
      <w:r w:rsidR="00F5299A" w:rsidRPr="00F5299A">
        <w:rPr>
          <w:rFonts w:eastAsia="Calibri" w:cstheme="minorHAnsi"/>
          <w:lang w:val="en-US"/>
        </w:rPr>
        <w:t>Patras</w:t>
      </w:r>
      <w:proofErr w:type="spellEnd"/>
      <w:r w:rsidR="00F5299A" w:rsidRPr="00F5299A">
        <w:rPr>
          <w:rFonts w:eastAsia="Calibri" w:cstheme="minorHAnsi"/>
          <w:lang w:val="en-US"/>
        </w:rPr>
        <w:t>, Department of Agriculture.</w:t>
      </w:r>
    </w:p>
    <w:p w:rsidR="00F5299A" w:rsidRDefault="00F5299A" w:rsidP="00F5299A">
      <w:pPr>
        <w:spacing w:line="276" w:lineRule="auto"/>
        <w:ind w:left="426" w:right="4" w:hanging="426"/>
        <w:jc w:val="both"/>
        <w:rPr>
          <w:rFonts w:eastAsia="Calibri" w:cstheme="minorHAnsi"/>
          <w:lang w:val="en-US"/>
        </w:rPr>
      </w:pPr>
      <w:proofErr w:type="gramStart"/>
      <w:r w:rsidRPr="00F5299A">
        <w:rPr>
          <w:rFonts w:eastAsia="Calibri" w:cstheme="minorHAnsi"/>
          <w:lang w:val="en-US"/>
        </w:rPr>
        <w:t>After the assignment of the General Assembly of the Department, independent teaching of the courses "</w:t>
      </w:r>
      <w:r w:rsidR="00372706">
        <w:rPr>
          <w:rFonts w:eastAsia="Calibri" w:cstheme="minorHAnsi"/>
          <w:lang w:val="en-US"/>
        </w:rPr>
        <w:t>Field</w:t>
      </w:r>
      <w:r w:rsidRPr="00F5299A">
        <w:rPr>
          <w:rFonts w:eastAsia="Calibri" w:cstheme="minorHAnsi"/>
          <w:lang w:val="en-US"/>
        </w:rPr>
        <w:t xml:space="preserve"> Vegetable </w:t>
      </w:r>
      <w:r w:rsidR="00372706">
        <w:rPr>
          <w:rFonts w:eastAsia="Calibri" w:cstheme="minorHAnsi"/>
          <w:lang w:val="en-US"/>
        </w:rPr>
        <w:t>Crops</w:t>
      </w:r>
      <w:r w:rsidRPr="00F5299A">
        <w:rPr>
          <w:rFonts w:eastAsia="Calibri" w:cstheme="minorHAnsi"/>
          <w:lang w:val="en-US"/>
        </w:rPr>
        <w:t>" and "Production of Propagating Material".</w:t>
      </w:r>
      <w:proofErr w:type="gramEnd"/>
    </w:p>
    <w:p w:rsidR="00F5299A" w:rsidRPr="00F5299A" w:rsidRDefault="00F5299A" w:rsidP="00F5299A">
      <w:pPr>
        <w:spacing w:line="276" w:lineRule="auto"/>
        <w:ind w:left="426" w:right="4" w:hanging="426"/>
        <w:jc w:val="both"/>
        <w:rPr>
          <w:rFonts w:eastAsia="Calibri" w:cstheme="minorHAnsi"/>
          <w:lang w:val="en-US"/>
        </w:rPr>
      </w:pPr>
    </w:p>
    <w:p w:rsidR="00637299" w:rsidRPr="00F27325" w:rsidRDefault="00637299" w:rsidP="00042AA3">
      <w:pPr>
        <w:spacing w:line="276" w:lineRule="auto"/>
        <w:ind w:left="426" w:right="4" w:hanging="426"/>
        <w:jc w:val="both"/>
        <w:rPr>
          <w:rFonts w:eastAsia="Calibri" w:cstheme="minorHAnsi"/>
          <w:lang w:val="en-US"/>
        </w:rPr>
      </w:pPr>
    </w:p>
    <w:p w:rsidR="00B50CFC" w:rsidRPr="00E6606B" w:rsidRDefault="00E6606B" w:rsidP="00B50CFC">
      <w:pPr>
        <w:pStyle w:val="2"/>
        <w:spacing w:before="0" w:after="240" w:line="276" w:lineRule="auto"/>
        <w:rPr>
          <w:rFonts w:asciiTheme="minorHAnsi" w:hAnsiTheme="minorHAnsi" w:cstheme="minorHAnsi"/>
          <w:color w:val="auto"/>
          <w:lang w:val="en-US"/>
        </w:rPr>
      </w:pPr>
      <w:bookmarkStart w:id="1" w:name="_Toc140217057"/>
      <w:r>
        <w:rPr>
          <w:rFonts w:asciiTheme="minorHAnsi" w:hAnsiTheme="minorHAnsi" w:cstheme="minorHAnsi"/>
          <w:color w:val="auto"/>
          <w:lang w:val="en-US"/>
        </w:rPr>
        <w:t>PARTICIPATION IN</w:t>
      </w:r>
      <w:r w:rsidR="00B50CFC" w:rsidRPr="00311516">
        <w:rPr>
          <w:rFonts w:asciiTheme="minorHAnsi" w:hAnsiTheme="minorHAnsi" w:cstheme="minorHAnsi"/>
          <w:color w:val="auto"/>
          <w:lang w:val="en-US"/>
        </w:rPr>
        <w:t xml:space="preserve"> ERASMUS</w:t>
      </w:r>
      <w:r w:rsidR="0071601D" w:rsidRPr="00311516">
        <w:rPr>
          <w:rFonts w:asciiTheme="minorHAnsi" w:hAnsiTheme="minorHAnsi" w:cstheme="minorHAnsi"/>
          <w:color w:val="auto"/>
          <w:lang w:val="en-US"/>
        </w:rPr>
        <w:t>+</w:t>
      </w:r>
      <w:bookmarkEnd w:id="1"/>
      <w:r>
        <w:rPr>
          <w:rFonts w:asciiTheme="minorHAnsi" w:hAnsiTheme="minorHAnsi" w:cstheme="minorHAnsi"/>
          <w:color w:val="auto"/>
          <w:lang w:val="en-US"/>
        </w:rPr>
        <w:t xml:space="preserve"> PROGRAMME</w:t>
      </w:r>
    </w:p>
    <w:p w:rsidR="00311516" w:rsidRPr="00311516" w:rsidRDefault="00311516" w:rsidP="0022667A">
      <w:pPr>
        <w:spacing w:line="276" w:lineRule="auto"/>
        <w:ind w:left="426" w:right="4" w:hanging="426"/>
        <w:jc w:val="both"/>
        <w:rPr>
          <w:rFonts w:eastAsia="Calibri" w:cstheme="minorHAnsi"/>
          <w:lang w:val="en-US"/>
        </w:rPr>
      </w:pPr>
      <w:r w:rsidRPr="00311516">
        <w:rPr>
          <w:rFonts w:eastAsia="Calibri" w:cstheme="minorHAnsi"/>
          <w:b/>
          <w:lang w:val="en-US"/>
        </w:rPr>
        <w:t>June 2023.</w:t>
      </w:r>
      <w:r w:rsidRPr="00311516">
        <w:rPr>
          <w:rFonts w:eastAsia="Calibri" w:cstheme="minorHAnsi"/>
          <w:lang w:val="en-US"/>
        </w:rPr>
        <w:t xml:space="preserve"> Invited lecturer during the Blended Intensive </w:t>
      </w:r>
      <w:proofErr w:type="spellStart"/>
      <w:r w:rsidRPr="00311516">
        <w:rPr>
          <w:rFonts w:eastAsia="Calibri" w:cstheme="minorHAnsi"/>
          <w:lang w:val="en-US"/>
        </w:rPr>
        <w:t>Programmes</w:t>
      </w:r>
      <w:proofErr w:type="spellEnd"/>
      <w:r w:rsidRPr="00311516">
        <w:rPr>
          <w:rFonts w:eastAsia="Calibri" w:cstheme="minorHAnsi"/>
          <w:lang w:val="en-US"/>
        </w:rPr>
        <w:t xml:space="preserve"> (BIP, Erasmus+) entitled "Traditional varieties, from the past to the future", coordinated by the University of </w:t>
      </w:r>
      <w:proofErr w:type="spellStart"/>
      <w:r w:rsidRPr="00311516">
        <w:rPr>
          <w:rFonts w:eastAsia="Calibri" w:cstheme="minorHAnsi"/>
          <w:lang w:val="en-US"/>
        </w:rPr>
        <w:t>Tuscia</w:t>
      </w:r>
      <w:proofErr w:type="spellEnd"/>
      <w:r w:rsidRPr="00311516">
        <w:rPr>
          <w:rFonts w:eastAsia="Calibri" w:cstheme="minorHAnsi"/>
          <w:lang w:val="en-US"/>
        </w:rPr>
        <w:t xml:space="preserve">, </w:t>
      </w:r>
      <w:proofErr w:type="spellStart"/>
      <w:r w:rsidRPr="00311516">
        <w:rPr>
          <w:rFonts w:eastAsia="Calibri" w:cstheme="minorHAnsi"/>
          <w:lang w:val="en-US"/>
        </w:rPr>
        <w:t>Viterbo</w:t>
      </w:r>
      <w:proofErr w:type="spellEnd"/>
      <w:r w:rsidRPr="00311516">
        <w:rPr>
          <w:rFonts w:eastAsia="Calibri" w:cstheme="minorHAnsi"/>
          <w:lang w:val="en-US"/>
        </w:rPr>
        <w:t xml:space="preserve"> (Italy) and partnered by the University of Valencia (Spain) and the Department of Agriculture of </w:t>
      </w:r>
      <w:proofErr w:type="spellStart"/>
      <w:r w:rsidRPr="00311516">
        <w:rPr>
          <w:rFonts w:eastAsia="Calibri" w:cstheme="minorHAnsi"/>
          <w:lang w:val="en-US"/>
        </w:rPr>
        <w:t>AUTh.</w:t>
      </w:r>
      <w:proofErr w:type="spellEnd"/>
      <w:r w:rsidRPr="00311516">
        <w:rPr>
          <w:rFonts w:eastAsia="Calibri" w:cstheme="minorHAnsi"/>
          <w:lang w:val="en-US"/>
        </w:rPr>
        <w:t xml:space="preserve"> Lecture on "Case studies of underutilized vegetable crops and local varieties usage in Greece".</w:t>
      </w:r>
    </w:p>
    <w:p w:rsidR="00B50CFC" w:rsidRPr="005A437B" w:rsidRDefault="00B50CFC" w:rsidP="00042AA3">
      <w:pPr>
        <w:spacing w:line="276" w:lineRule="auto"/>
        <w:ind w:left="426" w:right="4" w:hanging="426"/>
        <w:jc w:val="both"/>
        <w:rPr>
          <w:rFonts w:eastAsia="Calibri" w:cstheme="minorHAnsi"/>
          <w:lang w:val="en-US"/>
        </w:rPr>
      </w:pPr>
    </w:p>
    <w:p w:rsidR="004B1152" w:rsidRPr="005A437B" w:rsidRDefault="004B1152" w:rsidP="00042AA3">
      <w:pPr>
        <w:spacing w:line="276" w:lineRule="auto"/>
        <w:ind w:left="426" w:right="4" w:hanging="426"/>
        <w:jc w:val="both"/>
        <w:rPr>
          <w:rFonts w:eastAsia="Calibri" w:cstheme="minorHAnsi"/>
          <w:lang w:val="en-US"/>
        </w:rPr>
      </w:pPr>
    </w:p>
    <w:p w:rsidR="005077E8" w:rsidRPr="00E6606B" w:rsidRDefault="00E6606B" w:rsidP="009F224C">
      <w:pPr>
        <w:pStyle w:val="2"/>
        <w:spacing w:before="0" w:after="240" w:line="276" w:lineRule="auto"/>
        <w:rPr>
          <w:rFonts w:asciiTheme="minorHAnsi" w:hAnsiTheme="minorHAnsi" w:cstheme="minorHAnsi"/>
          <w:color w:val="auto"/>
          <w:lang w:val="en-US"/>
        </w:rPr>
      </w:pPr>
      <w:bookmarkStart w:id="2" w:name="_Toc140217058"/>
      <w:r>
        <w:rPr>
          <w:rFonts w:asciiTheme="minorHAnsi" w:hAnsiTheme="minorHAnsi" w:cstheme="minorHAnsi"/>
          <w:color w:val="auto"/>
          <w:lang w:val="en-US"/>
        </w:rPr>
        <w:t>PARTICIPATION IN</w:t>
      </w:r>
      <w:r w:rsidRPr="00E6606B">
        <w:rPr>
          <w:rFonts w:asciiTheme="minorHAnsi" w:hAnsiTheme="minorHAnsi" w:cstheme="minorHAnsi"/>
          <w:color w:val="auto"/>
          <w:lang w:val="en-US"/>
        </w:rPr>
        <w:t xml:space="preserve"> </w:t>
      </w:r>
      <w:r>
        <w:rPr>
          <w:rFonts w:asciiTheme="minorHAnsi" w:hAnsiTheme="minorHAnsi" w:cstheme="minorHAnsi"/>
          <w:color w:val="auto"/>
          <w:lang w:val="en-US"/>
        </w:rPr>
        <w:t>POSTGRADUATE PROGRAMME</w:t>
      </w:r>
      <w:bookmarkEnd w:id="2"/>
    </w:p>
    <w:p w:rsidR="00311516" w:rsidRPr="00311516" w:rsidRDefault="00311516" w:rsidP="00311516">
      <w:pPr>
        <w:spacing w:line="276" w:lineRule="auto"/>
        <w:ind w:left="426" w:right="4" w:hanging="426"/>
        <w:jc w:val="both"/>
        <w:rPr>
          <w:rFonts w:eastAsia="Calibri" w:cstheme="minorHAnsi"/>
          <w:lang w:val="en-US"/>
        </w:rPr>
      </w:pPr>
      <w:r w:rsidRPr="00311516">
        <w:rPr>
          <w:rFonts w:eastAsia="Calibri" w:cstheme="minorHAnsi"/>
          <w:b/>
          <w:lang w:val="en-US"/>
        </w:rPr>
        <w:t xml:space="preserve">Winter and spring semesters 2020-2021, 2021-2022 and 2022-2023: </w:t>
      </w:r>
      <w:r w:rsidRPr="00311516">
        <w:rPr>
          <w:rFonts w:eastAsia="Calibri" w:cstheme="minorHAnsi"/>
          <w:lang w:val="en-US"/>
        </w:rPr>
        <w:t>Aristotle University of Thessaloniki, Department of Agriculture.</w:t>
      </w:r>
    </w:p>
    <w:p w:rsidR="007B3290" w:rsidRPr="00311516" w:rsidRDefault="00311516" w:rsidP="00311516">
      <w:pPr>
        <w:spacing w:line="276" w:lineRule="auto"/>
        <w:ind w:left="426" w:right="4"/>
        <w:jc w:val="both"/>
        <w:rPr>
          <w:rFonts w:eastAsia="Calibri" w:cstheme="minorHAnsi"/>
          <w:lang w:val="en-US"/>
        </w:rPr>
      </w:pPr>
      <w:proofErr w:type="gramStart"/>
      <w:r w:rsidRPr="00311516">
        <w:rPr>
          <w:rFonts w:eastAsia="Calibri" w:cstheme="minorHAnsi"/>
          <w:lang w:val="en-US"/>
        </w:rPr>
        <w:t xml:space="preserve">Invited lecturer for the courses AKA805 "Physiology of </w:t>
      </w:r>
      <w:r>
        <w:rPr>
          <w:rFonts w:eastAsia="Calibri" w:cstheme="minorHAnsi"/>
          <w:lang w:val="en-US"/>
        </w:rPr>
        <w:t>vegetable</w:t>
      </w:r>
      <w:r w:rsidRPr="00311516">
        <w:rPr>
          <w:rFonts w:eastAsia="Calibri" w:cstheme="minorHAnsi"/>
          <w:lang w:val="en-US"/>
        </w:rPr>
        <w:t xml:space="preserve"> plants and modern cultivation techniques" and AKA810E "Physiology of plant nutrition</w:t>
      </w:r>
      <w:r>
        <w:rPr>
          <w:rFonts w:eastAsia="Calibri" w:cstheme="minorHAnsi"/>
          <w:lang w:val="en-US"/>
        </w:rPr>
        <w:t>" of the MSc</w:t>
      </w:r>
      <w:r w:rsidRPr="00311516">
        <w:rPr>
          <w:rFonts w:eastAsia="Calibri" w:cstheme="minorHAnsi"/>
          <w:lang w:val="en-US"/>
        </w:rPr>
        <w:t xml:space="preserve"> Degree </w:t>
      </w:r>
      <w:proofErr w:type="spellStart"/>
      <w:r w:rsidRPr="00311516">
        <w:rPr>
          <w:rFonts w:eastAsia="Calibri" w:cstheme="minorHAnsi"/>
          <w:lang w:val="en-US"/>
        </w:rPr>
        <w:t>Programme</w:t>
      </w:r>
      <w:proofErr w:type="spellEnd"/>
      <w:r w:rsidRPr="00311516">
        <w:rPr>
          <w:rFonts w:eastAsia="Calibri" w:cstheme="minorHAnsi"/>
          <w:lang w:val="en-US"/>
        </w:rPr>
        <w:t xml:space="preserve"> "Sustainable Agricultural Production Systems and Climate Change".</w:t>
      </w:r>
      <w:proofErr w:type="gramEnd"/>
      <w:r w:rsidRPr="00311516">
        <w:rPr>
          <w:rFonts w:eastAsia="Calibri" w:cstheme="minorHAnsi"/>
          <w:lang w:val="en-US"/>
        </w:rPr>
        <w:t xml:space="preserve"> The lectures were given in the form of three-hour lectures.</w:t>
      </w:r>
    </w:p>
    <w:p w:rsidR="007B46D9" w:rsidRDefault="007B46D9" w:rsidP="00F46779">
      <w:pPr>
        <w:spacing w:line="276" w:lineRule="auto"/>
        <w:ind w:left="426" w:right="4" w:hanging="426"/>
        <w:jc w:val="both"/>
        <w:rPr>
          <w:rFonts w:eastAsia="Calibri" w:cstheme="minorHAnsi"/>
          <w:b/>
          <w:lang w:val="en-US"/>
        </w:rPr>
      </w:pPr>
    </w:p>
    <w:p w:rsidR="002B4093" w:rsidRPr="00311516" w:rsidRDefault="002B4093" w:rsidP="00F46779">
      <w:pPr>
        <w:spacing w:line="276" w:lineRule="auto"/>
        <w:ind w:left="426" w:right="4" w:hanging="426"/>
        <w:jc w:val="both"/>
        <w:rPr>
          <w:rFonts w:eastAsia="Calibri" w:cstheme="minorHAnsi"/>
          <w:b/>
          <w:lang w:val="en-US"/>
        </w:rPr>
      </w:pPr>
    </w:p>
    <w:p w:rsidR="007B3290" w:rsidRPr="00E6606B" w:rsidRDefault="00E6606B" w:rsidP="007B3290">
      <w:pPr>
        <w:pStyle w:val="2"/>
        <w:spacing w:before="0" w:after="240" w:line="276" w:lineRule="auto"/>
        <w:rPr>
          <w:rFonts w:asciiTheme="minorHAnsi" w:hAnsiTheme="minorHAnsi" w:cstheme="minorHAnsi"/>
          <w:color w:val="auto"/>
          <w:lang w:val="en-US"/>
        </w:rPr>
      </w:pPr>
      <w:bookmarkStart w:id="3" w:name="_Toc140217059"/>
      <w:r>
        <w:rPr>
          <w:rFonts w:asciiTheme="minorHAnsi" w:hAnsiTheme="minorHAnsi" w:cstheme="minorHAnsi"/>
          <w:color w:val="auto"/>
          <w:lang w:val="en-US"/>
        </w:rPr>
        <w:lastRenderedPageBreak/>
        <w:t>PARTICIPATION</w:t>
      </w:r>
      <w:r w:rsidRPr="00E6606B">
        <w:rPr>
          <w:rFonts w:asciiTheme="minorHAnsi" w:hAnsiTheme="minorHAnsi" w:cstheme="minorHAnsi"/>
          <w:color w:val="auto"/>
          <w:lang w:val="en-US"/>
        </w:rPr>
        <w:t xml:space="preserve"> </w:t>
      </w:r>
      <w:r>
        <w:rPr>
          <w:rFonts w:asciiTheme="minorHAnsi" w:hAnsiTheme="minorHAnsi" w:cstheme="minorHAnsi"/>
          <w:color w:val="auto"/>
          <w:lang w:val="en-US"/>
        </w:rPr>
        <w:t>IN</w:t>
      </w:r>
      <w:r w:rsidRPr="00E6606B">
        <w:rPr>
          <w:rFonts w:asciiTheme="minorHAnsi" w:hAnsiTheme="minorHAnsi" w:cstheme="minorHAnsi"/>
          <w:color w:val="auto"/>
          <w:lang w:val="en-US"/>
        </w:rPr>
        <w:t xml:space="preserve"> </w:t>
      </w:r>
      <w:bookmarkEnd w:id="3"/>
      <w:r>
        <w:rPr>
          <w:rFonts w:asciiTheme="minorHAnsi" w:hAnsiTheme="minorHAnsi" w:cstheme="minorHAnsi"/>
          <w:color w:val="auto"/>
          <w:lang w:val="en-US"/>
        </w:rPr>
        <w:t>LIFELONG LEARNING PROGRAMME</w:t>
      </w:r>
    </w:p>
    <w:p w:rsidR="00311516" w:rsidRPr="00311516" w:rsidRDefault="007B3290" w:rsidP="00311516">
      <w:pPr>
        <w:spacing w:line="276" w:lineRule="auto"/>
        <w:jc w:val="both"/>
        <w:rPr>
          <w:rFonts w:eastAsia="Calibri" w:cstheme="minorHAnsi"/>
          <w:lang w:val="en-US"/>
        </w:rPr>
      </w:pPr>
      <w:r w:rsidRPr="00311516">
        <w:rPr>
          <w:rFonts w:eastAsia="Calibri" w:cstheme="minorHAnsi"/>
          <w:b/>
          <w:lang w:val="en-US"/>
        </w:rPr>
        <w:t xml:space="preserve">10/11/2018 </w:t>
      </w:r>
      <w:r w:rsidR="00311516">
        <w:rPr>
          <w:rFonts w:eastAsia="Calibri" w:cstheme="minorHAnsi"/>
          <w:b/>
          <w:lang w:val="en-US"/>
        </w:rPr>
        <w:t>and</w:t>
      </w:r>
      <w:r w:rsidRPr="00311516">
        <w:rPr>
          <w:rFonts w:eastAsia="Calibri" w:cstheme="minorHAnsi"/>
          <w:b/>
          <w:lang w:val="en-US"/>
        </w:rPr>
        <w:t xml:space="preserve"> 7/12/2019: </w:t>
      </w:r>
      <w:r w:rsidR="00311516" w:rsidRPr="00311516">
        <w:rPr>
          <w:rFonts w:eastAsia="Calibri" w:cstheme="minorHAnsi"/>
          <w:lang w:val="en-US"/>
        </w:rPr>
        <w:t>Aristotle University of Thessaloniki, Department of Agriculture.</w:t>
      </w:r>
    </w:p>
    <w:p w:rsidR="00311516" w:rsidRPr="00F27325" w:rsidRDefault="00311516" w:rsidP="00311516">
      <w:pPr>
        <w:spacing w:line="276" w:lineRule="auto"/>
        <w:ind w:left="426"/>
        <w:jc w:val="both"/>
        <w:rPr>
          <w:rFonts w:eastAsia="Calibri" w:cstheme="minorHAnsi"/>
          <w:lang w:val="en-US"/>
        </w:rPr>
      </w:pPr>
      <w:r w:rsidRPr="00F27325">
        <w:rPr>
          <w:rFonts w:eastAsia="Calibri" w:cstheme="minorHAnsi"/>
          <w:lang w:val="en-US"/>
        </w:rPr>
        <w:t xml:space="preserve">Participation as an instructor in the educational program "Modern requirements of hydroponic tomato cultivation in the greenhouse" organized by the Centre for Training and Lifelong Learning of the Aristotle University of Thessaloniki, Greece, in two cycles (2018-2019). </w:t>
      </w:r>
    </w:p>
    <w:p w:rsidR="007B3290" w:rsidRPr="00F27325" w:rsidRDefault="007B3290" w:rsidP="00F46779">
      <w:pPr>
        <w:spacing w:line="276" w:lineRule="auto"/>
        <w:ind w:left="426" w:right="4" w:hanging="426"/>
        <w:jc w:val="both"/>
        <w:rPr>
          <w:rFonts w:eastAsia="Calibri" w:cstheme="minorHAnsi"/>
          <w:b/>
          <w:lang w:val="en-US"/>
        </w:rPr>
      </w:pPr>
    </w:p>
    <w:p w:rsidR="009F224C" w:rsidRPr="00F27325" w:rsidRDefault="009F224C" w:rsidP="00F46779">
      <w:pPr>
        <w:spacing w:line="276" w:lineRule="auto"/>
        <w:ind w:left="426" w:right="4" w:hanging="426"/>
        <w:jc w:val="both"/>
        <w:rPr>
          <w:rFonts w:eastAsia="Calibri" w:cstheme="minorHAnsi"/>
          <w:b/>
          <w:lang w:val="en-US"/>
        </w:rPr>
      </w:pPr>
    </w:p>
    <w:p w:rsidR="00E6606B" w:rsidRPr="00E6606B" w:rsidRDefault="00E6606B" w:rsidP="00E6606B">
      <w:pPr>
        <w:pStyle w:val="2"/>
        <w:spacing w:before="0" w:after="240" w:line="276" w:lineRule="auto"/>
        <w:rPr>
          <w:rFonts w:asciiTheme="minorHAnsi" w:hAnsiTheme="minorHAnsi" w:cstheme="minorHAnsi"/>
          <w:color w:val="auto"/>
        </w:rPr>
      </w:pPr>
      <w:r>
        <w:rPr>
          <w:rFonts w:asciiTheme="minorHAnsi" w:hAnsiTheme="minorHAnsi" w:cstheme="minorHAnsi"/>
          <w:color w:val="auto"/>
          <w:lang w:val="en-US"/>
        </w:rPr>
        <w:t>PARTICIPATION</w:t>
      </w:r>
      <w:r w:rsidRPr="00E6606B">
        <w:rPr>
          <w:rFonts w:asciiTheme="minorHAnsi" w:hAnsiTheme="minorHAnsi" w:cstheme="minorHAnsi"/>
          <w:color w:val="auto"/>
        </w:rPr>
        <w:t xml:space="preserve"> </w:t>
      </w:r>
      <w:r>
        <w:rPr>
          <w:rFonts w:asciiTheme="minorHAnsi" w:hAnsiTheme="minorHAnsi" w:cstheme="minorHAnsi"/>
          <w:color w:val="auto"/>
          <w:lang w:val="en-US"/>
        </w:rPr>
        <w:t>IN</w:t>
      </w:r>
      <w:r w:rsidRPr="00E6606B">
        <w:rPr>
          <w:rFonts w:asciiTheme="minorHAnsi" w:hAnsiTheme="minorHAnsi" w:cstheme="minorHAnsi"/>
          <w:color w:val="auto"/>
        </w:rPr>
        <w:t xml:space="preserve"> </w:t>
      </w:r>
      <w:r>
        <w:rPr>
          <w:rFonts w:asciiTheme="minorHAnsi" w:hAnsiTheme="minorHAnsi" w:cstheme="minorHAnsi"/>
          <w:color w:val="auto"/>
          <w:lang w:val="en-US"/>
        </w:rPr>
        <w:t>GRADUATE</w:t>
      </w:r>
      <w:r w:rsidRPr="00E6606B">
        <w:rPr>
          <w:rFonts w:asciiTheme="minorHAnsi" w:hAnsiTheme="minorHAnsi" w:cstheme="minorHAnsi"/>
          <w:color w:val="auto"/>
        </w:rPr>
        <w:t xml:space="preserve"> </w:t>
      </w:r>
      <w:r>
        <w:rPr>
          <w:rFonts w:asciiTheme="minorHAnsi" w:hAnsiTheme="minorHAnsi" w:cstheme="minorHAnsi"/>
          <w:color w:val="auto"/>
          <w:lang w:val="en-US"/>
        </w:rPr>
        <w:t>PROGRAMME</w:t>
      </w:r>
    </w:p>
    <w:p w:rsidR="00B70768" w:rsidRPr="00802003" w:rsidRDefault="00802003" w:rsidP="00802003">
      <w:pPr>
        <w:spacing w:line="276" w:lineRule="auto"/>
        <w:ind w:left="426" w:hanging="426"/>
        <w:jc w:val="both"/>
        <w:rPr>
          <w:rFonts w:eastAsia="Calibri" w:cstheme="minorHAnsi"/>
        </w:rPr>
      </w:pPr>
      <w:r w:rsidRPr="00802003">
        <w:rPr>
          <w:rFonts w:eastAsia="Calibri" w:cstheme="minorHAnsi"/>
          <w:b/>
        </w:rPr>
        <w:t>Χειμεριν</w:t>
      </w:r>
      <w:r w:rsidR="009615C1">
        <w:rPr>
          <w:rFonts w:eastAsia="Calibri" w:cstheme="minorHAnsi"/>
          <w:b/>
        </w:rPr>
        <w:t>ό</w:t>
      </w:r>
      <w:r w:rsidRPr="00802003">
        <w:rPr>
          <w:rFonts w:eastAsia="Calibri" w:cstheme="minorHAnsi"/>
          <w:b/>
        </w:rPr>
        <w:t xml:space="preserve"> εξάμην</w:t>
      </w:r>
      <w:r w:rsidR="009615C1">
        <w:rPr>
          <w:rFonts w:eastAsia="Calibri" w:cstheme="minorHAnsi"/>
          <w:b/>
        </w:rPr>
        <w:t>ο</w:t>
      </w:r>
      <w:r w:rsidRPr="00802003">
        <w:rPr>
          <w:rFonts w:eastAsia="Calibri" w:cstheme="minorHAnsi"/>
          <w:b/>
        </w:rPr>
        <w:t xml:space="preserve"> 2018-2019: </w:t>
      </w:r>
      <w:r w:rsidR="00B70768" w:rsidRPr="00802003">
        <w:rPr>
          <w:rFonts w:eastAsia="Calibri" w:cstheme="minorHAnsi"/>
        </w:rPr>
        <w:t>Αριστοτέλειο Πανεπιστήμιο Θεσσαλονίκης, Τμήμα Γεωπονίας</w:t>
      </w:r>
    </w:p>
    <w:p w:rsidR="00B70768" w:rsidRDefault="00925F42" w:rsidP="00802003">
      <w:pPr>
        <w:spacing w:line="276" w:lineRule="auto"/>
        <w:ind w:left="426"/>
        <w:jc w:val="both"/>
        <w:rPr>
          <w:rFonts w:eastAsia="Calibri" w:cstheme="minorHAnsi"/>
        </w:rPr>
      </w:pPr>
      <w:r>
        <w:rPr>
          <w:rFonts w:eastAsia="Calibri" w:cstheme="minorHAnsi"/>
        </w:rPr>
        <w:t xml:space="preserve">Ανάθεση </w:t>
      </w:r>
      <w:r w:rsidR="009615C1">
        <w:rPr>
          <w:rFonts w:eastAsia="Calibri" w:cstheme="minorHAnsi"/>
        </w:rPr>
        <w:t xml:space="preserve">του </w:t>
      </w:r>
      <w:r w:rsidR="009615C1" w:rsidRPr="009615C1">
        <w:rPr>
          <w:rFonts w:eastAsia="Calibri" w:cstheme="minorHAnsi"/>
        </w:rPr>
        <w:t>Τομέα Οπωροκηπευτικών και Αμπέλου</w:t>
      </w:r>
      <w:r w:rsidR="009615C1">
        <w:rPr>
          <w:rFonts w:eastAsia="Calibri" w:cstheme="minorHAnsi"/>
        </w:rPr>
        <w:t xml:space="preserve"> για επικουρική συμμετοχή στις ασκήσεις </w:t>
      </w:r>
      <w:r w:rsidR="009615C1" w:rsidRPr="00802003">
        <w:rPr>
          <w:rFonts w:eastAsia="Calibri" w:cstheme="minorHAnsi"/>
        </w:rPr>
        <w:t xml:space="preserve">του μαθήματος </w:t>
      </w:r>
      <w:r w:rsidR="00B70768" w:rsidRPr="00802003">
        <w:rPr>
          <w:rFonts w:eastAsia="Calibri" w:cstheme="minorHAnsi"/>
        </w:rPr>
        <w:t>Ν533Ε «Ειδική Λαχανοκομία Ι»</w:t>
      </w:r>
      <w:r w:rsidR="005A437B">
        <w:rPr>
          <w:rFonts w:eastAsia="Calibri" w:cstheme="minorHAnsi"/>
        </w:rPr>
        <w:t>.</w:t>
      </w:r>
    </w:p>
    <w:p w:rsidR="00311516" w:rsidRPr="00311516" w:rsidRDefault="00311516" w:rsidP="00311516">
      <w:pPr>
        <w:spacing w:line="276" w:lineRule="auto"/>
        <w:jc w:val="both"/>
        <w:rPr>
          <w:rFonts w:cstheme="minorHAnsi"/>
          <w:lang w:val="en-US"/>
        </w:rPr>
      </w:pPr>
      <w:r w:rsidRPr="006E7AE4">
        <w:rPr>
          <w:rFonts w:cstheme="minorHAnsi"/>
          <w:b/>
          <w:lang w:val="en-US"/>
        </w:rPr>
        <w:t>2018-2023:</w:t>
      </w:r>
      <w:r w:rsidRPr="00311516">
        <w:rPr>
          <w:rFonts w:cstheme="minorHAnsi"/>
          <w:lang w:val="en-US"/>
        </w:rPr>
        <w:t xml:space="preserve"> Aristotle University of Thessaloniki, Department of Agriculture and Democritus University of Thrace, Department of Forestry, Environmental Management and Natural Resources.</w:t>
      </w:r>
    </w:p>
    <w:p w:rsidR="00311516" w:rsidRPr="00311516" w:rsidRDefault="00311516" w:rsidP="006E7AE4">
      <w:pPr>
        <w:spacing w:line="276" w:lineRule="auto"/>
        <w:ind w:firstLine="720"/>
        <w:jc w:val="both"/>
        <w:rPr>
          <w:rFonts w:cstheme="minorHAnsi"/>
          <w:lang w:val="en-US"/>
        </w:rPr>
      </w:pPr>
      <w:proofErr w:type="gramStart"/>
      <w:r w:rsidRPr="00311516">
        <w:rPr>
          <w:rFonts w:cstheme="minorHAnsi"/>
          <w:lang w:val="en-US"/>
        </w:rPr>
        <w:t>Participation in the supervision of 5 postgraduate and 22 bachelor theses.</w:t>
      </w:r>
      <w:proofErr w:type="gramEnd"/>
    </w:p>
    <w:p w:rsidR="006E7AE4" w:rsidRPr="00311516" w:rsidRDefault="00311516" w:rsidP="006E7AE4">
      <w:pPr>
        <w:spacing w:line="276" w:lineRule="auto"/>
        <w:jc w:val="both"/>
        <w:rPr>
          <w:rFonts w:cstheme="minorHAnsi"/>
          <w:lang w:val="en-US"/>
        </w:rPr>
      </w:pPr>
      <w:proofErr w:type="gramStart"/>
      <w:r w:rsidRPr="006E7AE4">
        <w:rPr>
          <w:rFonts w:cstheme="minorHAnsi"/>
          <w:b/>
          <w:lang w:val="en-US"/>
        </w:rPr>
        <w:t>Spring semesters 2016-2017 and 2017-2018</w:t>
      </w:r>
      <w:r w:rsidRPr="00311516">
        <w:rPr>
          <w:rFonts w:cstheme="minorHAnsi"/>
          <w:lang w:val="en-US"/>
        </w:rPr>
        <w:t>.</w:t>
      </w:r>
      <w:proofErr w:type="gramEnd"/>
      <w:r w:rsidR="006E7AE4" w:rsidRPr="006E7AE4">
        <w:rPr>
          <w:rFonts w:cstheme="minorHAnsi"/>
          <w:lang w:val="en-US"/>
        </w:rPr>
        <w:t xml:space="preserve"> </w:t>
      </w:r>
      <w:proofErr w:type="gramStart"/>
      <w:r w:rsidR="006E7AE4" w:rsidRPr="00311516">
        <w:rPr>
          <w:rFonts w:cstheme="minorHAnsi"/>
          <w:lang w:val="en-US"/>
        </w:rPr>
        <w:t>Aristotle University of Thessaloniki, Department of Agriculture.</w:t>
      </w:r>
      <w:proofErr w:type="gramEnd"/>
    </w:p>
    <w:p w:rsidR="00311516" w:rsidRPr="00F27325" w:rsidRDefault="00311516" w:rsidP="006E7AE4">
      <w:pPr>
        <w:spacing w:line="276" w:lineRule="auto"/>
        <w:ind w:left="426"/>
        <w:jc w:val="both"/>
        <w:rPr>
          <w:rFonts w:eastAsia="Calibri" w:cstheme="minorHAnsi"/>
          <w:lang w:val="en-US"/>
        </w:rPr>
      </w:pPr>
      <w:proofErr w:type="gramStart"/>
      <w:r w:rsidRPr="00F27325">
        <w:rPr>
          <w:rFonts w:eastAsia="Calibri" w:cstheme="minorHAnsi"/>
          <w:lang w:val="en-US"/>
        </w:rPr>
        <w:t>Assignment of the Department of Horticulture and Viticulture to assist in the exercises of the course N538E "Vegetable cultivation in greenhouses".</w:t>
      </w:r>
      <w:proofErr w:type="gramEnd"/>
    </w:p>
    <w:p w:rsidR="006E7AE4" w:rsidRPr="00311516" w:rsidRDefault="006E7AE4" w:rsidP="006E7AE4">
      <w:pPr>
        <w:spacing w:line="276" w:lineRule="auto"/>
        <w:jc w:val="both"/>
        <w:rPr>
          <w:rFonts w:cstheme="minorHAnsi"/>
          <w:lang w:val="en-US"/>
        </w:rPr>
      </w:pPr>
      <w:proofErr w:type="gramStart"/>
      <w:r>
        <w:rPr>
          <w:rFonts w:cstheme="minorHAnsi"/>
          <w:b/>
          <w:lang w:val="en-US"/>
        </w:rPr>
        <w:t>Winter</w:t>
      </w:r>
      <w:r w:rsidRPr="006E7AE4">
        <w:rPr>
          <w:rFonts w:cstheme="minorHAnsi"/>
          <w:b/>
          <w:lang w:val="en-US"/>
        </w:rPr>
        <w:t xml:space="preserve"> semesters 20</w:t>
      </w:r>
      <w:r>
        <w:rPr>
          <w:rFonts w:cstheme="minorHAnsi"/>
          <w:b/>
          <w:lang w:val="en-US"/>
        </w:rPr>
        <w:t>18</w:t>
      </w:r>
      <w:r w:rsidRPr="006E7AE4">
        <w:rPr>
          <w:rFonts w:cstheme="minorHAnsi"/>
          <w:b/>
          <w:lang w:val="en-US"/>
        </w:rPr>
        <w:t>-20</w:t>
      </w:r>
      <w:r>
        <w:rPr>
          <w:rFonts w:cstheme="minorHAnsi"/>
          <w:b/>
          <w:lang w:val="en-US"/>
        </w:rPr>
        <w:t>19</w:t>
      </w:r>
      <w:r w:rsidRPr="00311516">
        <w:rPr>
          <w:rFonts w:cstheme="minorHAnsi"/>
          <w:lang w:val="en-US"/>
        </w:rPr>
        <w:t>.</w:t>
      </w:r>
      <w:proofErr w:type="gramEnd"/>
      <w:r w:rsidRPr="006E7AE4">
        <w:rPr>
          <w:rFonts w:cstheme="minorHAnsi"/>
          <w:lang w:val="en-US"/>
        </w:rPr>
        <w:t xml:space="preserve"> </w:t>
      </w:r>
      <w:proofErr w:type="gramStart"/>
      <w:r w:rsidRPr="00311516">
        <w:rPr>
          <w:rFonts w:cstheme="minorHAnsi"/>
          <w:lang w:val="en-US"/>
        </w:rPr>
        <w:t>Aristotle University of Thessaloniki, Department of Agriculture.</w:t>
      </w:r>
      <w:proofErr w:type="gramEnd"/>
    </w:p>
    <w:p w:rsidR="00B70768" w:rsidRPr="00F27325" w:rsidRDefault="00311516" w:rsidP="006E7AE4">
      <w:pPr>
        <w:spacing w:line="276" w:lineRule="auto"/>
        <w:ind w:left="426"/>
        <w:jc w:val="both"/>
        <w:rPr>
          <w:rFonts w:eastAsia="Calibri" w:cstheme="minorHAnsi"/>
          <w:lang w:val="en-US"/>
        </w:rPr>
      </w:pPr>
      <w:proofErr w:type="gramStart"/>
      <w:r w:rsidRPr="00F27325">
        <w:rPr>
          <w:rFonts w:eastAsia="Calibri" w:cstheme="minorHAnsi"/>
          <w:lang w:val="en-US"/>
        </w:rPr>
        <w:t xml:space="preserve">Assignment of the Department of Horticulture and Viticulture to participate in the exercises of the course N533E "Special </w:t>
      </w:r>
      <w:r w:rsidR="006E7AE4" w:rsidRPr="00F27325">
        <w:rPr>
          <w:rFonts w:eastAsia="Calibri" w:cstheme="minorHAnsi"/>
          <w:lang w:val="en-US"/>
        </w:rPr>
        <w:t>Vegetable Crops</w:t>
      </w:r>
      <w:r w:rsidRPr="00F27325">
        <w:rPr>
          <w:rFonts w:eastAsia="Calibri" w:cstheme="minorHAnsi"/>
          <w:lang w:val="en-US"/>
        </w:rPr>
        <w:t xml:space="preserve"> I".</w:t>
      </w:r>
      <w:proofErr w:type="gramEnd"/>
    </w:p>
    <w:p w:rsidR="003F3687" w:rsidRPr="00311516" w:rsidRDefault="003F3687" w:rsidP="00B70768">
      <w:pPr>
        <w:spacing w:line="276" w:lineRule="auto"/>
        <w:jc w:val="both"/>
        <w:rPr>
          <w:rFonts w:cstheme="minorHAnsi"/>
          <w:lang w:val="en-US"/>
        </w:rPr>
      </w:pPr>
    </w:p>
    <w:p w:rsidR="007A708E" w:rsidRDefault="007A708E" w:rsidP="00B70768">
      <w:pPr>
        <w:spacing w:line="276" w:lineRule="auto"/>
        <w:jc w:val="both"/>
        <w:rPr>
          <w:rFonts w:cstheme="minorHAnsi"/>
          <w:b/>
          <w:lang w:val="en-US"/>
        </w:rPr>
      </w:pPr>
    </w:p>
    <w:p w:rsidR="00B70768" w:rsidRPr="00311516" w:rsidRDefault="00B6510E" w:rsidP="00B70768">
      <w:pPr>
        <w:spacing w:line="276" w:lineRule="auto"/>
        <w:jc w:val="both"/>
        <w:rPr>
          <w:rFonts w:cstheme="minorHAnsi"/>
          <w:b/>
          <w:lang w:val="en-US"/>
        </w:rPr>
      </w:pPr>
      <w:r w:rsidRPr="000D489E">
        <w:rPr>
          <w:rFonts w:cstheme="minorHAnsi"/>
          <w:b/>
          <w:noProof/>
          <w:sz w:val="26"/>
          <w:szCs w:val="26"/>
          <w:lang w:eastAsia="el-GR"/>
        </w:rPr>
        <mc:AlternateContent>
          <mc:Choice Requires="wps">
            <w:drawing>
              <wp:anchor distT="0" distB="0" distL="114300" distR="114300" simplePos="0" relativeHeight="251705344" behindDoc="1" locked="0" layoutInCell="1" allowOverlap="1" wp14:anchorId="6F51F18B" wp14:editId="35AC5962">
                <wp:simplePos x="0" y="0"/>
                <wp:positionH relativeFrom="column">
                  <wp:posOffset>-14605</wp:posOffset>
                </wp:positionH>
                <wp:positionV relativeFrom="paragraph">
                  <wp:posOffset>125095</wp:posOffset>
                </wp:positionV>
                <wp:extent cx="5791200" cy="323850"/>
                <wp:effectExtent l="0" t="0" r="0" b="0"/>
                <wp:wrapNone/>
                <wp:docPr id="22" name="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23850"/>
                        </a:xfrm>
                        <a:prstGeom prst="rect">
                          <a:avLst/>
                        </a:prstGeom>
                        <a:solidFill>
                          <a:schemeClr val="bg1">
                            <a:lumMod val="8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2" o:spid="_x0000_s1026" style="position:absolute;margin-left:-1.15pt;margin-top:9.85pt;width:456pt;height:2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" fillcolor="#d8d8d8 [2732]" stroked="f"/>
            </w:pict>
          </mc:Fallback>
        </mc:AlternateContent>
      </w:r>
    </w:p>
    <w:p w:rsidR="00B70768" w:rsidRPr="00753A62" w:rsidRDefault="00F5299A" w:rsidP="003F3687">
      <w:pPr>
        <w:pStyle w:val="1"/>
        <w:spacing w:before="0" w:after="240" w:line="276" w:lineRule="auto"/>
        <w:rPr>
          <w:rFonts w:asciiTheme="minorHAnsi" w:hAnsiTheme="minorHAnsi" w:cstheme="minorHAnsi"/>
          <w:color w:val="auto"/>
          <w:sz w:val="26"/>
          <w:szCs w:val="26"/>
          <w:lang w:val="en-US"/>
        </w:rPr>
      </w:pPr>
      <w:r w:rsidRPr="00753A62">
        <w:rPr>
          <w:rFonts w:asciiTheme="minorHAnsi" w:hAnsiTheme="minorHAnsi" w:cstheme="minorHAnsi"/>
          <w:color w:val="auto"/>
          <w:sz w:val="26"/>
          <w:szCs w:val="26"/>
          <w:lang w:val="en-US"/>
        </w:rPr>
        <w:t>PROFESSIONAL EXPERIENCE AND RESEARCH ACTIVITY</w:t>
      </w:r>
    </w:p>
    <w:p w:rsidR="00F5299A" w:rsidRPr="00753A62" w:rsidRDefault="00F5299A" w:rsidP="007A708E">
      <w:pPr>
        <w:pStyle w:val="a3"/>
        <w:numPr>
          <w:ilvl w:val="0"/>
          <w:numId w:val="10"/>
        </w:numPr>
        <w:spacing w:line="276" w:lineRule="auto"/>
        <w:ind w:left="284" w:hanging="284"/>
        <w:jc w:val="both"/>
        <w:rPr>
          <w:rFonts w:cstheme="minorHAnsi"/>
          <w:lang w:val="en-US"/>
        </w:rPr>
      </w:pPr>
      <w:bookmarkStart w:id="4" w:name="_Toc140217062"/>
      <w:r w:rsidRPr="00753A62">
        <w:rPr>
          <w:rFonts w:cstheme="minorHAnsi"/>
          <w:b/>
          <w:lang w:val="en-US"/>
        </w:rPr>
        <w:t>17/3/2023 – 4/9/2024</w:t>
      </w:r>
      <w:r w:rsidRPr="00753A62">
        <w:rPr>
          <w:rFonts w:cstheme="minorHAnsi"/>
          <w:lang w:val="en-US"/>
        </w:rPr>
        <w:t xml:space="preserve">: </w:t>
      </w:r>
      <w:r w:rsidR="007A708E" w:rsidRPr="00753A62">
        <w:rPr>
          <w:rFonts w:cstheme="minorHAnsi"/>
          <w:lang w:val="en-US"/>
        </w:rPr>
        <w:t xml:space="preserve">Assistant Professor at the Department of Agriculture, University of </w:t>
      </w:r>
      <w:proofErr w:type="spellStart"/>
      <w:r w:rsidR="007A708E" w:rsidRPr="00753A62">
        <w:rPr>
          <w:rFonts w:cstheme="minorHAnsi"/>
          <w:lang w:val="en-US"/>
        </w:rPr>
        <w:t>Patras</w:t>
      </w:r>
      <w:proofErr w:type="spellEnd"/>
      <w:r w:rsidR="007A708E" w:rsidRPr="00753A62">
        <w:rPr>
          <w:rFonts w:cstheme="minorHAnsi"/>
          <w:lang w:val="en-US"/>
        </w:rPr>
        <w:t xml:space="preserve">, </w:t>
      </w:r>
      <w:proofErr w:type="spellStart"/>
      <w:r w:rsidR="007A708E" w:rsidRPr="00753A62">
        <w:rPr>
          <w:rFonts w:cstheme="minorHAnsi"/>
          <w:lang w:val="en-US"/>
        </w:rPr>
        <w:t>Messolonghi</w:t>
      </w:r>
      <w:proofErr w:type="spellEnd"/>
      <w:r w:rsidR="007A708E" w:rsidRPr="00753A62">
        <w:rPr>
          <w:rFonts w:cstheme="minorHAnsi"/>
          <w:lang w:val="en-US"/>
        </w:rPr>
        <w:t>, Greece.</w:t>
      </w:r>
    </w:p>
    <w:p w:rsidR="00F5299A" w:rsidRDefault="00F5299A" w:rsidP="00F5299A">
      <w:pPr>
        <w:pStyle w:val="a3"/>
        <w:spacing w:line="276" w:lineRule="auto"/>
        <w:ind w:left="284"/>
        <w:jc w:val="both"/>
        <w:rPr>
          <w:rFonts w:cstheme="minorHAnsi"/>
          <w:lang w:val="en-US"/>
        </w:rPr>
      </w:pPr>
    </w:p>
    <w:p w:rsidR="007A708E" w:rsidRPr="007A708E" w:rsidRDefault="007A708E" w:rsidP="00F5299A">
      <w:pPr>
        <w:pStyle w:val="a3"/>
        <w:spacing w:line="276" w:lineRule="auto"/>
        <w:ind w:left="284"/>
        <w:jc w:val="both"/>
        <w:rPr>
          <w:rFonts w:cstheme="minorHAnsi"/>
          <w:lang w:val="en-US"/>
        </w:rPr>
      </w:pPr>
    </w:p>
    <w:bookmarkEnd w:id="4"/>
    <w:p w:rsidR="00EC6230" w:rsidRPr="007A708E" w:rsidRDefault="007A708E" w:rsidP="00EC6230">
      <w:pPr>
        <w:pStyle w:val="2"/>
        <w:spacing w:before="0" w:after="240" w:line="276" w:lineRule="auto"/>
        <w:rPr>
          <w:rFonts w:asciiTheme="minorHAnsi" w:hAnsiTheme="minorHAnsi" w:cstheme="minorHAnsi"/>
          <w:color w:val="auto"/>
          <w:lang w:val="en-US"/>
        </w:rPr>
      </w:pPr>
      <w:r>
        <w:rPr>
          <w:rFonts w:asciiTheme="minorHAnsi" w:hAnsiTheme="minorHAnsi" w:cstheme="minorHAnsi"/>
          <w:color w:val="auto"/>
          <w:lang w:val="en-US"/>
        </w:rPr>
        <w:t>RESEARCH PROJECTS AS PRINCIPAL INVESTIGATOR</w:t>
      </w:r>
    </w:p>
    <w:p w:rsidR="007A708E" w:rsidRPr="007A708E" w:rsidRDefault="007A708E" w:rsidP="007A708E">
      <w:pPr>
        <w:pStyle w:val="a3"/>
        <w:numPr>
          <w:ilvl w:val="0"/>
          <w:numId w:val="10"/>
        </w:numPr>
        <w:spacing w:line="276" w:lineRule="auto"/>
        <w:ind w:left="284"/>
        <w:jc w:val="both"/>
        <w:rPr>
          <w:rFonts w:cstheme="minorHAnsi"/>
        </w:rPr>
      </w:pPr>
      <w:r w:rsidRPr="007A708E">
        <w:rPr>
          <w:rFonts w:cstheme="minorHAnsi"/>
          <w:b/>
          <w:lang w:val="en-US"/>
        </w:rPr>
        <w:t>6/2021 - 8/2021</w:t>
      </w:r>
      <w:r w:rsidRPr="007A708E">
        <w:rPr>
          <w:rFonts w:cstheme="minorHAnsi"/>
          <w:lang w:val="en-US"/>
        </w:rPr>
        <w:t xml:space="preserve">: Research project "Study of the effect of light, nutrient solution and substrate on the yield and quality of microgreens". </w:t>
      </w:r>
      <w:r w:rsidRPr="00F27325">
        <w:rPr>
          <w:rFonts w:cstheme="minorHAnsi"/>
          <w:lang w:val="en-US"/>
        </w:rPr>
        <w:t xml:space="preserve">Funding: </w:t>
      </w:r>
      <w:proofErr w:type="spellStart"/>
      <w:r w:rsidRPr="00F27325">
        <w:rPr>
          <w:rFonts w:cstheme="minorHAnsi"/>
          <w:lang w:val="en-US"/>
        </w:rPr>
        <w:t>Panagiotis</w:t>
      </w:r>
      <w:proofErr w:type="spellEnd"/>
      <w:r w:rsidRPr="00F27325">
        <w:rPr>
          <w:rFonts w:cstheme="minorHAnsi"/>
          <w:lang w:val="en-US"/>
        </w:rPr>
        <w:t xml:space="preserve"> </w:t>
      </w:r>
      <w:proofErr w:type="spellStart"/>
      <w:r w:rsidRPr="00F27325">
        <w:rPr>
          <w:rFonts w:cstheme="minorHAnsi"/>
          <w:lang w:val="en-US"/>
        </w:rPr>
        <w:t>Vafiadis</w:t>
      </w:r>
      <w:proofErr w:type="spellEnd"/>
      <w:r w:rsidRPr="00F27325">
        <w:rPr>
          <w:rFonts w:cstheme="minorHAnsi"/>
          <w:lang w:val="en-US"/>
        </w:rPr>
        <w:t xml:space="preserve">, Individual Enterprise. Implementing Agency: Aristotle University of Thessaloniki. </w:t>
      </w:r>
      <w:proofErr w:type="spellStart"/>
      <w:r>
        <w:rPr>
          <w:rFonts w:cstheme="minorHAnsi"/>
        </w:rPr>
        <w:t>Scientific</w:t>
      </w:r>
      <w:proofErr w:type="spellEnd"/>
      <w:r>
        <w:rPr>
          <w:rFonts w:cstheme="minorHAnsi"/>
        </w:rPr>
        <w:t xml:space="preserve"> </w:t>
      </w:r>
      <w:proofErr w:type="spellStart"/>
      <w:r>
        <w:rPr>
          <w:rFonts w:cstheme="minorHAnsi"/>
        </w:rPr>
        <w:t>Officer</w:t>
      </w:r>
      <w:proofErr w:type="spellEnd"/>
      <w:r>
        <w:rPr>
          <w:rFonts w:cstheme="minorHAnsi"/>
          <w:lang w:val="en-US"/>
        </w:rPr>
        <w:t>: Filippos Bantis</w:t>
      </w:r>
    </w:p>
    <w:p w:rsidR="004203C3" w:rsidRDefault="007A708E" w:rsidP="007A708E">
      <w:pPr>
        <w:pStyle w:val="a3"/>
        <w:numPr>
          <w:ilvl w:val="0"/>
          <w:numId w:val="10"/>
        </w:numPr>
        <w:spacing w:line="276" w:lineRule="auto"/>
        <w:ind w:left="284"/>
        <w:jc w:val="both"/>
        <w:rPr>
          <w:rFonts w:cstheme="minorHAnsi"/>
          <w:lang w:val="en-US"/>
        </w:rPr>
      </w:pPr>
      <w:r w:rsidRPr="007A708E">
        <w:rPr>
          <w:rFonts w:cstheme="minorHAnsi"/>
          <w:b/>
          <w:lang w:val="en-US"/>
        </w:rPr>
        <w:t>6/2021 - 8/2021</w:t>
      </w:r>
      <w:r w:rsidRPr="007A708E">
        <w:rPr>
          <w:rFonts w:cstheme="minorHAnsi"/>
          <w:lang w:val="en-US"/>
        </w:rPr>
        <w:t xml:space="preserve">: Research project "Evaluation of the quality and physiological condition of leafy vegetables under the influence of light and nutrient solution in vertical cultivation". Funding: </w:t>
      </w:r>
      <w:proofErr w:type="spellStart"/>
      <w:r w:rsidRPr="007A708E">
        <w:rPr>
          <w:rFonts w:cstheme="minorHAnsi"/>
          <w:lang w:val="en-US"/>
        </w:rPr>
        <w:t>Maestranza</w:t>
      </w:r>
      <w:proofErr w:type="spellEnd"/>
      <w:r w:rsidRPr="007A708E">
        <w:rPr>
          <w:rFonts w:cstheme="minorHAnsi"/>
          <w:lang w:val="en-US"/>
        </w:rPr>
        <w:t xml:space="preserve">, Limited Partnership. Implementing agency: Aristotle University of Thessaloniki. </w:t>
      </w:r>
      <w:r w:rsidRPr="00F27325">
        <w:rPr>
          <w:rFonts w:cstheme="minorHAnsi"/>
          <w:lang w:val="en-US"/>
        </w:rPr>
        <w:t>Scientific Officer</w:t>
      </w:r>
      <w:r>
        <w:rPr>
          <w:rFonts w:cstheme="minorHAnsi"/>
          <w:lang w:val="en-US"/>
        </w:rPr>
        <w:t>: Filippos Bantis</w:t>
      </w:r>
      <w:r w:rsidRPr="007A708E">
        <w:rPr>
          <w:rFonts w:cstheme="minorHAnsi"/>
          <w:lang w:val="en-US"/>
        </w:rPr>
        <w:t xml:space="preserve">. In the context of my cooperation with </w:t>
      </w:r>
      <w:proofErr w:type="spellStart"/>
      <w:r w:rsidRPr="007A708E">
        <w:rPr>
          <w:rFonts w:cstheme="minorHAnsi"/>
          <w:lang w:val="en-US"/>
        </w:rPr>
        <w:t>Maestranza</w:t>
      </w:r>
      <w:proofErr w:type="spellEnd"/>
      <w:r w:rsidRPr="007A708E">
        <w:rPr>
          <w:rFonts w:cstheme="minorHAnsi"/>
          <w:lang w:val="en-US"/>
        </w:rPr>
        <w:t>, an innovation award was granted.</w:t>
      </w:r>
    </w:p>
    <w:p w:rsidR="007A708E" w:rsidRPr="007A708E" w:rsidRDefault="007A708E" w:rsidP="007A708E">
      <w:pPr>
        <w:pStyle w:val="a3"/>
        <w:spacing w:line="276" w:lineRule="auto"/>
        <w:ind w:left="284"/>
        <w:jc w:val="both"/>
        <w:rPr>
          <w:rFonts w:cstheme="minorHAnsi"/>
          <w:lang w:val="en-US"/>
        </w:rPr>
      </w:pPr>
    </w:p>
    <w:p w:rsidR="00EC6230" w:rsidRPr="007A708E" w:rsidRDefault="00EC6230" w:rsidP="00EC6230">
      <w:pPr>
        <w:pStyle w:val="a3"/>
        <w:spacing w:line="276" w:lineRule="auto"/>
        <w:ind w:left="426" w:right="4"/>
        <w:jc w:val="both"/>
        <w:rPr>
          <w:rFonts w:eastAsia="Calibri" w:cstheme="minorHAnsi"/>
          <w:lang w:val="en-US"/>
        </w:rPr>
      </w:pPr>
    </w:p>
    <w:p w:rsidR="00523D55" w:rsidRPr="007A708E" w:rsidRDefault="007A708E" w:rsidP="00523D55">
      <w:pPr>
        <w:pStyle w:val="2"/>
        <w:spacing w:before="0" w:after="240" w:line="276" w:lineRule="auto"/>
        <w:rPr>
          <w:rFonts w:asciiTheme="minorHAnsi" w:hAnsiTheme="minorHAnsi" w:cstheme="minorHAnsi"/>
          <w:color w:val="auto"/>
          <w:lang w:val="en-US"/>
        </w:rPr>
      </w:pPr>
      <w:r>
        <w:rPr>
          <w:rFonts w:asciiTheme="minorHAnsi" w:hAnsiTheme="minorHAnsi" w:cstheme="minorHAnsi"/>
          <w:color w:val="auto"/>
          <w:lang w:val="en-US"/>
        </w:rPr>
        <w:lastRenderedPageBreak/>
        <w:t>RESEARCH PROJECTS AS MEMBER OF THE RESEARCH TEAM</w:t>
      </w:r>
    </w:p>
    <w:p w:rsidR="00B70768" w:rsidRPr="007A708E" w:rsidRDefault="00B70768" w:rsidP="00D16D7E">
      <w:pPr>
        <w:pStyle w:val="a3"/>
        <w:numPr>
          <w:ilvl w:val="0"/>
          <w:numId w:val="10"/>
        </w:numPr>
        <w:spacing w:line="276" w:lineRule="auto"/>
        <w:ind w:left="284"/>
        <w:jc w:val="both"/>
        <w:rPr>
          <w:rFonts w:cstheme="minorHAnsi"/>
          <w:u w:val="single"/>
          <w:lang w:val="en-US"/>
        </w:rPr>
      </w:pPr>
      <w:r w:rsidRPr="009D39E1">
        <w:rPr>
          <w:rFonts w:cstheme="minorHAnsi"/>
          <w:b/>
          <w:lang w:val="en-US"/>
        </w:rPr>
        <w:t>8/2013 – 12/2014</w:t>
      </w:r>
      <w:r w:rsidRPr="009D39E1">
        <w:rPr>
          <w:rFonts w:cstheme="minorHAnsi"/>
          <w:lang w:val="en-US"/>
        </w:rPr>
        <w:t xml:space="preserve">: </w:t>
      </w:r>
      <w:r w:rsidR="00D16D7E" w:rsidRPr="00D16D7E">
        <w:rPr>
          <w:rFonts w:cstheme="minorHAnsi"/>
          <w:lang w:val="en-US"/>
        </w:rPr>
        <w:t xml:space="preserve">Work under a service contract in the </w:t>
      </w:r>
      <w:r w:rsidR="00D16D7E">
        <w:rPr>
          <w:rFonts w:cstheme="minorHAnsi"/>
          <w:lang w:val="en-US"/>
        </w:rPr>
        <w:t>European</w:t>
      </w:r>
      <w:r w:rsidR="00D16D7E" w:rsidRPr="00D16D7E">
        <w:rPr>
          <w:rFonts w:cstheme="minorHAnsi"/>
          <w:lang w:val="en-US"/>
        </w:rPr>
        <w:t xml:space="preserve"> </w:t>
      </w:r>
      <w:r w:rsidR="00D16D7E">
        <w:rPr>
          <w:rFonts w:cstheme="minorHAnsi"/>
          <w:lang w:val="en-US"/>
        </w:rPr>
        <w:t>project</w:t>
      </w:r>
      <w:r w:rsidR="00D16D7E" w:rsidRPr="00D16D7E">
        <w:rPr>
          <w:rFonts w:cstheme="minorHAnsi"/>
          <w:lang w:val="en-US"/>
        </w:rPr>
        <w:t xml:space="preserve"> "REGEN-FOREST - Sustainable production of forest regeneration materials for protection against climate changes". Funding: FP7 - 286067</w:t>
      </w:r>
      <w:r w:rsidRPr="007A708E">
        <w:rPr>
          <w:rFonts w:cstheme="minorHAnsi"/>
          <w:lang w:val="en-US"/>
        </w:rPr>
        <w:t>.</w:t>
      </w:r>
    </w:p>
    <w:p w:rsidR="00B70768" w:rsidRPr="00D16D7E" w:rsidRDefault="00B70768" w:rsidP="00D16D7E">
      <w:pPr>
        <w:pStyle w:val="a3"/>
        <w:numPr>
          <w:ilvl w:val="0"/>
          <w:numId w:val="10"/>
        </w:numPr>
        <w:spacing w:line="276" w:lineRule="auto"/>
        <w:ind w:left="284"/>
        <w:jc w:val="both"/>
        <w:rPr>
          <w:rFonts w:cstheme="minorHAnsi"/>
          <w:u w:val="single"/>
          <w:lang w:val="en-US"/>
        </w:rPr>
      </w:pPr>
      <w:r w:rsidRPr="00D16D7E">
        <w:rPr>
          <w:rFonts w:cstheme="minorHAnsi"/>
          <w:b/>
          <w:lang w:val="en-US"/>
        </w:rPr>
        <w:t>1/2015 – 1</w:t>
      </w:r>
      <w:r w:rsidR="00740B86" w:rsidRPr="00D16D7E">
        <w:rPr>
          <w:rFonts w:cstheme="minorHAnsi"/>
          <w:b/>
          <w:lang w:val="en-US"/>
        </w:rPr>
        <w:t>1</w:t>
      </w:r>
      <w:r w:rsidRPr="00D16D7E">
        <w:rPr>
          <w:rFonts w:cstheme="minorHAnsi"/>
          <w:b/>
          <w:lang w:val="en-US"/>
        </w:rPr>
        <w:t>/2015</w:t>
      </w:r>
      <w:r w:rsidRPr="00D16D7E">
        <w:rPr>
          <w:rFonts w:cstheme="minorHAnsi"/>
          <w:lang w:val="en-US"/>
        </w:rPr>
        <w:t xml:space="preserve">: </w:t>
      </w:r>
      <w:r w:rsidR="00D16D7E" w:rsidRPr="00D16D7E">
        <w:rPr>
          <w:rFonts w:cstheme="minorHAnsi"/>
          <w:lang w:val="en-US"/>
        </w:rPr>
        <w:t xml:space="preserve">Work under a service contract for the </w:t>
      </w:r>
      <w:r w:rsidR="00D16D7E">
        <w:rPr>
          <w:rFonts w:cstheme="minorHAnsi"/>
          <w:lang w:val="en-US"/>
        </w:rPr>
        <w:t>European</w:t>
      </w:r>
      <w:r w:rsidR="00D16D7E" w:rsidRPr="00D16D7E">
        <w:rPr>
          <w:rFonts w:cstheme="minorHAnsi"/>
          <w:lang w:val="en-US"/>
        </w:rPr>
        <w:t xml:space="preserve"> </w:t>
      </w:r>
      <w:r w:rsidR="00D16D7E">
        <w:rPr>
          <w:rFonts w:cstheme="minorHAnsi"/>
          <w:lang w:val="en-US"/>
        </w:rPr>
        <w:t>project</w:t>
      </w:r>
      <w:r w:rsidR="00D16D7E" w:rsidRPr="00D16D7E">
        <w:rPr>
          <w:rFonts w:cstheme="minorHAnsi"/>
          <w:lang w:val="en-US"/>
        </w:rPr>
        <w:t xml:space="preserve"> 'ZEPHYR - Zero-impact innovative technology in forest plant production'. Funding: FP7- 308313</w:t>
      </w:r>
      <w:r w:rsidRPr="00D16D7E">
        <w:rPr>
          <w:rFonts w:cstheme="minorHAnsi"/>
          <w:lang w:val="en-US"/>
        </w:rPr>
        <w:t xml:space="preserve">. </w:t>
      </w:r>
    </w:p>
    <w:p w:rsidR="00B70768" w:rsidRPr="00CD624E" w:rsidRDefault="00B70768" w:rsidP="00D16D7E">
      <w:pPr>
        <w:pStyle w:val="a3"/>
        <w:numPr>
          <w:ilvl w:val="0"/>
          <w:numId w:val="10"/>
        </w:numPr>
        <w:spacing w:line="276" w:lineRule="auto"/>
        <w:ind w:left="284"/>
        <w:jc w:val="both"/>
        <w:rPr>
          <w:rFonts w:cstheme="minorHAnsi"/>
          <w:u w:val="single"/>
          <w:lang w:val="de-DE"/>
        </w:rPr>
      </w:pPr>
      <w:r w:rsidRPr="00D16D7E">
        <w:rPr>
          <w:rFonts w:cstheme="minorHAnsi"/>
          <w:b/>
          <w:lang w:val="en-US"/>
        </w:rPr>
        <w:t>2/2016 –</w:t>
      </w:r>
      <w:r w:rsidR="00686F54" w:rsidRPr="00D16D7E">
        <w:rPr>
          <w:rFonts w:cstheme="minorHAnsi"/>
          <w:b/>
          <w:lang w:val="en-US"/>
        </w:rPr>
        <w:t xml:space="preserve"> </w:t>
      </w:r>
      <w:r w:rsidRPr="00D16D7E">
        <w:rPr>
          <w:rFonts w:cstheme="minorHAnsi"/>
          <w:b/>
          <w:lang w:val="en-US"/>
        </w:rPr>
        <w:t xml:space="preserve">9/2017: </w:t>
      </w:r>
      <w:r w:rsidR="00D16D7E" w:rsidRPr="00D16D7E">
        <w:rPr>
          <w:rFonts w:cstheme="minorHAnsi"/>
          <w:lang w:val="en-US"/>
        </w:rPr>
        <w:t xml:space="preserve">Work under a service contract in the research project "European Oaks </w:t>
      </w:r>
      <w:proofErr w:type="gramStart"/>
      <w:r w:rsidR="00D16D7E" w:rsidRPr="00D16D7E">
        <w:rPr>
          <w:rFonts w:cstheme="minorHAnsi"/>
          <w:lang w:val="en-US"/>
        </w:rPr>
        <w:t>Under</w:t>
      </w:r>
      <w:proofErr w:type="gramEnd"/>
      <w:r w:rsidR="00D16D7E" w:rsidRPr="00D16D7E">
        <w:rPr>
          <w:rFonts w:cstheme="minorHAnsi"/>
          <w:lang w:val="en-US"/>
        </w:rPr>
        <w:t xml:space="preserve"> Climate Change". </w:t>
      </w:r>
      <w:proofErr w:type="spellStart"/>
      <w:r w:rsidR="00D16D7E" w:rsidRPr="00D16D7E">
        <w:rPr>
          <w:rFonts w:cstheme="minorHAnsi"/>
          <w:lang w:val="de-DE"/>
        </w:rPr>
        <w:t>Funding</w:t>
      </w:r>
      <w:proofErr w:type="spellEnd"/>
      <w:r w:rsidR="00D16D7E" w:rsidRPr="00D16D7E">
        <w:rPr>
          <w:rFonts w:cstheme="minorHAnsi"/>
          <w:lang w:val="de-DE"/>
        </w:rPr>
        <w:t xml:space="preserve"> Förderprogramm</w:t>
      </w:r>
      <w:r w:rsidR="00AC6524" w:rsidRPr="00AC6524">
        <w:rPr>
          <w:rFonts w:cstheme="minorHAnsi"/>
          <w:lang w:val="de-DE"/>
        </w:rPr>
        <w:t>, Internationale Zusammenarbeit in Bildung und Forschung, Reg</w:t>
      </w:r>
      <w:r w:rsidR="00F071D8" w:rsidRPr="00F071D8">
        <w:rPr>
          <w:rFonts w:cstheme="minorHAnsi"/>
          <w:lang w:val="de-DE"/>
        </w:rPr>
        <w:t>i</w:t>
      </w:r>
      <w:r w:rsidR="00AC6524" w:rsidRPr="00AC6524">
        <w:rPr>
          <w:rFonts w:cstheme="minorHAnsi"/>
          <w:lang w:val="de-DE"/>
        </w:rPr>
        <w:t xml:space="preserve">on Mittelost- und Südosteuropa (MOEL-SOEL-Bekanntmachung). </w:t>
      </w:r>
    </w:p>
    <w:p w:rsidR="00572B83" w:rsidRPr="007D4E65" w:rsidRDefault="00B70768" w:rsidP="00D16D7E">
      <w:pPr>
        <w:pStyle w:val="a3"/>
        <w:numPr>
          <w:ilvl w:val="0"/>
          <w:numId w:val="10"/>
        </w:numPr>
        <w:spacing w:line="276" w:lineRule="auto"/>
        <w:ind w:left="284"/>
        <w:jc w:val="both"/>
        <w:rPr>
          <w:rFonts w:cstheme="minorHAnsi"/>
        </w:rPr>
      </w:pPr>
      <w:r w:rsidRPr="00D16D7E">
        <w:rPr>
          <w:rFonts w:cstheme="minorHAnsi"/>
          <w:b/>
          <w:lang w:val="en-US"/>
        </w:rPr>
        <w:t xml:space="preserve">3/2018 – 11/2018: </w:t>
      </w:r>
      <w:r w:rsidR="00D16D7E" w:rsidRPr="00D16D7E">
        <w:rPr>
          <w:rFonts w:cstheme="minorHAnsi"/>
          <w:lang w:val="en-US"/>
        </w:rPr>
        <w:t xml:space="preserve">Work under a service contract for the research project "Comparison of pumice, </w:t>
      </w:r>
      <w:proofErr w:type="spellStart"/>
      <w:r w:rsidR="00D16D7E" w:rsidRPr="00D16D7E">
        <w:rPr>
          <w:rFonts w:cstheme="minorHAnsi"/>
          <w:lang w:val="en-US"/>
        </w:rPr>
        <w:t>rockwool</w:t>
      </w:r>
      <w:proofErr w:type="spellEnd"/>
      <w:r w:rsidR="00D16D7E" w:rsidRPr="00D16D7E">
        <w:rPr>
          <w:rFonts w:cstheme="minorHAnsi"/>
          <w:lang w:val="en-US"/>
        </w:rPr>
        <w:t xml:space="preserve"> and perlite as substrates for hydroponic cultivation of tomatoes in the greenhouse". </w:t>
      </w:r>
      <w:proofErr w:type="spellStart"/>
      <w:r w:rsidR="00D16D7E" w:rsidRPr="00D16D7E">
        <w:rPr>
          <w:rFonts w:cstheme="minorHAnsi"/>
        </w:rPr>
        <w:t>Funding</w:t>
      </w:r>
      <w:proofErr w:type="spellEnd"/>
      <w:r w:rsidR="00D16D7E" w:rsidRPr="00D16D7E">
        <w:rPr>
          <w:rFonts w:cstheme="minorHAnsi"/>
        </w:rPr>
        <w:t xml:space="preserve">: LAVA MINING AND QUARRYING COMPANY. </w:t>
      </w:r>
      <w:r w:rsidRPr="000D489E">
        <w:rPr>
          <w:rFonts w:cstheme="minorHAnsi"/>
        </w:rPr>
        <w:t xml:space="preserve"> </w:t>
      </w:r>
    </w:p>
    <w:p w:rsidR="00D16D7E" w:rsidRPr="00F27325" w:rsidRDefault="00B70768" w:rsidP="00D16D7E">
      <w:pPr>
        <w:pStyle w:val="a3"/>
        <w:numPr>
          <w:ilvl w:val="0"/>
          <w:numId w:val="10"/>
        </w:numPr>
        <w:spacing w:line="276" w:lineRule="auto"/>
        <w:ind w:left="284"/>
        <w:jc w:val="both"/>
        <w:rPr>
          <w:rFonts w:cstheme="minorHAnsi"/>
          <w:u w:val="single"/>
          <w:lang w:val="en-US"/>
        </w:rPr>
      </w:pPr>
      <w:r w:rsidRPr="00D16D7E">
        <w:rPr>
          <w:rFonts w:cstheme="minorHAnsi"/>
          <w:b/>
          <w:lang w:val="en-US"/>
        </w:rPr>
        <w:t xml:space="preserve">12/2018 – </w:t>
      </w:r>
      <w:r w:rsidR="005955A4" w:rsidRPr="00D16D7E">
        <w:rPr>
          <w:rFonts w:cstheme="minorHAnsi"/>
          <w:b/>
          <w:lang w:val="en-US"/>
        </w:rPr>
        <w:t>1/2022</w:t>
      </w:r>
      <w:r w:rsidRPr="00D16D7E">
        <w:rPr>
          <w:rFonts w:cstheme="minorHAnsi"/>
          <w:lang w:val="en-US"/>
        </w:rPr>
        <w:t xml:space="preserve">: </w:t>
      </w:r>
      <w:r w:rsidR="00D16D7E" w:rsidRPr="00D16D7E">
        <w:rPr>
          <w:rFonts w:cstheme="minorHAnsi"/>
          <w:lang w:val="en-US"/>
        </w:rPr>
        <w:t>Work under a service contract in the national project "LEDWAR - Application of artificial lighting with LED lamps to reduce the cost of production of high quality grafted watermelon seedlings". Funding: NSRF 2014-2020 (Research-Create-Innovate). A Patent was awarded within the framework of the project.</w:t>
      </w:r>
    </w:p>
    <w:p w:rsidR="00B70768" w:rsidRPr="00CC48EA" w:rsidRDefault="00B70768" w:rsidP="00D16D7E">
      <w:pPr>
        <w:pStyle w:val="a3"/>
        <w:numPr>
          <w:ilvl w:val="0"/>
          <w:numId w:val="10"/>
        </w:numPr>
        <w:spacing w:line="276" w:lineRule="auto"/>
        <w:ind w:left="284"/>
        <w:jc w:val="both"/>
        <w:rPr>
          <w:rFonts w:cstheme="minorHAnsi"/>
          <w:u w:val="single"/>
        </w:rPr>
      </w:pPr>
      <w:r w:rsidRPr="00D16D7E">
        <w:rPr>
          <w:rFonts w:cstheme="minorHAnsi"/>
          <w:b/>
          <w:lang w:val="en-US"/>
        </w:rPr>
        <w:t>3/2019</w:t>
      </w:r>
      <w:r w:rsidR="00686F54" w:rsidRPr="00D16D7E">
        <w:rPr>
          <w:rFonts w:cstheme="minorHAnsi"/>
          <w:b/>
          <w:lang w:val="en-US"/>
        </w:rPr>
        <w:t xml:space="preserve"> </w:t>
      </w:r>
      <w:r w:rsidRPr="00D16D7E">
        <w:rPr>
          <w:rFonts w:cstheme="minorHAnsi"/>
          <w:b/>
          <w:lang w:val="en-US"/>
        </w:rPr>
        <w:t>-</w:t>
      </w:r>
      <w:r w:rsidR="00686F54" w:rsidRPr="00D16D7E">
        <w:rPr>
          <w:rFonts w:cstheme="minorHAnsi"/>
          <w:b/>
          <w:lang w:val="en-US"/>
        </w:rPr>
        <w:t xml:space="preserve"> </w:t>
      </w:r>
      <w:r w:rsidRPr="00D16D7E">
        <w:rPr>
          <w:rFonts w:cstheme="minorHAnsi"/>
          <w:b/>
          <w:lang w:val="en-US"/>
        </w:rPr>
        <w:t>12/2019</w:t>
      </w:r>
      <w:r w:rsidRPr="00D16D7E">
        <w:rPr>
          <w:rFonts w:cstheme="minorHAnsi"/>
          <w:lang w:val="en-US"/>
        </w:rPr>
        <w:t xml:space="preserve">: </w:t>
      </w:r>
      <w:r w:rsidR="00D16D7E" w:rsidRPr="00D16D7E">
        <w:rPr>
          <w:rFonts w:cstheme="minorHAnsi"/>
          <w:lang w:val="en-US"/>
        </w:rPr>
        <w:t xml:space="preserve">Work under a service contract for the research project "Comparison of pumice, </w:t>
      </w:r>
      <w:proofErr w:type="spellStart"/>
      <w:r w:rsidR="00D16D7E" w:rsidRPr="00D16D7E">
        <w:rPr>
          <w:rFonts w:cstheme="minorHAnsi"/>
          <w:lang w:val="en-US"/>
        </w:rPr>
        <w:t>rockwool</w:t>
      </w:r>
      <w:proofErr w:type="spellEnd"/>
      <w:r w:rsidR="00D16D7E" w:rsidRPr="00D16D7E">
        <w:rPr>
          <w:rFonts w:cstheme="minorHAnsi"/>
          <w:lang w:val="en-US"/>
        </w:rPr>
        <w:t xml:space="preserve">, perlite and coir as substrates for hydroponic tomato cultivation in the greenhouse and their reusability". </w:t>
      </w:r>
      <w:proofErr w:type="spellStart"/>
      <w:r w:rsidR="00D16D7E" w:rsidRPr="00D16D7E">
        <w:rPr>
          <w:rFonts w:cstheme="minorHAnsi"/>
        </w:rPr>
        <w:t>Funding</w:t>
      </w:r>
      <w:proofErr w:type="spellEnd"/>
      <w:r w:rsidR="00D16D7E" w:rsidRPr="00D16D7E">
        <w:rPr>
          <w:rFonts w:cstheme="minorHAnsi"/>
        </w:rPr>
        <w:t xml:space="preserve">: LAVA MINING AND QUARRYING COMPANY </w:t>
      </w:r>
      <w:r w:rsidRPr="000D489E">
        <w:rPr>
          <w:rFonts w:cstheme="minorHAnsi"/>
        </w:rPr>
        <w:t xml:space="preserve"> </w:t>
      </w:r>
    </w:p>
    <w:p w:rsidR="00B70768" w:rsidRPr="00D16D7E" w:rsidRDefault="00B70768" w:rsidP="00D16D7E">
      <w:pPr>
        <w:pStyle w:val="a3"/>
        <w:numPr>
          <w:ilvl w:val="0"/>
          <w:numId w:val="10"/>
        </w:numPr>
        <w:spacing w:line="276" w:lineRule="auto"/>
        <w:ind w:left="284"/>
        <w:jc w:val="both"/>
        <w:rPr>
          <w:rFonts w:cstheme="minorHAnsi"/>
          <w:u w:val="single"/>
          <w:lang w:val="en-US"/>
        </w:rPr>
      </w:pPr>
      <w:r w:rsidRPr="00D16D7E">
        <w:rPr>
          <w:rFonts w:cstheme="minorHAnsi"/>
          <w:b/>
          <w:lang w:val="en-US"/>
        </w:rPr>
        <w:t>11/2019 – 12/2019:</w:t>
      </w:r>
      <w:r w:rsidRPr="00D16D7E">
        <w:rPr>
          <w:rFonts w:cstheme="minorHAnsi"/>
          <w:lang w:val="en-US"/>
        </w:rPr>
        <w:t xml:space="preserve"> </w:t>
      </w:r>
      <w:r w:rsidR="00D16D7E" w:rsidRPr="00D16D7E">
        <w:rPr>
          <w:rFonts w:cstheme="minorHAnsi"/>
          <w:lang w:val="en-US"/>
        </w:rPr>
        <w:t>Work under a service contract in the research project "Evaluation of pre-harvest factors on the preservation and post-harvest quality of baby</w:t>
      </w:r>
      <w:r w:rsidR="00D16D7E">
        <w:rPr>
          <w:rFonts w:cstheme="minorHAnsi"/>
          <w:lang w:val="en-US"/>
        </w:rPr>
        <w:t>-leaf</w:t>
      </w:r>
      <w:r w:rsidR="00D16D7E" w:rsidRPr="00D16D7E">
        <w:rPr>
          <w:rFonts w:cstheme="minorHAnsi"/>
          <w:lang w:val="en-US"/>
        </w:rPr>
        <w:t xml:space="preserve"> vegetables". Funding: </w:t>
      </w:r>
      <w:proofErr w:type="spellStart"/>
      <w:r w:rsidR="00D16D7E" w:rsidRPr="00D16D7E">
        <w:rPr>
          <w:rFonts w:cstheme="minorHAnsi"/>
          <w:lang w:val="en-US"/>
        </w:rPr>
        <w:t>Vezyroglu</w:t>
      </w:r>
      <w:proofErr w:type="spellEnd"/>
      <w:r w:rsidR="00D16D7E" w:rsidRPr="00D16D7E">
        <w:rPr>
          <w:rFonts w:cstheme="minorHAnsi"/>
          <w:lang w:val="en-US"/>
        </w:rPr>
        <w:t xml:space="preserve"> A. &amp; </w:t>
      </w:r>
      <w:proofErr w:type="gramStart"/>
      <w:r w:rsidR="00D16D7E" w:rsidRPr="00D16D7E">
        <w:rPr>
          <w:rFonts w:cstheme="minorHAnsi"/>
          <w:lang w:val="en-US"/>
        </w:rPr>
        <w:t>Co.</w:t>
      </w:r>
      <w:r w:rsidRPr="00D16D7E">
        <w:rPr>
          <w:rFonts w:cstheme="minorHAnsi"/>
          <w:lang w:val="en-US"/>
        </w:rPr>
        <w:t>.</w:t>
      </w:r>
      <w:proofErr w:type="gramEnd"/>
      <w:r w:rsidRPr="00D16D7E">
        <w:rPr>
          <w:rFonts w:cstheme="minorHAnsi"/>
          <w:lang w:val="en-US"/>
        </w:rPr>
        <w:t xml:space="preserve"> </w:t>
      </w:r>
    </w:p>
    <w:p w:rsidR="00925F42" w:rsidRPr="00CC48EA" w:rsidRDefault="00925F42" w:rsidP="00D16D7E">
      <w:pPr>
        <w:pStyle w:val="a3"/>
        <w:numPr>
          <w:ilvl w:val="0"/>
          <w:numId w:val="10"/>
        </w:numPr>
        <w:spacing w:line="276" w:lineRule="auto"/>
        <w:ind w:left="284"/>
        <w:jc w:val="both"/>
        <w:rPr>
          <w:rFonts w:cstheme="minorHAnsi"/>
          <w:u w:val="single"/>
          <w:lang w:val="en-US"/>
        </w:rPr>
      </w:pPr>
      <w:r w:rsidRPr="007B3290">
        <w:rPr>
          <w:rFonts w:cstheme="minorHAnsi"/>
          <w:b/>
          <w:lang w:val="en-US"/>
        </w:rPr>
        <w:t>4/2018 – 3/2020:</w:t>
      </w:r>
      <w:r w:rsidRPr="007B3290">
        <w:rPr>
          <w:rFonts w:cstheme="minorHAnsi"/>
          <w:lang w:val="en-US"/>
        </w:rPr>
        <w:t xml:space="preserve"> </w:t>
      </w:r>
      <w:r w:rsidR="00D16D7E" w:rsidRPr="00D16D7E">
        <w:rPr>
          <w:rFonts w:cstheme="minorHAnsi"/>
          <w:lang w:val="en-US"/>
        </w:rPr>
        <w:t xml:space="preserve">Bilateral cooperation </w:t>
      </w:r>
      <w:proofErr w:type="spellStart"/>
      <w:r w:rsidR="00D16D7E" w:rsidRPr="00D16D7E">
        <w:rPr>
          <w:rFonts w:cstheme="minorHAnsi"/>
          <w:lang w:val="en-US"/>
        </w:rPr>
        <w:t>programme</w:t>
      </w:r>
      <w:proofErr w:type="spellEnd"/>
      <w:r w:rsidR="00D16D7E" w:rsidRPr="00D16D7E">
        <w:rPr>
          <w:rFonts w:cstheme="minorHAnsi"/>
          <w:lang w:val="en-US"/>
        </w:rPr>
        <w:t xml:space="preserve"> between Greece and Germany "FUTUREOAKS_IKYDA: Selection and implementation of oak provenances for future climate scenarios in Greece and Germany". </w:t>
      </w:r>
      <w:proofErr w:type="spellStart"/>
      <w:r w:rsidR="00D16D7E" w:rsidRPr="00D16D7E">
        <w:rPr>
          <w:rFonts w:cstheme="minorHAnsi"/>
        </w:rPr>
        <w:t>Funding</w:t>
      </w:r>
      <w:proofErr w:type="spellEnd"/>
      <w:r w:rsidR="00D16D7E" w:rsidRPr="00D16D7E">
        <w:rPr>
          <w:rFonts w:cstheme="minorHAnsi"/>
        </w:rPr>
        <w:t xml:space="preserve">: </w:t>
      </w:r>
      <w:proofErr w:type="spellStart"/>
      <w:r w:rsidR="00D16D7E" w:rsidRPr="00D16D7E">
        <w:rPr>
          <w:rFonts w:cstheme="minorHAnsi"/>
        </w:rPr>
        <w:t>German</w:t>
      </w:r>
      <w:proofErr w:type="spellEnd"/>
      <w:r w:rsidR="00D16D7E" w:rsidRPr="00D16D7E">
        <w:rPr>
          <w:rFonts w:cstheme="minorHAnsi"/>
        </w:rPr>
        <w:t xml:space="preserve"> </w:t>
      </w:r>
      <w:proofErr w:type="spellStart"/>
      <w:r w:rsidR="00D16D7E" w:rsidRPr="00D16D7E">
        <w:rPr>
          <w:rFonts w:cstheme="minorHAnsi"/>
        </w:rPr>
        <w:t>Academic</w:t>
      </w:r>
      <w:proofErr w:type="spellEnd"/>
      <w:r w:rsidR="00D16D7E" w:rsidRPr="00D16D7E">
        <w:rPr>
          <w:rFonts w:cstheme="minorHAnsi"/>
        </w:rPr>
        <w:t xml:space="preserve"> Exchange </w:t>
      </w:r>
      <w:proofErr w:type="spellStart"/>
      <w:r w:rsidR="00D16D7E" w:rsidRPr="00D16D7E">
        <w:rPr>
          <w:rFonts w:cstheme="minorHAnsi"/>
        </w:rPr>
        <w:t>Service</w:t>
      </w:r>
      <w:proofErr w:type="spellEnd"/>
      <w:r w:rsidR="00D16D7E" w:rsidRPr="00D16D7E">
        <w:rPr>
          <w:rFonts w:cstheme="minorHAnsi"/>
        </w:rPr>
        <w:t xml:space="preserve"> (DAAD)</w:t>
      </w:r>
      <w:r w:rsidRPr="000D489E">
        <w:rPr>
          <w:rFonts w:cstheme="minorHAnsi"/>
        </w:rPr>
        <w:t xml:space="preserve">. </w:t>
      </w:r>
    </w:p>
    <w:p w:rsidR="00835376" w:rsidRPr="00D16D7E" w:rsidRDefault="00B70768" w:rsidP="00D16D7E">
      <w:pPr>
        <w:pStyle w:val="a3"/>
        <w:numPr>
          <w:ilvl w:val="0"/>
          <w:numId w:val="10"/>
        </w:numPr>
        <w:spacing w:line="276" w:lineRule="auto"/>
        <w:ind w:left="284"/>
        <w:jc w:val="both"/>
        <w:rPr>
          <w:rFonts w:cstheme="minorHAnsi"/>
          <w:lang w:val="en-US"/>
        </w:rPr>
      </w:pPr>
      <w:r w:rsidRPr="00D16D7E">
        <w:rPr>
          <w:rFonts w:cstheme="minorHAnsi"/>
          <w:b/>
          <w:lang w:val="en-US"/>
        </w:rPr>
        <w:t>2/2021 – 3/2021:</w:t>
      </w:r>
      <w:r w:rsidRPr="00D16D7E">
        <w:rPr>
          <w:rFonts w:cstheme="minorHAnsi"/>
          <w:lang w:val="en-US"/>
        </w:rPr>
        <w:t xml:space="preserve"> </w:t>
      </w:r>
      <w:r w:rsidR="00D16D7E" w:rsidRPr="00D16D7E">
        <w:rPr>
          <w:rFonts w:cstheme="minorHAnsi"/>
          <w:lang w:val="en-US"/>
        </w:rPr>
        <w:t>Work under a service contract in the research project "Evaluation of pre-harvest application of biostimulants and environmentally friendly post-harvest applications on the shelf life and post-harvest quality of baby</w:t>
      </w:r>
      <w:r w:rsidR="00D16D7E">
        <w:rPr>
          <w:rFonts w:cstheme="minorHAnsi"/>
          <w:lang w:val="en-US"/>
        </w:rPr>
        <w:t>-leaf</w:t>
      </w:r>
      <w:r w:rsidR="00D16D7E" w:rsidRPr="00D16D7E">
        <w:rPr>
          <w:rFonts w:cstheme="minorHAnsi"/>
          <w:lang w:val="en-US"/>
        </w:rPr>
        <w:t xml:space="preserve"> vegetables". Funding: </w:t>
      </w:r>
      <w:proofErr w:type="spellStart"/>
      <w:r w:rsidR="00D16D7E" w:rsidRPr="00D16D7E">
        <w:rPr>
          <w:rFonts w:cstheme="minorHAnsi"/>
          <w:lang w:val="en-US"/>
        </w:rPr>
        <w:t>Vezyroglu</w:t>
      </w:r>
      <w:proofErr w:type="spellEnd"/>
      <w:r w:rsidR="00D16D7E" w:rsidRPr="00D16D7E">
        <w:rPr>
          <w:rFonts w:cstheme="minorHAnsi"/>
          <w:lang w:val="en-US"/>
        </w:rPr>
        <w:t xml:space="preserve"> A. &amp; Co.</w:t>
      </w:r>
    </w:p>
    <w:p w:rsidR="00925F42" w:rsidRPr="007E2613" w:rsidRDefault="00164288" w:rsidP="00D16D7E">
      <w:pPr>
        <w:pStyle w:val="a3"/>
        <w:numPr>
          <w:ilvl w:val="0"/>
          <w:numId w:val="10"/>
        </w:numPr>
        <w:spacing w:line="276" w:lineRule="auto"/>
        <w:ind w:left="284"/>
        <w:jc w:val="both"/>
        <w:rPr>
          <w:rFonts w:cstheme="minorHAnsi"/>
          <w:lang w:val="en-US"/>
        </w:rPr>
      </w:pPr>
      <w:r w:rsidRPr="00D16D7E">
        <w:rPr>
          <w:rFonts w:cstheme="minorHAnsi"/>
          <w:b/>
          <w:lang w:val="en-US"/>
        </w:rPr>
        <w:t xml:space="preserve">7/2021 – </w:t>
      </w:r>
      <w:r w:rsidR="007E7E27" w:rsidRPr="00D16D7E">
        <w:rPr>
          <w:rFonts w:cstheme="minorHAnsi"/>
          <w:b/>
          <w:lang w:val="en-US"/>
        </w:rPr>
        <w:t>5</w:t>
      </w:r>
      <w:r w:rsidRPr="00D16D7E">
        <w:rPr>
          <w:rFonts w:cstheme="minorHAnsi"/>
          <w:b/>
          <w:lang w:val="en-US"/>
        </w:rPr>
        <w:t>/202</w:t>
      </w:r>
      <w:r w:rsidR="007E7E27" w:rsidRPr="00D16D7E">
        <w:rPr>
          <w:rFonts w:cstheme="minorHAnsi"/>
          <w:b/>
          <w:lang w:val="en-US"/>
        </w:rPr>
        <w:t>2</w:t>
      </w:r>
      <w:r w:rsidRPr="00D16D7E">
        <w:rPr>
          <w:rFonts w:cstheme="minorHAnsi"/>
          <w:b/>
          <w:lang w:val="en-US"/>
        </w:rPr>
        <w:t>:</w:t>
      </w:r>
      <w:r w:rsidRPr="00D16D7E">
        <w:rPr>
          <w:rFonts w:cstheme="minorHAnsi"/>
          <w:lang w:val="en-US"/>
        </w:rPr>
        <w:t xml:space="preserve"> </w:t>
      </w:r>
      <w:r w:rsidR="00D16D7E" w:rsidRPr="00D16D7E">
        <w:rPr>
          <w:rFonts w:cstheme="minorHAnsi"/>
          <w:lang w:val="en-US"/>
        </w:rPr>
        <w:t xml:space="preserve">Work under a service contract in the research project "Post-harvest evaluation of the Gold3 genotype, Stage 3". </w:t>
      </w:r>
      <w:proofErr w:type="spellStart"/>
      <w:r w:rsidR="00D16D7E" w:rsidRPr="00D16D7E">
        <w:rPr>
          <w:rFonts w:cstheme="minorHAnsi"/>
        </w:rPr>
        <w:t>Funding</w:t>
      </w:r>
      <w:proofErr w:type="spellEnd"/>
      <w:r w:rsidR="00D16D7E" w:rsidRPr="00D16D7E">
        <w:rPr>
          <w:rFonts w:cstheme="minorHAnsi"/>
        </w:rPr>
        <w:t>: ZESPRI GROUP LIMITED</w:t>
      </w:r>
      <w:r w:rsidRPr="000D489E">
        <w:rPr>
          <w:rFonts w:cstheme="minorHAnsi"/>
        </w:rPr>
        <w:t xml:space="preserve">. </w:t>
      </w:r>
    </w:p>
    <w:p w:rsidR="00FD7BBB" w:rsidRPr="00265FE6" w:rsidRDefault="00FD7BBB" w:rsidP="00D16D7E">
      <w:pPr>
        <w:pStyle w:val="a3"/>
        <w:numPr>
          <w:ilvl w:val="0"/>
          <w:numId w:val="10"/>
        </w:numPr>
        <w:spacing w:line="276" w:lineRule="auto"/>
        <w:ind w:left="284"/>
        <w:jc w:val="both"/>
        <w:rPr>
          <w:rFonts w:cstheme="minorHAnsi"/>
        </w:rPr>
      </w:pPr>
      <w:r w:rsidRPr="00D16D7E">
        <w:rPr>
          <w:rFonts w:cstheme="minorHAnsi"/>
          <w:b/>
          <w:lang w:val="en-US"/>
        </w:rPr>
        <w:t>12/2021 – 2/2022:</w:t>
      </w:r>
      <w:r w:rsidRPr="00D16D7E">
        <w:rPr>
          <w:rFonts w:cstheme="minorHAnsi"/>
          <w:lang w:val="en-US"/>
        </w:rPr>
        <w:t xml:space="preserve"> </w:t>
      </w:r>
      <w:r w:rsidR="00D16D7E" w:rsidRPr="00D16D7E">
        <w:rPr>
          <w:rFonts w:cstheme="minorHAnsi"/>
          <w:lang w:val="en-US"/>
        </w:rPr>
        <w:t>Work under a service contract in the research project "Management of primary production of baby</w:t>
      </w:r>
      <w:r w:rsidR="00D16D7E">
        <w:rPr>
          <w:rFonts w:cstheme="minorHAnsi"/>
          <w:lang w:val="en-US"/>
        </w:rPr>
        <w:t>-leaf</w:t>
      </w:r>
      <w:r w:rsidR="00D16D7E" w:rsidRPr="00D16D7E">
        <w:rPr>
          <w:rFonts w:cstheme="minorHAnsi"/>
          <w:lang w:val="en-US"/>
        </w:rPr>
        <w:t xml:space="preserve"> vegetables ". </w:t>
      </w:r>
      <w:proofErr w:type="spellStart"/>
      <w:r w:rsidR="00D16D7E" w:rsidRPr="00D16D7E">
        <w:rPr>
          <w:rFonts w:cstheme="minorHAnsi"/>
        </w:rPr>
        <w:t>Funding</w:t>
      </w:r>
      <w:proofErr w:type="spellEnd"/>
      <w:r w:rsidR="00D16D7E" w:rsidRPr="00D16D7E">
        <w:rPr>
          <w:rFonts w:cstheme="minorHAnsi"/>
        </w:rPr>
        <w:t xml:space="preserve">: </w:t>
      </w:r>
      <w:proofErr w:type="spellStart"/>
      <w:r w:rsidR="00D16D7E" w:rsidRPr="00D16D7E">
        <w:rPr>
          <w:rFonts w:cstheme="minorHAnsi"/>
        </w:rPr>
        <w:t>Vezyroglu</w:t>
      </w:r>
      <w:proofErr w:type="spellEnd"/>
      <w:r w:rsidR="00D16D7E" w:rsidRPr="00D16D7E">
        <w:rPr>
          <w:rFonts w:cstheme="minorHAnsi"/>
        </w:rPr>
        <w:t xml:space="preserve"> A. &amp; </w:t>
      </w:r>
      <w:proofErr w:type="spellStart"/>
      <w:r w:rsidR="00D16D7E" w:rsidRPr="00D16D7E">
        <w:rPr>
          <w:rFonts w:cstheme="minorHAnsi"/>
        </w:rPr>
        <w:t>Co</w:t>
      </w:r>
      <w:proofErr w:type="spellEnd"/>
      <w:r w:rsidR="00D16D7E" w:rsidRPr="00D16D7E">
        <w:rPr>
          <w:rFonts w:cstheme="minorHAnsi"/>
        </w:rPr>
        <w:t>.</w:t>
      </w:r>
      <w:r w:rsidRPr="000D489E">
        <w:rPr>
          <w:rFonts w:cstheme="minorHAnsi"/>
        </w:rPr>
        <w:t xml:space="preserve">. </w:t>
      </w:r>
    </w:p>
    <w:p w:rsidR="00392964" w:rsidRPr="00D16D7E" w:rsidRDefault="003908C9" w:rsidP="00D16D7E">
      <w:pPr>
        <w:pStyle w:val="a3"/>
        <w:numPr>
          <w:ilvl w:val="0"/>
          <w:numId w:val="10"/>
        </w:numPr>
        <w:spacing w:line="276" w:lineRule="auto"/>
        <w:ind w:left="284"/>
        <w:jc w:val="both"/>
        <w:rPr>
          <w:rFonts w:cstheme="minorHAnsi"/>
          <w:lang w:val="en-US"/>
        </w:rPr>
      </w:pPr>
      <w:r w:rsidRPr="00D16D7E">
        <w:rPr>
          <w:rFonts w:cstheme="minorHAnsi"/>
          <w:b/>
          <w:lang w:val="en-US"/>
        </w:rPr>
        <w:t xml:space="preserve">3/2022 – </w:t>
      </w:r>
      <w:r w:rsidR="00785643" w:rsidRPr="00D16D7E">
        <w:rPr>
          <w:rFonts w:cstheme="minorHAnsi"/>
          <w:b/>
          <w:lang w:val="en-US"/>
        </w:rPr>
        <w:t>3</w:t>
      </w:r>
      <w:r w:rsidRPr="00D16D7E">
        <w:rPr>
          <w:rFonts w:cstheme="minorHAnsi"/>
          <w:b/>
          <w:lang w:val="en-US"/>
        </w:rPr>
        <w:t>/202</w:t>
      </w:r>
      <w:r w:rsidR="00785643" w:rsidRPr="00D16D7E">
        <w:rPr>
          <w:rFonts w:cstheme="minorHAnsi"/>
          <w:b/>
          <w:lang w:val="en-US"/>
        </w:rPr>
        <w:t>3</w:t>
      </w:r>
      <w:r w:rsidRPr="00D16D7E">
        <w:rPr>
          <w:rFonts w:cstheme="minorHAnsi"/>
          <w:lang w:val="en-US"/>
        </w:rPr>
        <w:t xml:space="preserve">: </w:t>
      </w:r>
      <w:r w:rsidR="00D16D7E" w:rsidRPr="00D16D7E">
        <w:rPr>
          <w:rFonts w:cstheme="minorHAnsi"/>
          <w:lang w:val="en-US"/>
        </w:rPr>
        <w:t xml:space="preserve">Work under a service contract for the </w:t>
      </w:r>
      <w:r w:rsidR="00D16D7E">
        <w:rPr>
          <w:rFonts w:cstheme="minorHAnsi"/>
          <w:lang w:val="en-US"/>
        </w:rPr>
        <w:t>European</w:t>
      </w:r>
      <w:r w:rsidR="00D16D7E" w:rsidRPr="00D16D7E">
        <w:rPr>
          <w:rFonts w:cstheme="minorHAnsi"/>
          <w:lang w:val="en-US"/>
        </w:rPr>
        <w:t xml:space="preserve"> project </w:t>
      </w:r>
      <w:proofErr w:type="spellStart"/>
      <w:r w:rsidR="00D16D7E" w:rsidRPr="00D16D7E">
        <w:rPr>
          <w:rFonts w:cstheme="minorHAnsi"/>
          <w:lang w:val="en-US"/>
        </w:rPr>
        <w:t>Biovalue</w:t>
      </w:r>
      <w:proofErr w:type="spellEnd"/>
      <w:r w:rsidR="00D16D7E" w:rsidRPr="00D16D7E">
        <w:rPr>
          <w:rFonts w:cstheme="minorHAnsi"/>
          <w:lang w:val="en-US"/>
        </w:rPr>
        <w:t xml:space="preserve"> "Factor simulation tool for improving biodiversity in the </w:t>
      </w:r>
      <w:proofErr w:type="spellStart"/>
      <w:r w:rsidR="00D16D7E" w:rsidRPr="00D16D7E">
        <w:rPr>
          <w:rFonts w:cstheme="minorHAnsi"/>
          <w:lang w:val="en-US"/>
        </w:rPr>
        <w:t>agri</w:t>
      </w:r>
      <w:proofErr w:type="spellEnd"/>
      <w:r w:rsidR="00D16D7E" w:rsidRPr="00D16D7E">
        <w:rPr>
          <w:rFonts w:cstheme="minorHAnsi"/>
          <w:lang w:val="en-US"/>
        </w:rPr>
        <w:t xml:space="preserve">-food chain from fork to </w:t>
      </w:r>
      <w:r w:rsidR="00D16D7E">
        <w:rPr>
          <w:rFonts w:cstheme="minorHAnsi"/>
          <w:lang w:val="en-US"/>
        </w:rPr>
        <w:t>farm</w:t>
      </w:r>
      <w:r w:rsidR="00D16D7E" w:rsidRPr="00D16D7E">
        <w:rPr>
          <w:rFonts w:cstheme="minorHAnsi"/>
          <w:lang w:val="en-US"/>
        </w:rPr>
        <w:t>". Funding: Horizon 2020</w:t>
      </w:r>
      <w:r w:rsidRPr="00D16D7E">
        <w:rPr>
          <w:rFonts w:cstheme="minorHAnsi"/>
          <w:lang w:val="en-US"/>
        </w:rPr>
        <w:t xml:space="preserve">. </w:t>
      </w:r>
    </w:p>
    <w:p w:rsidR="003908C9" w:rsidRDefault="000D368A" w:rsidP="00D16D7E">
      <w:pPr>
        <w:pStyle w:val="a3"/>
        <w:numPr>
          <w:ilvl w:val="0"/>
          <w:numId w:val="10"/>
        </w:numPr>
        <w:tabs>
          <w:tab w:val="left" w:pos="284"/>
        </w:tabs>
        <w:spacing w:line="276" w:lineRule="auto"/>
        <w:ind w:left="284"/>
        <w:jc w:val="both"/>
        <w:rPr>
          <w:rFonts w:cstheme="minorHAnsi"/>
        </w:rPr>
      </w:pPr>
      <w:r w:rsidRPr="00D16D7E">
        <w:rPr>
          <w:rFonts w:cstheme="minorHAnsi"/>
          <w:b/>
          <w:lang w:val="en-US"/>
        </w:rPr>
        <w:t>6</w:t>
      </w:r>
      <w:r w:rsidR="003908C9" w:rsidRPr="00D16D7E">
        <w:rPr>
          <w:rFonts w:cstheme="minorHAnsi"/>
          <w:b/>
          <w:lang w:val="en-US"/>
        </w:rPr>
        <w:t>/20</w:t>
      </w:r>
      <w:r w:rsidRPr="00D16D7E">
        <w:rPr>
          <w:rFonts w:cstheme="minorHAnsi"/>
          <w:b/>
          <w:lang w:val="en-US"/>
        </w:rPr>
        <w:t>22</w:t>
      </w:r>
      <w:r w:rsidR="003908C9" w:rsidRPr="00D16D7E">
        <w:rPr>
          <w:rFonts w:cstheme="minorHAnsi"/>
          <w:b/>
          <w:lang w:val="en-US"/>
        </w:rPr>
        <w:t xml:space="preserve"> – </w:t>
      </w:r>
      <w:r w:rsidR="00785643" w:rsidRPr="00D16D7E">
        <w:rPr>
          <w:rFonts w:cstheme="minorHAnsi"/>
          <w:b/>
          <w:lang w:val="en-US"/>
        </w:rPr>
        <w:t>3/2023</w:t>
      </w:r>
      <w:r w:rsidR="003908C9" w:rsidRPr="00D16D7E">
        <w:rPr>
          <w:rFonts w:cstheme="minorHAnsi"/>
          <w:lang w:val="en-US"/>
        </w:rPr>
        <w:t xml:space="preserve">: </w:t>
      </w:r>
      <w:r w:rsidR="00D16D7E" w:rsidRPr="00D16D7E">
        <w:rPr>
          <w:rFonts w:cstheme="minorHAnsi"/>
          <w:lang w:val="en-US"/>
        </w:rPr>
        <w:t xml:space="preserve">Work under a service contract for the </w:t>
      </w:r>
      <w:proofErr w:type="spellStart"/>
      <w:r w:rsidR="00D16D7E" w:rsidRPr="00D16D7E">
        <w:rPr>
          <w:rFonts w:cstheme="minorHAnsi"/>
          <w:lang w:val="en-US"/>
        </w:rPr>
        <w:t>CarboNostrum</w:t>
      </w:r>
      <w:proofErr w:type="spellEnd"/>
      <w:r w:rsidR="00D16D7E" w:rsidRPr="00D16D7E">
        <w:rPr>
          <w:rFonts w:cstheme="minorHAnsi"/>
          <w:lang w:val="en-US"/>
        </w:rPr>
        <w:t xml:space="preserve"> Community project "Climate-smart agriculture in a changing world". </w:t>
      </w:r>
      <w:proofErr w:type="spellStart"/>
      <w:r w:rsidR="00D16D7E" w:rsidRPr="00D16D7E">
        <w:rPr>
          <w:rFonts w:cstheme="minorHAnsi"/>
        </w:rPr>
        <w:t>Funding</w:t>
      </w:r>
      <w:proofErr w:type="spellEnd"/>
      <w:r w:rsidR="00D16D7E" w:rsidRPr="00D16D7E">
        <w:rPr>
          <w:rFonts w:cstheme="minorHAnsi"/>
        </w:rPr>
        <w:t xml:space="preserve">: </w:t>
      </w:r>
      <w:r w:rsidRPr="000D368A">
        <w:rPr>
          <w:rFonts w:cstheme="minorHAnsi"/>
          <w:lang w:val="en-US"/>
        </w:rPr>
        <w:t>ERASMUS</w:t>
      </w:r>
      <w:r w:rsidRPr="000D368A">
        <w:rPr>
          <w:rFonts w:cstheme="minorHAnsi"/>
        </w:rPr>
        <w:t>+ 2021-2027</w:t>
      </w:r>
      <w:r w:rsidR="003908C9" w:rsidRPr="000D489E">
        <w:rPr>
          <w:rFonts w:cstheme="minorHAnsi"/>
        </w:rPr>
        <w:t xml:space="preserve">. </w:t>
      </w:r>
    </w:p>
    <w:p w:rsidR="006A3675" w:rsidRDefault="006A3675" w:rsidP="00D16D7E">
      <w:pPr>
        <w:pStyle w:val="a3"/>
        <w:numPr>
          <w:ilvl w:val="0"/>
          <w:numId w:val="10"/>
        </w:numPr>
        <w:spacing w:line="276" w:lineRule="auto"/>
        <w:ind w:left="284"/>
        <w:jc w:val="both"/>
        <w:rPr>
          <w:rFonts w:cstheme="minorHAnsi"/>
        </w:rPr>
      </w:pPr>
      <w:r w:rsidRPr="00D16D7E">
        <w:rPr>
          <w:rFonts w:cstheme="minorHAnsi"/>
          <w:b/>
          <w:lang w:val="en-US"/>
        </w:rPr>
        <w:t xml:space="preserve">6/2022 – </w:t>
      </w:r>
      <w:r w:rsidR="00785643" w:rsidRPr="00D16D7E">
        <w:rPr>
          <w:rFonts w:cstheme="minorHAnsi"/>
          <w:b/>
          <w:lang w:val="en-US"/>
        </w:rPr>
        <w:t>4</w:t>
      </w:r>
      <w:r w:rsidRPr="00D16D7E">
        <w:rPr>
          <w:rFonts w:cstheme="minorHAnsi"/>
          <w:b/>
          <w:lang w:val="en-US"/>
        </w:rPr>
        <w:t>/202</w:t>
      </w:r>
      <w:r w:rsidR="00785643" w:rsidRPr="00D16D7E">
        <w:rPr>
          <w:rFonts w:cstheme="minorHAnsi"/>
          <w:b/>
          <w:lang w:val="en-US"/>
        </w:rPr>
        <w:t>3</w:t>
      </w:r>
      <w:r w:rsidRPr="00D16D7E">
        <w:rPr>
          <w:rFonts w:cstheme="minorHAnsi"/>
          <w:b/>
          <w:lang w:val="en-US"/>
        </w:rPr>
        <w:t>:</w:t>
      </w:r>
      <w:r w:rsidRPr="00D16D7E">
        <w:rPr>
          <w:rFonts w:cstheme="minorHAnsi"/>
          <w:lang w:val="en-US"/>
        </w:rPr>
        <w:t xml:space="preserve"> </w:t>
      </w:r>
      <w:r w:rsidR="00D16D7E" w:rsidRPr="00D16D7E">
        <w:rPr>
          <w:rFonts w:cstheme="minorHAnsi"/>
          <w:lang w:val="en-US"/>
        </w:rPr>
        <w:t xml:space="preserve">Work under a service contract in the research project "Post-harvest evaluation of the Gold3 genotype, Stage 3, 2022". </w:t>
      </w:r>
      <w:proofErr w:type="spellStart"/>
      <w:r w:rsidR="00D16D7E" w:rsidRPr="00D16D7E">
        <w:rPr>
          <w:rFonts w:cstheme="minorHAnsi"/>
        </w:rPr>
        <w:t>Funding</w:t>
      </w:r>
      <w:proofErr w:type="spellEnd"/>
      <w:r w:rsidR="00D16D7E" w:rsidRPr="00D16D7E">
        <w:rPr>
          <w:rFonts w:cstheme="minorHAnsi"/>
        </w:rPr>
        <w:t>: ZESPRI GROUP LIMITED</w:t>
      </w:r>
      <w:r w:rsidRPr="000D489E">
        <w:rPr>
          <w:rFonts w:cstheme="minorHAnsi"/>
        </w:rPr>
        <w:t xml:space="preserve">. </w:t>
      </w:r>
    </w:p>
    <w:p w:rsidR="006A3675" w:rsidRDefault="00C1581E" w:rsidP="00D16D7E">
      <w:pPr>
        <w:pStyle w:val="a3"/>
        <w:numPr>
          <w:ilvl w:val="0"/>
          <w:numId w:val="10"/>
        </w:numPr>
        <w:spacing w:line="276" w:lineRule="auto"/>
        <w:ind w:left="284"/>
        <w:jc w:val="both"/>
        <w:rPr>
          <w:rFonts w:cstheme="minorHAnsi"/>
        </w:rPr>
      </w:pPr>
      <w:r w:rsidRPr="00D16D7E">
        <w:rPr>
          <w:rFonts w:cstheme="minorHAnsi"/>
          <w:b/>
          <w:lang w:val="en-US"/>
        </w:rPr>
        <w:t>2/2023 – 3/2023:</w:t>
      </w:r>
      <w:r w:rsidRPr="00D16D7E">
        <w:rPr>
          <w:rFonts w:cstheme="minorHAnsi"/>
          <w:lang w:val="en-US"/>
        </w:rPr>
        <w:t xml:space="preserve"> </w:t>
      </w:r>
      <w:r w:rsidR="00D16D7E" w:rsidRPr="00D16D7E">
        <w:rPr>
          <w:rFonts w:cstheme="minorHAnsi"/>
          <w:lang w:val="en-US"/>
        </w:rPr>
        <w:t xml:space="preserve">Work under a service contract in the research project "Investigation of factors affecting the growth and development of leafy vegetable crops". </w:t>
      </w:r>
      <w:proofErr w:type="spellStart"/>
      <w:r w:rsidR="00D16D7E" w:rsidRPr="00D16D7E">
        <w:rPr>
          <w:rFonts w:cstheme="minorHAnsi"/>
        </w:rPr>
        <w:t>Funding</w:t>
      </w:r>
      <w:proofErr w:type="spellEnd"/>
      <w:r w:rsidR="00D16D7E" w:rsidRPr="00D16D7E">
        <w:rPr>
          <w:rFonts w:cstheme="minorHAnsi"/>
        </w:rPr>
        <w:t xml:space="preserve">: </w:t>
      </w:r>
      <w:proofErr w:type="spellStart"/>
      <w:r w:rsidR="00D16D7E" w:rsidRPr="00D16D7E">
        <w:rPr>
          <w:rFonts w:cstheme="minorHAnsi"/>
        </w:rPr>
        <w:t>Vezyroglu</w:t>
      </w:r>
      <w:proofErr w:type="spellEnd"/>
      <w:r w:rsidR="00D16D7E" w:rsidRPr="00D16D7E">
        <w:rPr>
          <w:rFonts w:cstheme="minorHAnsi"/>
        </w:rPr>
        <w:t xml:space="preserve"> A. &amp; </w:t>
      </w:r>
      <w:proofErr w:type="spellStart"/>
      <w:r w:rsidR="00D16D7E" w:rsidRPr="00D16D7E">
        <w:rPr>
          <w:rFonts w:cstheme="minorHAnsi"/>
        </w:rPr>
        <w:t>Co</w:t>
      </w:r>
      <w:proofErr w:type="spellEnd"/>
      <w:r w:rsidR="00D16D7E" w:rsidRPr="00D16D7E">
        <w:rPr>
          <w:rFonts w:cstheme="minorHAnsi"/>
        </w:rPr>
        <w:t>.</w:t>
      </w:r>
      <w:r w:rsidRPr="000D489E">
        <w:rPr>
          <w:rFonts w:cstheme="minorHAnsi"/>
        </w:rPr>
        <w:t xml:space="preserve"> </w:t>
      </w:r>
    </w:p>
    <w:p w:rsidR="00F45BE2" w:rsidRDefault="00F45BE2" w:rsidP="00D16D7E">
      <w:pPr>
        <w:pStyle w:val="a3"/>
        <w:spacing w:line="276" w:lineRule="auto"/>
        <w:ind w:left="284" w:hanging="360"/>
        <w:jc w:val="both"/>
        <w:rPr>
          <w:rFonts w:cstheme="minorHAnsi"/>
        </w:rPr>
      </w:pPr>
    </w:p>
    <w:p w:rsidR="007E2613" w:rsidRPr="00FD7BBB" w:rsidRDefault="007E2613" w:rsidP="00D16D7E">
      <w:pPr>
        <w:pStyle w:val="a3"/>
        <w:spacing w:line="276" w:lineRule="auto"/>
        <w:ind w:left="284" w:hanging="360"/>
        <w:jc w:val="both"/>
        <w:rPr>
          <w:rFonts w:cstheme="minorHAnsi"/>
        </w:rPr>
      </w:pPr>
    </w:p>
    <w:p w:rsidR="008971E3" w:rsidRPr="007A708E" w:rsidRDefault="007A708E" w:rsidP="003F3687">
      <w:pPr>
        <w:pStyle w:val="2"/>
        <w:spacing w:before="0" w:after="240" w:line="276" w:lineRule="auto"/>
        <w:rPr>
          <w:rFonts w:asciiTheme="minorHAnsi" w:hAnsiTheme="minorHAnsi" w:cstheme="minorHAnsi"/>
          <w:color w:val="auto"/>
          <w:lang w:val="en-US"/>
        </w:rPr>
      </w:pPr>
      <w:r w:rsidRPr="007A708E">
        <w:rPr>
          <w:rFonts w:asciiTheme="minorHAnsi" w:hAnsiTheme="minorHAnsi" w:cstheme="minorHAnsi"/>
          <w:color w:val="auto"/>
          <w:lang w:val="en-US"/>
        </w:rPr>
        <w:lastRenderedPageBreak/>
        <w:t>INTERNATIONAL NETWORKS, SOCIAL ACTION PROGRAMMES</w:t>
      </w:r>
    </w:p>
    <w:p w:rsidR="007A708E" w:rsidRPr="007A708E" w:rsidRDefault="007A708E" w:rsidP="007A708E">
      <w:pPr>
        <w:pStyle w:val="a3"/>
        <w:numPr>
          <w:ilvl w:val="0"/>
          <w:numId w:val="8"/>
        </w:numPr>
        <w:spacing w:line="276" w:lineRule="auto"/>
        <w:ind w:left="284" w:hanging="426"/>
        <w:jc w:val="both"/>
        <w:rPr>
          <w:rFonts w:cstheme="minorHAnsi"/>
          <w:b/>
        </w:rPr>
      </w:pPr>
      <w:proofErr w:type="spellStart"/>
      <w:r w:rsidRPr="007A708E">
        <w:rPr>
          <w:rFonts w:cstheme="minorHAnsi"/>
          <w:b/>
        </w:rPr>
        <w:t>April</w:t>
      </w:r>
      <w:proofErr w:type="spellEnd"/>
      <w:r w:rsidRPr="007A708E">
        <w:rPr>
          <w:rFonts w:cstheme="minorHAnsi"/>
          <w:b/>
        </w:rPr>
        <w:t xml:space="preserve"> 2016 - </w:t>
      </w:r>
      <w:proofErr w:type="spellStart"/>
      <w:r w:rsidRPr="007A708E">
        <w:rPr>
          <w:rFonts w:cstheme="minorHAnsi"/>
          <w:b/>
        </w:rPr>
        <w:t>October</w:t>
      </w:r>
      <w:proofErr w:type="spellEnd"/>
      <w:r w:rsidRPr="007A708E">
        <w:rPr>
          <w:rFonts w:cstheme="minorHAnsi"/>
          <w:b/>
        </w:rPr>
        <w:t xml:space="preserve"> 2020</w:t>
      </w:r>
    </w:p>
    <w:p w:rsidR="007A708E" w:rsidRPr="00F27325" w:rsidRDefault="007A708E" w:rsidP="007A708E">
      <w:pPr>
        <w:spacing w:line="276" w:lineRule="auto"/>
        <w:ind w:left="284"/>
        <w:jc w:val="both"/>
        <w:rPr>
          <w:rFonts w:cstheme="minorHAnsi"/>
          <w:lang w:val="en-US"/>
        </w:rPr>
      </w:pPr>
      <w:r w:rsidRPr="00F27325">
        <w:rPr>
          <w:rFonts w:cstheme="minorHAnsi"/>
          <w:lang w:val="en-US"/>
        </w:rPr>
        <w:t>Management Committee Substitute for the COST Action CA15136 "European network to advance carotenoid research and applications in agro-food and health (EUROCAROTEN)"</w:t>
      </w:r>
    </w:p>
    <w:p w:rsidR="007A708E" w:rsidRPr="00F27325" w:rsidRDefault="007A708E" w:rsidP="007A708E">
      <w:pPr>
        <w:spacing w:line="276" w:lineRule="auto"/>
        <w:ind w:left="284"/>
        <w:jc w:val="both"/>
        <w:rPr>
          <w:rFonts w:cstheme="minorHAnsi"/>
          <w:lang w:val="en-US"/>
        </w:rPr>
      </w:pPr>
      <w:r w:rsidRPr="00F27325">
        <w:rPr>
          <w:rFonts w:cstheme="minorHAnsi"/>
          <w:lang w:val="en-US"/>
        </w:rPr>
        <w:t>https://www.cost.eu/actions/CA15136/#tabs|Name:management-committee</w:t>
      </w:r>
    </w:p>
    <w:p w:rsidR="007A708E" w:rsidRPr="007A708E" w:rsidRDefault="007A708E" w:rsidP="007A708E">
      <w:pPr>
        <w:pStyle w:val="a3"/>
        <w:numPr>
          <w:ilvl w:val="0"/>
          <w:numId w:val="8"/>
        </w:numPr>
        <w:spacing w:line="276" w:lineRule="auto"/>
        <w:ind w:left="284" w:hanging="426"/>
        <w:jc w:val="both"/>
        <w:rPr>
          <w:rFonts w:cstheme="minorHAnsi"/>
          <w:b/>
        </w:rPr>
      </w:pPr>
      <w:proofErr w:type="spellStart"/>
      <w:r w:rsidRPr="007A708E">
        <w:rPr>
          <w:rFonts w:cstheme="minorHAnsi"/>
          <w:b/>
        </w:rPr>
        <w:t>June</w:t>
      </w:r>
      <w:proofErr w:type="spellEnd"/>
      <w:r w:rsidRPr="007A708E">
        <w:rPr>
          <w:rFonts w:cstheme="minorHAnsi"/>
          <w:b/>
        </w:rPr>
        <w:t xml:space="preserve"> 2020 - </w:t>
      </w:r>
      <w:proofErr w:type="spellStart"/>
      <w:r w:rsidRPr="007A708E">
        <w:rPr>
          <w:rFonts w:cstheme="minorHAnsi"/>
          <w:b/>
        </w:rPr>
        <w:t>October</w:t>
      </w:r>
      <w:proofErr w:type="spellEnd"/>
      <w:r w:rsidRPr="007A708E">
        <w:rPr>
          <w:rFonts w:cstheme="minorHAnsi"/>
          <w:b/>
        </w:rPr>
        <w:t xml:space="preserve"> 2024</w:t>
      </w:r>
    </w:p>
    <w:p w:rsidR="007A708E" w:rsidRPr="00F27325" w:rsidRDefault="007A708E" w:rsidP="007A708E">
      <w:pPr>
        <w:spacing w:line="276" w:lineRule="auto"/>
        <w:ind w:left="284"/>
        <w:jc w:val="both"/>
        <w:rPr>
          <w:rFonts w:cstheme="minorHAnsi"/>
          <w:lang w:val="en-US"/>
        </w:rPr>
      </w:pPr>
      <w:r w:rsidRPr="00F27325">
        <w:rPr>
          <w:rFonts w:cstheme="minorHAnsi"/>
          <w:lang w:val="en-US"/>
        </w:rPr>
        <w:t>Management Committee Substitute for the COST Action CA19110 "Plasma applications for smart and sustainable agriculture"</w:t>
      </w:r>
    </w:p>
    <w:p w:rsidR="007A708E" w:rsidRPr="00F27325" w:rsidRDefault="007A708E" w:rsidP="007A708E">
      <w:pPr>
        <w:spacing w:line="276" w:lineRule="auto"/>
        <w:ind w:left="284"/>
        <w:jc w:val="both"/>
        <w:rPr>
          <w:rFonts w:cstheme="minorHAnsi"/>
          <w:lang w:val="en-US"/>
        </w:rPr>
      </w:pPr>
      <w:r w:rsidRPr="00F27325">
        <w:rPr>
          <w:rFonts w:cstheme="minorHAnsi"/>
          <w:lang w:val="en-US"/>
        </w:rPr>
        <w:t>https://www.cost.eu/actions/CA19110/#tabs|Name:management-committee</w:t>
      </w:r>
    </w:p>
    <w:p w:rsidR="007A708E" w:rsidRPr="007A708E" w:rsidRDefault="007A708E" w:rsidP="007A708E">
      <w:pPr>
        <w:pStyle w:val="a3"/>
        <w:numPr>
          <w:ilvl w:val="0"/>
          <w:numId w:val="8"/>
        </w:numPr>
        <w:spacing w:line="276" w:lineRule="auto"/>
        <w:ind w:left="284" w:hanging="426"/>
        <w:jc w:val="both"/>
        <w:rPr>
          <w:rFonts w:cstheme="minorHAnsi"/>
          <w:b/>
        </w:rPr>
      </w:pPr>
      <w:proofErr w:type="spellStart"/>
      <w:r w:rsidRPr="007A708E">
        <w:rPr>
          <w:rFonts w:cstheme="minorHAnsi"/>
          <w:b/>
        </w:rPr>
        <w:t>June</w:t>
      </w:r>
      <w:proofErr w:type="spellEnd"/>
      <w:r w:rsidRPr="007A708E">
        <w:rPr>
          <w:rFonts w:cstheme="minorHAnsi"/>
          <w:b/>
        </w:rPr>
        <w:t xml:space="preserve"> 2022 - </w:t>
      </w:r>
      <w:proofErr w:type="spellStart"/>
      <w:r w:rsidRPr="007A708E">
        <w:rPr>
          <w:rFonts w:cstheme="minorHAnsi"/>
          <w:b/>
        </w:rPr>
        <w:t>today</w:t>
      </w:r>
      <w:proofErr w:type="spellEnd"/>
    </w:p>
    <w:p w:rsidR="007A708E" w:rsidRPr="00F27325" w:rsidRDefault="007A708E" w:rsidP="007A708E">
      <w:pPr>
        <w:spacing w:line="276" w:lineRule="auto"/>
        <w:ind w:left="284"/>
        <w:jc w:val="both"/>
        <w:rPr>
          <w:rFonts w:cstheme="minorHAnsi"/>
          <w:lang w:val="en-US"/>
        </w:rPr>
      </w:pPr>
      <w:r w:rsidRPr="00F27325">
        <w:rPr>
          <w:rFonts w:cstheme="minorHAnsi"/>
          <w:lang w:val="en-US"/>
        </w:rPr>
        <w:t>Member of the Management Committee of the COST Action CA21157 "European Network for Innovative Woody Plant Cloning (COPYTREE)"</w:t>
      </w:r>
    </w:p>
    <w:p w:rsidR="007A708E" w:rsidRPr="00F27325" w:rsidRDefault="007A708E" w:rsidP="007A708E">
      <w:pPr>
        <w:spacing w:line="276" w:lineRule="auto"/>
        <w:ind w:left="284"/>
        <w:jc w:val="both"/>
        <w:rPr>
          <w:rFonts w:cstheme="minorHAnsi"/>
          <w:lang w:val="en-US"/>
        </w:rPr>
      </w:pPr>
      <w:r w:rsidRPr="00F27325">
        <w:rPr>
          <w:rFonts w:cstheme="minorHAnsi"/>
          <w:lang w:val="en-US"/>
        </w:rPr>
        <w:t>https://www.cost.eu/actions/CA21157/#tabs+Name:Management%20Committee</w:t>
      </w:r>
    </w:p>
    <w:p w:rsidR="007A708E" w:rsidRPr="007A708E" w:rsidRDefault="007A708E" w:rsidP="007A708E">
      <w:pPr>
        <w:pStyle w:val="a3"/>
        <w:numPr>
          <w:ilvl w:val="0"/>
          <w:numId w:val="8"/>
        </w:numPr>
        <w:spacing w:line="276" w:lineRule="auto"/>
        <w:ind w:left="284" w:hanging="426"/>
        <w:jc w:val="both"/>
        <w:rPr>
          <w:rFonts w:cstheme="minorHAnsi"/>
          <w:b/>
        </w:rPr>
      </w:pPr>
      <w:proofErr w:type="spellStart"/>
      <w:r w:rsidRPr="007A708E">
        <w:rPr>
          <w:rFonts w:cstheme="minorHAnsi"/>
          <w:b/>
        </w:rPr>
        <w:t>June</w:t>
      </w:r>
      <w:proofErr w:type="spellEnd"/>
      <w:r w:rsidRPr="007A708E">
        <w:rPr>
          <w:rFonts w:cstheme="minorHAnsi"/>
          <w:b/>
        </w:rPr>
        <w:t xml:space="preserve"> 2023 - </w:t>
      </w:r>
      <w:proofErr w:type="spellStart"/>
      <w:r w:rsidRPr="007A708E">
        <w:rPr>
          <w:rFonts w:cstheme="minorHAnsi"/>
          <w:b/>
        </w:rPr>
        <w:t>today</w:t>
      </w:r>
      <w:proofErr w:type="spellEnd"/>
    </w:p>
    <w:p w:rsidR="007A708E" w:rsidRPr="00F27325" w:rsidRDefault="007A708E" w:rsidP="007A708E">
      <w:pPr>
        <w:spacing w:line="276" w:lineRule="auto"/>
        <w:ind w:left="284"/>
        <w:jc w:val="both"/>
        <w:rPr>
          <w:rFonts w:cstheme="minorHAnsi"/>
          <w:lang w:val="en-US"/>
        </w:rPr>
      </w:pPr>
      <w:r w:rsidRPr="00F27325">
        <w:rPr>
          <w:rFonts w:cstheme="minorHAnsi"/>
          <w:lang w:val="en-US"/>
        </w:rPr>
        <w:t>Member of the Management Committee of the COST Action CA22146 "Harnessing the potential of underutilized crops to promote sustainable food production (DIVERSICROP)"</w:t>
      </w:r>
    </w:p>
    <w:p w:rsidR="007A708E" w:rsidRPr="00F27325" w:rsidRDefault="007A708E" w:rsidP="007A708E">
      <w:pPr>
        <w:spacing w:line="276" w:lineRule="auto"/>
        <w:ind w:left="284"/>
        <w:jc w:val="both"/>
        <w:rPr>
          <w:rFonts w:cstheme="minorHAnsi"/>
          <w:lang w:val="en-US"/>
        </w:rPr>
      </w:pPr>
      <w:r w:rsidRPr="00F27325">
        <w:rPr>
          <w:rFonts w:cstheme="minorHAnsi"/>
          <w:lang w:val="en-US"/>
        </w:rPr>
        <w:t>https://www.cost.eu/actions/CA22146/#tabs+Name:Management%20Committee</w:t>
      </w:r>
    </w:p>
    <w:p w:rsidR="00013E2A" w:rsidRPr="00CD624E" w:rsidRDefault="00013E2A" w:rsidP="005106A0">
      <w:pPr>
        <w:pStyle w:val="a3"/>
        <w:spacing w:line="276" w:lineRule="auto"/>
        <w:ind w:left="426" w:right="4"/>
        <w:jc w:val="both"/>
        <w:rPr>
          <w:rFonts w:eastAsia="Calibri" w:cstheme="minorHAnsi"/>
          <w:lang w:val="en-US"/>
        </w:rPr>
      </w:pPr>
    </w:p>
    <w:p w:rsidR="00D06F98" w:rsidRPr="00354B84" w:rsidRDefault="00B6510E" w:rsidP="005106A0">
      <w:pPr>
        <w:pStyle w:val="a3"/>
        <w:spacing w:line="276" w:lineRule="auto"/>
        <w:ind w:left="426" w:right="4"/>
        <w:jc w:val="both"/>
        <w:rPr>
          <w:rFonts w:eastAsia="Calibri" w:cstheme="minorHAnsi"/>
          <w:lang w:val="en-US"/>
        </w:rPr>
      </w:pPr>
      <w:r w:rsidRPr="00354B84">
        <w:rPr>
          <w:rFonts w:cstheme="minorHAnsi"/>
          <w:b/>
          <w:noProof/>
          <w:sz w:val="26"/>
          <w:szCs w:val="26"/>
          <w:lang w:eastAsia="el-GR"/>
        </w:rPr>
        <mc:AlternateContent>
          <mc:Choice Requires="wps">
            <w:drawing>
              <wp:anchor distT="0" distB="0" distL="114300" distR="114300" simplePos="0" relativeHeight="251687936" behindDoc="1" locked="0" layoutInCell="1" allowOverlap="1" wp14:anchorId="68C4103A" wp14:editId="44AF797B">
                <wp:simplePos x="0" y="0"/>
                <wp:positionH relativeFrom="column">
                  <wp:posOffset>-14605</wp:posOffset>
                </wp:positionH>
                <wp:positionV relativeFrom="paragraph">
                  <wp:posOffset>130810</wp:posOffset>
                </wp:positionV>
                <wp:extent cx="5772150" cy="323850"/>
                <wp:effectExtent l="0" t="0" r="0" b="0"/>
                <wp:wrapNone/>
                <wp:docPr id="12"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23850"/>
                        </a:xfrm>
                        <a:prstGeom prst="rect">
                          <a:avLst/>
                        </a:prstGeom>
                        <a:solidFill>
                          <a:schemeClr val="bg1">
                            <a:lumMod val="8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2" o:spid="_x0000_s1026" style="position:absolute;margin-left:-1.15pt;margin-top:10.3pt;width:454.5pt;height:2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" fillcolor="#d8d8d8 [2732]" stroked="f"/>
            </w:pict>
          </mc:Fallback>
        </mc:AlternateContent>
      </w:r>
    </w:p>
    <w:p w:rsidR="005106A0" w:rsidRPr="00354B84" w:rsidRDefault="00CD624E" w:rsidP="003F3687">
      <w:pPr>
        <w:pStyle w:val="1"/>
        <w:spacing w:before="0" w:after="240" w:line="276" w:lineRule="auto"/>
        <w:rPr>
          <w:rFonts w:asciiTheme="minorHAnsi" w:hAnsiTheme="minorHAnsi" w:cstheme="minorHAnsi"/>
          <w:color w:val="auto"/>
          <w:sz w:val="26"/>
          <w:szCs w:val="26"/>
          <w:lang w:val="en-US"/>
        </w:rPr>
      </w:pPr>
      <w:r w:rsidRPr="00354B84">
        <w:rPr>
          <w:rFonts w:asciiTheme="minorHAnsi" w:hAnsiTheme="minorHAnsi" w:cstheme="minorHAnsi"/>
          <w:color w:val="auto"/>
          <w:sz w:val="26"/>
          <w:szCs w:val="26"/>
          <w:lang w:val="en-US"/>
        </w:rPr>
        <w:t>LIST OF PUBLICATIONS</w:t>
      </w:r>
    </w:p>
    <w:p w:rsidR="00933C70" w:rsidRPr="00354B84" w:rsidRDefault="00A45DE7" w:rsidP="003F3687">
      <w:pPr>
        <w:pStyle w:val="2"/>
        <w:spacing w:before="0" w:after="240" w:line="276" w:lineRule="auto"/>
        <w:rPr>
          <w:rFonts w:asciiTheme="minorHAnsi" w:hAnsiTheme="minorHAnsi" w:cstheme="minorHAnsi"/>
          <w:color w:val="auto"/>
          <w:lang w:val="en-US"/>
        </w:rPr>
      </w:pPr>
      <w:r w:rsidRPr="00354B84">
        <w:rPr>
          <w:rFonts w:asciiTheme="minorHAnsi" w:hAnsiTheme="minorHAnsi" w:cstheme="minorHAnsi"/>
          <w:color w:val="auto"/>
          <w:lang w:val="en-US"/>
        </w:rPr>
        <w:t>PhD DISSERTATIONS</w:t>
      </w:r>
    </w:p>
    <w:p w:rsidR="00933C70" w:rsidRPr="00A45DE7" w:rsidRDefault="008354B4" w:rsidP="005522AE">
      <w:pPr>
        <w:pStyle w:val="a3"/>
        <w:spacing w:line="276" w:lineRule="auto"/>
        <w:ind w:left="284" w:right="4" w:hanging="284"/>
        <w:jc w:val="both"/>
        <w:rPr>
          <w:rFonts w:eastAsia="Calibri" w:cstheme="minorHAnsi"/>
          <w:lang w:val="en-US"/>
        </w:rPr>
      </w:pPr>
      <w:r w:rsidRPr="00354B84">
        <w:rPr>
          <w:rFonts w:cstheme="minorHAnsi"/>
          <w:b/>
          <w:szCs w:val="28"/>
        </w:rPr>
        <w:t>Δ</w:t>
      </w:r>
      <w:r w:rsidR="000644C5" w:rsidRPr="00354B84">
        <w:rPr>
          <w:rFonts w:cstheme="minorHAnsi"/>
          <w:b/>
          <w:szCs w:val="28"/>
        </w:rPr>
        <w:t>Β</w:t>
      </w:r>
      <w:r w:rsidR="000644C5" w:rsidRPr="00354B84">
        <w:rPr>
          <w:rFonts w:cstheme="minorHAnsi"/>
          <w:b/>
          <w:szCs w:val="28"/>
          <w:lang w:val="en-US"/>
        </w:rPr>
        <w:t xml:space="preserve">1. </w:t>
      </w:r>
      <w:r w:rsidR="00933C70" w:rsidRPr="00354B84">
        <w:rPr>
          <w:rFonts w:cstheme="minorHAnsi"/>
          <w:b/>
          <w:szCs w:val="28"/>
          <w:lang w:val="en-US"/>
        </w:rPr>
        <w:t>Bantis F</w:t>
      </w:r>
      <w:r w:rsidR="00933C70" w:rsidRPr="00354B84">
        <w:rPr>
          <w:rFonts w:cstheme="minorHAnsi"/>
          <w:szCs w:val="28"/>
          <w:lang w:val="en-US"/>
        </w:rPr>
        <w:t xml:space="preserve">, 2020. </w:t>
      </w:r>
      <w:proofErr w:type="gramStart"/>
      <w:r w:rsidR="00933C70" w:rsidRPr="00354B84">
        <w:rPr>
          <w:rFonts w:eastAsia="Calibri" w:cstheme="minorHAnsi"/>
          <w:lang w:val="en-US"/>
        </w:rPr>
        <w:t>Effects of light spectra from light-emitting diodes on the growth and quality of grafted</w:t>
      </w:r>
      <w:r w:rsidR="00933C70" w:rsidRPr="000D489E">
        <w:rPr>
          <w:rFonts w:eastAsia="Calibri" w:cstheme="minorHAnsi"/>
          <w:lang w:val="en-US"/>
        </w:rPr>
        <w:t xml:space="preserve"> watermelon seedlings.</w:t>
      </w:r>
      <w:proofErr w:type="gramEnd"/>
      <w:r w:rsidR="00933C70" w:rsidRPr="000D489E">
        <w:rPr>
          <w:rFonts w:eastAsia="Calibri" w:cstheme="minorHAnsi"/>
          <w:lang w:val="en-US"/>
        </w:rPr>
        <w:t xml:space="preserve"> </w:t>
      </w:r>
      <w:proofErr w:type="gramStart"/>
      <w:r w:rsidR="00A45DE7">
        <w:rPr>
          <w:rFonts w:eastAsia="Calibri" w:cstheme="minorHAnsi"/>
          <w:lang w:val="en-US"/>
        </w:rPr>
        <w:t>Aristotle University of Thessaloniki</w:t>
      </w:r>
      <w:r w:rsidR="00933C70" w:rsidRPr="00A45DE7">
        <w:rPr>
          <w:rFonts w:eastAsia="Calibri" w:cstheme="minorHAnsi"/>
          <w:lang w:val="en-US"/>
        </w:rPr>
        <w:t xml:space="preserve">, </w:t>
      </w:r>
      <w:r w:rsidR="00A45DE7">
        <w:rPr>
          <w:rFonts w:eastAsia="Calibri" w:cstheme="minorHAnsi"/>
          <w:lang w:val="en-US"/>
        </w:rPr>
        <w:t>School of Agriculture</w:t>
      </w:r>
      <w:r w:rsidR="00933C70" w:rsidRPr="00A45DE7">
        <w:rPr>
          <w:rFonts w:eastAsia="Calibri" w:cstheme="minorHAnsi"/>
          <w:lang w:val="en-US"/>
        </w:rPr>
        <w:t xml:space="preserve">, 135 </w:t>
      </w:r>
      <w:r w:rsidR="00A45DE7">
        <w:rPr>
          <w:rFonts w:eastAsia="Calibri" w:cstheme="minorHAnsi"/>
          <w:lang w:val="en-US"/>
        </w:rPr>
        <w:t>pages</w:t>
      </w:r>
      <w:r w:rsidR="00933C70" w:rsidRPr="00A45DE7">
        <w:rPr>
          <w:rFonts w:eastAsia="Calibri" w:cstheme="minorHAnsi"/>
          <w:lang w:val="en-US"/>
        </w:rPr>
        <w:t>.</w:t>
      </w:r>
      <w:proofErr w:type="gramEnd"/>
      <w:r w:rsidR="00EB0D8D" w:rsidRPr="00A45DE7">
        <w:rPr>
          <w:rFonts w:eastAsia="Calibri" w:cstheme="minorHAnsi"/>
          <w:lang w:val="en-US"/>
        </w:rPr>
        <w:t xml:space="preserve"> https://www.didaktorika.gr/eadd/handle/10442/48134</w:t>
      </w:r>
    </w:p>
    <w:p w:rsidR="00933C70" w:rsidRPr="00A45DE7" w:rsidRDefault="00933C70" w:rsidP="005106A0">
      <w:pPr>
        <w:pStyle w:val="a3"/>
        <w:spacing w:line="276" w:lineRule="auto"/>
        <w:ind w:left="426" w:right="4"/>
        <w:jc w:val="both"/>
        <w:rPr>
          <w:rFonts w:eastAsia="Calibri" w:cstheme="minorHAnsi"/>
          <w:lang w:val="en-US"/>
        </w:rPr>
      </w:pPr>
    </w:p>
    <w:p w:rsidR="008354B4" w:rsidRPr="00265FE6" w:rsidRDefault="008354B4" w:rsidP="008354B4">
      <w:pPr>
        <w:pStyle w:val="a3"/>
        <w:spacing w:line="276" w:lineRule="auto"/>
        <w:ind w:left="284" w:right="4" w:hanging="284"/>
        <w:jc w:val="both"/>
        <w:rPr>
          <w:rFonts w:eastAsia="Calibri" w:cstheme="minorHAnsi"/>
          <w:lang w:val="en-US"/>
        </w:rPr>
      </w:pPr>
      <w:r w:rsidRPr="00223CFB">
        <w:rPr>
          <w:rFonts w:cstheme="minorHAnsi"/>
          <w:b/>
          <w:szCs w:val="28"/>
        </w:rPr>
        <w:t>ΔΒ</w:t>
      </w:r>
      <w:r w:rsidRPr="00223CFB">
        <w:rPr>
          <w:rFonts w:cstheme="minorHAnsi"/>
          <w:b/>
          <w:szCs w:val="28"/>
          <w:lang w:val="en-US"/>
        </w:rPr>
        <w:t>2. Bantis F</w:t>
      </w:r>
      <w:r w:rsidRPr="00223CFB">
        <w:rPr>
          <w:rFonts w:cstheme="minorHAnsi"/>
          <w:szCs w:val="28"/>
          <w:lang w:val="en-US"/>
        </w:rPr>
        <w:t xml:space="preserve">, 2022. </w:t>
      </w:r>
      <w:proofErr w:type="gramStart"/>
      <w:r w:rsidRPr="00223CFB">
        <w:rPr>
          <w:rFonts w:eastAsia="Calibri" w:cstheme="minorHAnsi"/>
          <w:lang w:val="en-US"/>
        </w:rPr>
        <w:t>Assessing the physiology and growth of mature and young European oaks under</w:t>
      </w:r>
      <w:r w:rsidRPr="008354B4">
        <w:rPr>
          <w:rFonts w:eastAsia="Calibri" w:cstheme="minorHAnsi"/>
          <w:lang w:val="en-US"/>
        </w:rPr>
        <w:t xml:space="preserve"> </w:t>
      </w:r>
      <w:r w:rsidRPr="007F2BFC">
        <w:rPr>
          <w:rFonts w:eastAsia="Calibri" w:cstheme="minorHAnsi"/>
          <w:lang w:val="en-US"/>
        </w:rPr>
        <w:t>aspects</w:t>
      </w:r>
      <w:r w:rsidRPr="008354B4">
        <w:rPr>
          <w:rFonts w:eastAsia="Calibri" w:cstheme="minorHAnsi"/>
          <w:lang w:val="en-US"/>
        </w:rPr>
        <w:t xml:space="preserve"> </w:t>
      </w:r>
      <w:r w:rsidRPr="007F2BFC">
        <w:rPr>
          <w:rFonts w:eastAsia="Calibri" w:cstheme="minorHAnsi"/>
          <w:lang w:val="en-US"/>
        </w:rPr>
        <w:t>of</w:t>
      </w:r>
      <w:r w:rsidRPr="008354B4">
        <w:rPr>
          <w:rFonts w:eastAsia="Calibri" w:cstheme="minorHAnsi"/>
          <w:lang w:val="en-US"/>
        </w:rPr>
        <w:t xml:space="preserve"> </w:t>
      </w:r>
      <w:r w:rsidRPr="007F2BFC">
        <w:rPr>
          <w:rFonts w:eastAsia="Calibri" w:cstheme="minorHAnsi"/>
          <w:lang w:val="en-US"/>
        </w:rPr>
        <w:t>climate</w:t>
      </w:r>
      <w:r w:rsidRPr="008354B4">
        <w:rPr>
          <w:rFonts w:eastAsia="Calibri" w:cstheme="minorHAnsi"/>
          <w:lang w:val="en-US"/>
        </w:rPr>
        <w:t xml:space="preserve"> </w:t>
      </w:r>
      <w:r w:rsidRPr="007F2BFC">
        <w:rPr>
          <w:rFonts w:eastAsia="Calibri" w:cstheme="minorHAnsi"/>
          <w:lang w:val="en-US"/>
        </w:rPr>
        <w:t>change</w:t>
      </w:r>
      <w:r w:rsidRPr="000D489E">
        <w:rPr>
          <w:rFonts w:eastAsia="Calibri" w:cstheme="minorHAnsi"/>
          <w:lang w:val="en-US"/>
        </w:rPr>
        <w:t>.</w:t>
      </w:r>
      <w:proofErr w:type="gramEnd"/>
      <w:r w:rsidRPr="000D489E">
        <w:rPr>
          <w:rFonts w:eastAsia="Calibri" w:cstheme="minorHAnsi"/>
          <w:lang w:val="en-US"/>
        </w:rPr>
        <w:t xml:space="preserve"> </w:t>
      </w:r>
      <w:r w:rsidRPr="007F2BFC">
        <w:rPr>
          <w:rFonts w:cstheme="minorHAnsi"/>
          <w:lang w:val="en-US"/>
        </w:rPr>
        <w:t>Goethe</w:t>
      </w:r>
      <w:r w:rsidRPr="008354B4">
        <w:rPr>
          <w:rFonts w:cstheme="minorHAnsi"/>
          <w:lang w:val="en-US"/>
        </w:rPr>
        <w:t xml:space="preserve"> </w:t>
      </w:r>
      <w:r w:rsidRPr="007F2BFC">
        <w:rPr>
          <w:rFonts w:cstheme="minorHAnsi"/>
          <w:lang w:val="en-US"/>
        </w:rPr>
        <w:t>University</w:t>
      </w:r>
      <w:r w:rsidRPr="008354B4">
        <w:rPr>
          <w:rFonts w:cstheme="minorHAnsi"/>
          <w:lang w:val="en-US"/>
        </w:rPr>
        <w:t xml:space="preserve">, </w:t>
      </w:r>
      <w:r w:rsidRPr="007F2BFC">
        <w:rPr>
          <w:rFonts w:cstheme="minorHAnsi"/>
          <w:lang w:val="en-US"/>
        </w:rPr>
        <w:t>Institute</w:t>
      </w:r>
      <w:r w:rsidRPr="008354B4">
        <w:rPr>
          <w:rFonts w:cstheme="minorHAnsi"/>
          <w:lang w:val="en-US"/>
        </w:rPr>
        <w:t xml:space="preserve"> </w:t>
      </w:r>
      <w:r w:rsidRPr="007F2BFC">
        <w:rPr>
          <w:rFonts w:cstheme="minorHAnsi"/>
          <w:lang w:val="en-US"/>
        </w:rPr>
        <w:t>for</w:t>
      </w:r>
      <w:r w:rsidRPr="008354B4">
        <w:rPr>
          <w:rFonts w:cstheme="minorHAnsi"/>
          <w:lang w:val="en-US"/>
        </w:rPr>
        <w:t xml:space="preserve"> </w:t>
      </w:r>
      <w:r w:rsidRPr="007F2BFC">
        <w:rPr>
          <w:rFonts w:cstheme="minorHAnsi"/>
          <w:lang w:val="en-US"/>
        </w:rPr>
        <w:t>Ecology</w:t>
      </w:r>
      <w:r w:rsidRPr="008354B4">
        <w:rPr>
          <w:rFonts w:cstheme="minorHAnsi"/>
          <w:lang w:val="en-US"/>
        </w:rPr>
        <w:t xml:space="preserve">, </w:t>
      </w:r>
      <w:r w:rsidRPr="007F2BFC">
        <w:rPr>
          <w:rFonts w:cstheme="minorHAnsi"/>
          <w:lang w:val="en-US"/>
        </w:rPr>
        <w:t>Evolution</w:t>
      </w:r>
      <w:r w:rsidRPr="008354B4">
        <w:rPr>
          <w:rFonts w:cstheme="minorHAnsi"/>
          <w:lang w:val="en-US"/>
        </w:rPr>
        <w:t xml:space="preserve"> </w:t>
      </w:r>
      <w:r w:rsidRPr="007F2BFC">
        <w:rPr>
          <w:rFonts w:cstheme="minorHAnsi"/>
          <w:lang w:val="en-US"/>
        </w:rPr>
        <w:t>and</w:t>
      </w:r>
      <w:r w:rsidRPr="008354B4">
        <w:rPr>
          <w:rFonts w:cstheme="minorHAnsi"/>
          <w:lang w:val="en-US"/>
        </w:rPr>
        <w:t xml:space="preserve"> </w:t>
      </w:r>
      <w:r w:rsidRPr="007F2BFC">
        <w:rPr>
          <w:rFonts w:cstheme="minorHAnsi"/>
          <w:lang w:val="en-US"/>
        </w:rPr>
        <w:t>Biodiversity</w:t>
      </w:r>
      <w:r w:rsidRPr="008354B4">
        <w:rPr>
          <w:rFonts w:cstheme="minorHAnsi"/>
          <w:lang w:val="en-US"/>
        </w:rPr>
        <w:t xml:space="preserve">, </w:t>
      </w:r>
      <w:r w:rsidRPr="007F2BFC">
        <w:rPr>
          <w:rFonts w:cstheme="minorHAnsi"/>
          <w:lang w:val="en-US"/>
        </w:rPr>
        <w:t>Frankfurt</w:t>
      </w:r>
      <w:r w:rsidRPr="008354B4">
        <w:rPr>
          <w:rFonts w:cstheme="minorHAnsi"/>
          <w:lang w:val="en-US"/>
        </w:rPr>
        <w:t xml:space="preserve"> </w:t>
      </w:r>
      <w:r w:rsidRPr="007F2BFC">
        <w:rPr>
          <w:rFonts w:cstheme="minorHAnsi"/>
          <w:lang w:val="en-US"/>
        </w:rPr>
        <w:t>am</w:t>
      </w:r>
      <w:r w:rsidRPr="008354B4">
        <w:rPr>
          <w:rFonts w:cstheme="minorHAnsi"/>
          <w:lang w:val="en-US"/>
        </w:rPr>
        <w:t xml:space="preserve"> </w:t>
      </w:r>
      <w:r w:rsidRPr="007F2BFC">
        <w:rPr>
          <w:rFonts w:cstheme="minorHAnsi"/>
          <w:lang w:val="en-US"/>
        </w:rPr>
        <w:t>Main</w:t>
      </w:r>
      <w:r w:rsidRPr="008354B4">
        <w:rPr>
          <w:rFonts w:cstheme="minorHAnsi"/>
          <w:lang w:val="en-US"/>
        </w:rPr>
        <w:t xml:space="preserve">, </w:t>
      </w:r>
      <w:r w:rsidR="00A45DE7">
        <w:rPr>
          <w:rFonts w:cstheme="minorHAnsi"/>
          <w:lang w:val="en-US"/>
        </w:rPr>
        <w:t>Germany</w:t>
      </w:r>
      <w:r w:rsidRPr="008354B4">
        <w:rPr>
          <w:rFonts w:eastAsia="Calibri" w:cstheme="minorHAnsi"/>
          <w:lang w:val="en-US"/>
        </w:rPr>
        <w:t xml:space="preserve">, 100 </w:t>
      </w:r>
      <w:r w:rsidR="00A45DE7">
        <w:rPr>
          <w:rFonts w:eastAsia="Calibri" w:cstheme="minorHAnsi"/>
          <w:lang w:val="en-US"/>
        </w:rPr>
        <w:t>pages</w:t>
      </w:r>
      <w:r w:rsidRPr="008354B4">
        <w:rPr>
          <w:rFonts w:eastAsia="Calibri" w:cstheme="minorHAnsi"/>
          <w:lang w:val="en-US"/>
        </w:rPr>
        <w:t>.</w:t>
      </w:r>
    </w:p>
    <w:p w:rsidR="00C71797" w:rsidRPr="00B16005" w:rsidRDefault="00C71797" w:rsidP="008354B4">
      <w:pPr>
        <w:pStyle w:val="a3"/>
        <w:spacing w:line="276" w:lineRule="auto"/>
        <w:ind w:left="284"/>
        <w:jc w:val="both"/>
        <w:rPr>
          <w:rFonts w:eastAsia="Calibri" w:cstheme="minorHAnsi"/>
          <w:lang w:val="en-US"/>
        </w:rPr>
      </w:pPr>
      <w:r w:rsidRPr="00C71797">
        <w:rPr>
          <w:rFonts w:eastAsia="Calibri" w:cstheme="minorHAnsi"/>
          <w:lang w:val="en-US"/>
        </w:rPr>
        <w:t>https</w:t>
      </w:r>
      <w:r w:rsidRPr="00B16005">
        <w:rPr>
          <w:rFonts w:eastAsia="Calibri" w:cstheme="minorHAnsi"/>
          <w:lang w:val="en-US"/>
        </w:rPr>
        <w:t>://</w:t>
      </w:r>
      <w:r w:rsidRPr="00C71797">
        <w:rPr>
          <w:rFonts w:eastAsia="Calibri" w:cstheme="minorHAnsi"/>
          <w:lang w:val="en-US"/>
        </w:rPr>
        <w:t>books</w:t>
      </w:r>
      <w:r w:rsidRPr="00B16005">
        <w:rPr>
          <w:rFonts w:eastAsia="Calibri" w:cstheme="minorHAnsi"/>
          <w:lang w:val="en-US"/>
        </w:rPr>
        <w:t>.</w:t>
      </w:r>
      <w:r w:rsidRPr="00C71797">
        <w:rPr>
          <w:rFonts w:eastAsia="Calibri" w:cstheme="minorHAnsi"/>
          <w:lang w:val="en-US"/>
        </w:rPr>
        <w:t>google</w:t>
      </w:r>
      <w:r w:rsidRPr="00B16005">
        <w:rPr>
          <w:rFonts w:eastAsia="Calibri" w:cstheme="minorHAnsi"/>
          <w:lang w:val="en-US"/>
        </w:rPr>
        <w:t>.</w:t>
      </w:r>
      <w:r w:rsidRPr="00C71797">
        <w:rPr>
          <w:rFonts w:eastAsia="Calibri" w:cstheme="minorHAnsi"/>
          <w:lang w:val="en-US"/>
        </w:rPr>
        <w:t>gr</w:t>
      </w:r>
      <w:r w:rsidRPr="00B16005">
        <w:rPr>
          <w:rFonts w:eastAsia="Calibri" w:cstheme="minorHAnsi"/>
          <w:lang w:val="en-US"/>
        </w:rPr>
        <w:t>/</w:t>
      </w:r>
      <w:r w:rsidRPr="00C71797">
        <w:rPr>
          <w:rFonts w:eastAsia="Calibri" w:cstheme="minorHAnsi"/>
          <w:lang w:val="en-US"/>
        </w:rPr>
        <w:t>books</w:t>
      </w:r>
      <w:r w:rsidRPr="00B16005">
        <w:rPr>
          <w:rFonts w:eastAsia="Calibri" w:cstheme="minorHAnsi"/>
          <w:lang w:val="en-US"/>
        </w:rPr>
        <w:t>/</w:t>
      </w:r>
      <w:r w:rsidRPr="00C71797">
        <w:rPr>
          <w:rFonts w:eastAsia="Calibri" w:cstheme="minorHAnsi"/>
          <w:lang w:val="en-US"/>
        </w:rPr>
        <w:t>about</w:t>
      </w:r>
      <w:r w:rsidRPr="00B16005">
        <w:rPr>
          <w:rFonts w:eastAsia="Calibri" w:cstheme="minorHAnsi"/>
          <w:lang w:val="en-US"/>
        </w:rPr>
        <w:t>/</w:t>
      </w:r>
      <w:r w:rsidRPr="00C71797">
        <w:rPr>
          <w:rFonts w:eastAsia="Calibri" w:cstheme="minorHAnsi"/>
          <w:lang w:val="en-US"/>
        </w:rPr>
        <w:t>Assessing</w:t>
      </w:r>
      <w:r w:rsidRPr="00B16005">
        <w:rPr>
          <w:rFonts w:eastAsia="Calibri" w:cstheme="minorHAnsi"/>
          <w:lang w:val="en-US"/>
        </w:rPr>
        <w:t>_</w:t>
      </w:r>
      <w:r w:rsidRPr="00C71797">
        <w:rPr>
          <w:rFonts w:eastAsia="Calibri" w:cstheme="minorHAnsi"/>
          <w:lang w:val="en-US"/>
        </w:rPr>
        <w:t>the</w:t>
      </w:r>
      <w:r w:rsidRPr="00B16005">
        <w:rPr>
          <w:rFonts w:eastAsia="Calibri" w:cstheme="minorHAnsi"/>
          <w:lang w:val="en-US"/>
        </w:rPr>
        <w:t>_</w:t>
      </w:r>
      <w:r w:rsidRPr="00C71797">
        <w:rPr>
          <w:rFonts w:eastAsia="Calibri" w:cstheme="minorHAnsi"/>
          <w:lang w:val="en-US"/>
        </w:rPr>
        <w:t>Physiology</w:t>
      </w:r>
      <w:r w:rsidRPr="00B16005">
        <w:rPr>
          <w:rFonts w:eastAsia="Calibri" w:cstheme="minorHAnsi"/>
          <w:lang w:val="en-US"/>
        </w:rPr>
        <w:t>_</w:t>
      </w:r>
      <w:r w:rsidRPr="00C71797">
        <w:rPr>
          <w:rFonts w:eastAsia="Calibri" w:cstheme="minorHAnsi"/>
          <w:lang w:val="en-US"/>
        </w:rPr>
        <w:t>and</w:t>
      </w:r>
      <w:r w:rsidRPr="00B16005">
        <w:rPr>
          <w:rFonts w:eastAsia="Calibri" w:cstheme="minorHAnsi"/>
          <w:lang w:val="en-US"/>
        </w:rPr>
        <w:t>_</w:t>
      </w:r>
      <w:r w:rsidRPr="00C71797">
        <w:rPr>
          <w:rFonts w:eastAsia="Calibri" w:cstheme="minorHAnsi"/>
          <w:lang w:val="en-US"/>
        </w:rPr>
        <w:t>Growth</w:t>
      </w:r>
      <w:r w:rsidRPr="00B16005">
        <w:rPr>
          <w:rFonts w:eastAsia="Calibri" w:cstheme="minorHAnsi"/>
          <w:lang w:val="en-US"/>
        </w:rPr>
        <w:t>_</w:t>
      </w:r>
      <w:r w:rsidRPr="00C71797">
        <w:rPr>
          <w:rFonts w:eastAsia="Calibri" w:cstheme="minorHAnsi"/>
          <w:lang w:val="en-US"/>
        </w:rPr>
        <w:t>of</w:t>
      </w:r>
      <w:r w:rsidRPr="00B16005">
        <w:rPr>
          <w:rFonts w:eastAsia="Calibri" w:cstheme="minorHAnsi"/>
          <w:lang w:val="en-US"/>
        </w:rPr>
        <w:t>_</w:t>
      </w:r>
      <w:r w:rsidRPr="00C71797">
        <w:rPr>
          <w:rFonts w:eastAsia="Calibri" w:cstheme="minorHAnsi"/>
          <w:lang w:val="en-US"/>
        </w:rPr>
        <w:t>M</w:t>
      </w:r>
      <w:r w:rsidRPr="00B16005">
        <w:rPr>
          <w:rFonts w:eastAsia="Calibri" w:cstheme="minorHAnsi"/>
          <w:lang w:val="en-US"/>
        </w:rPr>
        <w:t>.</w:t>
      </w:r>
      <w:r w:rsidRPr="00C71797">
        <w:rPr>
          <w:rFonts w:eastAsia="Calibri" w:cstheme="minorHAnsi"/>
          <w:lang w:val="en-US"/>
        </w:rPr>
        <w:t>html</w:t>
      </w:r>
      <w:r w:rsidRPr="00B16005">
        <w:rPr>
          <w:rFonts w:eastAsia="Calibri" w:cstheme="minorHAnsi"/>
          <w:lang w:val="en-US"/>
        </w:rPr>
        <w:t>?</w:t>
      </w:r>
      <w:r w:rsidRPr="00C71797">
        <w:rPr>
          <w:rFonts w:eastAsia="Calibri" w:cstheme="minorHAnsi"/>
          <w:lang w:val="en-US"/>
        </w:rPr>
        <w:t>id</w:t>
      </w:r>
      <w:r w:rsidRPr="00B16005">
        <w:rPr>
          <w:rFonts w:eastAsia="Calibri" w:cstheme="minorHAnsi"/>
          <w:lang w:val="en-US"/>
        </w:rPr>
        <w:t>=</w:t>
      </w:r>
      <w:r w:rsidRPr="00C71797">
        <w:rPr>
          <w:rFonts w:eastAsia="Calibri" w:cstheme="minorHAnsi"/>
          <w:lang w:val="en-US"/>
        </w:rPr>
        <w:t>c</w:t>
      </w:r>
      <w:r w:rsidRPr="00B16005">
        <w:rPr>
          <w:rFonts w:eastAsia="Calibri" w:cstheme="minorHAnsi"/>
          <w:lang w:val="en-US"/>
        </w:rPr>
        <w:t>75</w:t>
      </w:r>
      <w:r w:rsidRPr="00C71797">
        <w:rPr>
          <w:rFonts w:eastAsia="Calibri" w:cstheme="minorHAnsi"/>
          <w:lang w:val="en-US"/>
        </w:rPr>
        <w:t>AzwEACAAJ</w:t>
      </w:r>
      <w:r w:rsidRPr="00B16005">
        <w:rPr>
          <w:rFonts w:eastAsia="Calibri" w:cstheme="minorHAnsi"/>
          <w:lang w:val="en-US"/>
        </w:rPr>
        <w:t>&amp;</w:t>
      </w:r>
      <w:r w:rsidRPr="00C71797">
        <w:rPr>
          <w:rFonts w:eastAsia="Calibri" w:cstheme="minorHAnsi"/>
          <w:lang w:val="en-US"/>
        </w:rPr>
        <w:t>redir</w:t>
      </w:r>
      <w:r w:rsidRPr="00B16005">
        <w:rPr>
          <w:rFonts w:eastAsia="Calibri" w:cstheme="minorHAnsi"/>
          <w:lang w:val="en-US"/>
        </w:rPr>
        <w:t>_</w:t>
      </w:r>
      <w:r w:rsidRPr="00C71797">
        <w:rPr>
          <w:rFonts w:eastAsia="Calibri" w:cstheme="minorHAnsi"/>
          <w:lang w:val="en-US"/>
        </w:rPr>
        <w:t>esc</w:t>
      </w:r>
      <w:r w:rsidRPr="00B16005">
        <w:rPr>
          <w:rFonts w:eastAsia="Calibri" w:cstheme="minorHAnsi"/>
          <w:lang w:val="en-US"/>
        </w:rPr>
        <w:t>=</w:t>
      </w:r>
      <w:r w:rsidRPr="00C71797">
        <w:rPr>
          <w:rFonts w:eastAsia="Calibri" w:cstheme="minorHAnsi"/>
          <w:lang w:val="en-US"/>
        </w:rPr>
        <w:t>y</w:t>
      </w:r>
      <w:r w:rsidRPr="00B16005">
        <w:rPr>
          <w:rFonts w:eastAsia="Calibri" w:cstheme="minorHAnsi"/>
          <w:lang w:val="en-US"/>
        </w:rPr>
        <w:t xml:space="preserve"> </w:t>
      </w:r>
    </w:p>
    <w:p w:rsidR="008354B4" w:rsidRPr="00CD624E" w:rsidRDefault="008354B4" w:rsidP="005106A0">
      <w:pPr>
        <w:pStyle w:val="a3"/>
        <w:spacing w:line="276" w:lineRule="auto"/>
        <w:ind w:left="426" w:right="4"/>
        <w:jc w:val="both"/>
        <w:rPr>
          <w:rFonts w:eastAsia="Calibri" w:cstheme="minorHAnsi"/>
          <w:lang w:val="en-US"/>
        </w:rPr>
      </w:pPr>
    </w:p>
    <w:p w:rsidR="008354B4" w:rsidRPr="00CD624E" w:rsidRDefault="008354B4" w:rsidP="008354B4">
      <w:pPr>
        <w:pStyle w:val="a3"/>
        <w:spacing w:line="276" w:lineRule="auto"/>
        <w:ind w:left="426" w:right="4"/>
        <w:jc w:val="both"/>
        <w:rPr>
          <w:rFonts w:eastAsia="Calibri" w:cstheme="minorHAnsi"/>
          <w:lang w:val="en-US"/>
        </w:rPr>
      </w:pPr>
    </w:p>
    <w:p w:rsidR="0077115D" w:rsidRPr="00DD7C9B" w:rsidRDefault="00A45DE7" w:rsidP="003F3687">
      <w:pPr>
        <w:pStyle w:val="2"/>
        <w:spacing w:before="0" w:after="240" w:line="276" w:lineRule="auto"/>
        <w:rPr>
          <w:rFonts w:asciiTheme="minorHAnsi" w:hAnsiTheme="minorHAnsi" w:cstheme="minorHAnsi"/>
          <w:color w:val="auto"/>
          <w:lang w:val="en-US"/>
        </w:rPr>
      </w:pPr>
      <w:r w:rsidRPr="00DD7C9B">
        <w:rPr>
          <w:rFonts w:asciiTheme="minorHAnsi" w:hAnsiTheme="minorHAnsi" w:cstheme="minorHAnsi"/>
          <w:color w:val="auto"/>
          <w:lang w:val="en-US"/>
        </w:rPr>
        <w:t>MSc DISSERTATION</w:t>
      </w:r>
    </w:p>
    <w:p w:rsidR="0077115D" w:rsidRPr="00DD7C9B" w:rsidRDefault="000644C5" w:rsidP="005522AE">
      <w:pPr>
        <w:pStyle w:val="a3"/>
        <w:spacing w:line="276" w:lineRule="auto"/>
        <w:ind w:left="284" w:right="4" w:hanging="284"/>
        <w:jc w:val="both"/>
        <w:rPr>
          <w:rFonts w:eastAsia="Calibri" w:cstheme="minorHAnsi"/>
          <w:lang w:val="en-US"/>
        </w:rPr>
      </w:pPr>
      <w:r w:rsidRPr="00DD7C9B">
        <w:rPr>
          <w:rFonts w:eastAsia="Calibri" w:cstheme="minorHAnsi"/>
          <w:b/>
        </w:rPr>
        <w:t>ΔΒ</w:t>
      </w:r>
      <w:r w:rsidR="008354B4" w:rsidRPr="00DD7C9B">
        <w:rPr>
          <w:rFonts w:eastAsia="Calibri" w:cstheme="minorHAnsi"/>
          <w:b/>
          <w:lang w:val="en-US"/>
        </w:rPr>
        <w:t>3</w:t>
      </w:r>
      <w:r w:rsidRPr="00DD7C9B">
        <w:rPr>
          <w:rFonts w:eastAsia="Calibri" w:cstheme="minorHAnsi"/>
          <w:b/>
          <w:lang w:val="en-US"/>
        </w:rPr>
        <w:t xml:space="preserve">. </w:t>
      </w:r>
      <w:r w:rsidR="00DD7C9B" w:rsidRPr="00DD7C9B">
        <w:rPr>
          <w:rFonts w:eastAsia="Calibri" w:cstheme="minorHAnsi"/>
          <w:b/>
          <w:lang w:val="en-US"/>
        </w:rPr>
        <w:t>Bantis F</w:t>
      </w:r>
      <w:r w:rsidR="0077115D" w:rsidRPr="00DD7C9B">
        <w:rPr>
          <w:rFonts w:eastAsia="Calibri" w:cstheme="minorHAnsi"/>
          <w:b/>
          <w:lang w:val="en-US"/>
        </w:rPr>
        <w:t>,</w:t>
      </w:r>
      <w:r w:rsidR="0077115D" w:rsidRPr="00DD7C9B">
        <w:rPr>
          <w:rFonts w:eastAsia="Calibri" w:cstheme="minorHAnsi"/>
          <w:lang w:val="en-US"/>
        </w:rPr>
        <w:t xml:space="preserve"> 2015. </w:t>
      </w:r>
      <w:proofErr w:type="gramStart"/>
      <w:r w:rsidR="00DD7C9B" w:rsidRPr="00DD7C9B">
        <w:rPr>
          <w:rFonts w:eastAsia="Calibri" w:cstheme="minorHAnsi"/>
          <w:lang w:val="en-US"/>
        </w:rPr>
        <w:t xml:space="preserve">Effect of artificial illumination </w:t>
      </w:r>
      <w:r w:rsidR="00DD7C9B">
        <w:rPr>
          <w:rFonts w:eastAsia="Calibri" w:cstheme="minorHAnsi"/>
          <w:lang w:val="en-US"/>
        </w:rPr>
        <w:t>from</w:t>
      </w:r>
      <w:r w:rsidR="00DD7C9B" w:rsidRPr="00DD7C9B">
        <w:rPr>
          <w:rFonts w:eastAsia="Calibri" w:cstheme="minorHAnsi"/>
          <w:lang w:val="en-US"/>
        </w:rPr>
        <w:t xml:space="preserve"> Light-Emitting Diodes on the growth of pomegranate seedlings.</w:t>
      </w:r>
      <w:proofErr w:type="gramEnd"/>
      <w:r w:rsidR="00DD7C9B" w:rsidRPr="00DD7C9B">
        <w:rPr>
          <w:rFonts w:eastAsia="Calibri" w:cstheme="minorHAnsi"/>
          <w:lang w:val="en-US"/>
        </w:rPr>
        <w:t xml:space="preserve"> </w:t>
      </w:r>
      <w:r w:rsidR="00DD7C9B">
        <w:rPr>
          <w:rFonts w:eastAsia="Calibri" w:cstheme="minorHAnsi"/>
          <w:lang w:val="en-US"/>
        </w:rPr>
        <w:t>MSc</w:t>
      </w:r>
      <w:r w:rsidR="00DD7C9B" w:rsidRPr="00DD7C9B">
        <w:rPr>
          <w:rFonts w:eastAsia="Calibri" w:cstheme="minorHAnsi"/>
          <w:lang w:val="en-US"/>
        </w:rPr>
        <w:t xml:space="preserve"> Thesis, Aristotle University of Thessaloniki, </w:t>
      </w:r>
      <w:r w:rsidR="0077115D" w:rsidRPr="00DD7C9B">
        <w:rPr>
          <w:rFonts w:eastAsia="Calibri" w:cstheme="minorHAnsi"/>
          <w:lang w:val="en-US"/>
        </w:rPr>
        <w:t xml:space="preserve">22 </w:t>
      </w:r>
      <w:r w:rsidR="00DD7C9B">
        <w:rPr>
          <w:rFonts w:eastAsia="Calibri" w:cstheme="minorHAnsi"/>
          <w:lang w:val="en-US"/>
        </w:rPr>
        <w:t>p</w:t>
      </w:r>
      <w:r w:rsidR="0077115D" w:rsidRPr="00DD7C9B">
        <w:rPr>
          <w:rFonts w:eastAsia="Calibri" w:cstheme="minorHAnsi"/>
          <w:lang w:val="en-US"/>
        </w:rPr>
        <w:t xml:space="preserve">. </w:t>
      </w:r>
      <w:r w:rsidR="000A79A9" w:rsidRPr="00DD7C9B">
        <w:rPr>
          <w:rFonts w:eastAsia="Calibri" w:cstheme="minorHAnsi"/>
          <w:lang w:val="en-US"/>
        </w:rPr>
        <w:t>http://ikee.lib.auth.gr/record/280479?ln=el</w:t>
      </w:r>
    </w:p>
    <w:p w:rsidR="00933C70" w:rsidRDefault="00933C70" w:rsidP="005106A0">
      <w:pPr>
        <w:pStyle w:val="a3"/>
        <w:spacing w:line="276" w:lineRule="auto"/>
        <w:ind w:left="426" w:right="4"/>
        <w:jc w:val="both"/>
        <w:rPr>
          <w:rFonts w:eastAsia="Calibri" w:cstheme="minorHAnsi"/>
          <w:lang w:val="en-US"/>
        </w:rPr>
      </w:pPr>
    </w:p>
    <w:p w:rsidR="00DD7C9B" w:rsidRPr="00DD7C9B" w:rsidRDefault="00DD7C9B" w:rsidP="005106A0">
      <w:pPr>
        <w:pStyle w:val="a3"/>
        <w:spacing w:line="276" w:lineRule="auto"/>
        <w:ind w:left="426" w:right="4"/>
        <w:jc w:val="both"/>
        <w:rPr>
          <w:rFonts w:eastAsia="Calibri" w:cstheme="minorHAnsi"/>
          <w:lang w:val="en-US"/>
        </w:rPr>
      </w:pPr>
    </w:p>
    <w:p w:rsidR="005106A0" w:rsidRPr="005B00E4" w:rsidRDefault="00A45DE7" w:rsidP="003F3687">
      <w:pPr>
        <w:pStyle w:val="2"/>
        <w:spacing w:before="0" w:after="240" w:line="276" w:lineRule="auto"/>
        <w:rPr>
          <w:rFonts w:asciiTheme="minorHAnsi" w:hAnsiTheme="minorHAnsi" w:cstheme="minorHAnsi"/>
          <w:color w:val="auto"/>
          <w:lang w:val="en-US"/>
        </w:rPr>
      </w:pPr>
      <w:r w:rsidRPr="005B00E4">
        <w:rPr>
          <w:rFonts w:asciiTheme="minorHAnsi" w:hAnsiTheme="minorHAnsi" w:cstheme="minorHAnsi"/>
          <w:color w:val="auto"/>
          <w:lang w:val="en-US"/>
        </w:rPr>
        <w:lastRenderedPageBreak/>
        <w:t>PEER-REVIEWED INTERNATIONAL JOURNALS</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5B00E4">
        <w:rPr>
          <w:rFonts w:cstheme="minorHAnsi"/>
          <w:b/>
          <w:szCs w:val="28"/>
          <w:lang w:val="en-US"/>
        </w:rPr>
        <w:t xml:space="preserve">1. </w:t>
      </w:r>
      <w:r w:rsidR="005106A0" w:rsidRPr="000D489E">
        <w:rPr>
          <w:rFonts w:cstheme="minorHAnsi"/>
          <w:b/>
          <w:szCs w:val="28"/>
          <w:lang w:val="en-US"/>
        </w:rPr>
        <w:t>Bantis</w:t>
      </w:r>
      <w:r w:rsidR="005106A0" w:rsidRPr="005B00E4">
        <w:rPr>
          <w:rFonts w:cstheme="minorHAnsi"/>
          <w:b/>
          <w:szCs w:val="28"/>
          <w:lang w:val="en-US"/>
        </w:rPr>
        <w:t xml:space="preserve"> </w:t>
      </w:r>
      <w:r w:rsidR="005106A0" w:rsidRPr="000D489E">
        <w:rPr>
          <w:rFonts w:cstheme="minorHAnsi"/>
          <w:b/>
          <w:szCs w:val="28"/>
          <w:lang w:val="en-US"/>
        </w:rPr>
        <w:t>F</w:t>
      </w:r>
      <w:r w:rsidR="005106A0" w:rsidRPr="005B00E4">
        <w:rPr>
          <w:rFonts w:cstheme="minorHAnsi"/>
          <w:szCs w:val="28"/>
          <w:lang w:val="en-US"/>
        </w:rPr>
        <w:t xml:space="preserve">, </w:t>
      </w:r>
      <w:proofErr w:type="spellStart"/>
      <w:r w:rsidR="005106A0" w:rsidRPr="000D489E">
        <w:rPr>
          <w:rFonts w:cstheme="minorHAnsi"/>
          <w:szCs w:val="28"/>
          <w:lang w:val="en-US"/>
        </w:rPr>
        <w:t>Ouzounis</w:t>
      </w:r>
      <w:proofErr w:type="spellEnd"/>
      <w:r w:rsidR="005106A0" w:rsidRPr="005B00E4">
        <w:rPr>
          <w:rFonts w:cstheme="minorHAnsi"/>
          <w:szCs w:val="28"/>
          <w:lang w:val="en-US"/>
        </w:rPr>
        <w:t xml:space="preserve"> </w:t>
      </w:r>
      <w:r w:rsidR="005106A0" w:rsidRPr="000D489E">
        <w:rPr>
          <w:rFonts w:cstheme="minorHAnsi"/>
          <w:szCs w:val="28"/>
          <w:lang w:val="en-US"/>
        </w:rPr>
        <w:t>T</w:t>
      </w:r>
      <w:r w:rsidR="005106A0" w:rsidRPr="005B00E4">
        <w:rPr>
          <w:rFonts w:cstheme="minorHAnsi"/>
          <w:szCs w:val="28"/>
          <w:lang w:val="en-US"/>
        </w:rPr>
        <w:t xml:space="preserve">, </w:t>
      </w:r>
      <w:proofErr w:type="spellStart"/>
      <w:r w:rsidR="005106A0" w:rsidRPr="000D489E">
        <w:rPr>
          <w:rFonts w:cstheme="minorHAnsi"/>
          <w:szCs w:val="28"/>
          <w:lang w:val="en-US"/>
        </w:rPr>
        <w:t>Radoglou</w:t>
      </w:r>
      <w:proofErr w:type="spellEnd"/>
      <w:r w:rsidR="005106A0" w:rsidRPr="005B00E4">
        <w:rPr>
          <w:rFonts w:cstheme="minorHAnsi"/>
          <w:szCs w:val="28"/>
          <w:lang w:val="en-US"/>
        </w:rPr>
        <w:t xml:space="preserve"> </w:t>
      </w:r>
      <w:r w:rsidR="005106A0" w:rsidRPr="000D489E">
        <w:rPr>
          <w:rFonts w:cstheme="minorHAnsi"/>
          <w:szCs w:val="28"/>
          <w:lang w:val="en-US"/>
        </w:rPr>
        <w:t>K</w:t>
      </w:r>
      <w:r w:rsidR="005106A0" w:rsidRPr="005B00E4">
        <w:rPr>
          <w:rFonts w:cstheme="minorHAnsi"/>
          <w:szCs w:val="28"/>
          <w:lang w:val="en-US"/>
        </w:rPr>
        <w:t xml:space="preserve">. 2016. </w:t>
      </w:r>
      <w:r w:rsidR="005106A0" w:rsidRPr="000D489E">
        <w:rPr>
          <w:rFonts w:cstheme="minorHAnsi"/>
          <w:szCs w:val="28"/>
          <w:lang w:val="en-US"/>
        </w:rPr>
        <w:t xml:space="preserve">Artificial LED lighting enhances growth characteristics and total phenolic content of </w:t>
      </w:r>
      <w:proofErr w:type="spellStart"/>
      <w:r w:rsidR="005106A0" w:rsidRPr="000D489E">
        <w:rPr>
          <w:rFonts w:cstheme="minorHAnsi"/>
          <w:i/>
          <w:szCs w:val="28"/>
          <w:lang w:val="en-US"/>
        </w:rPr>
        <w:t>Ocimum</w:t>
      </w:r>
      <w:proofErr w:type="spellEnd"/>
      <w:r w:rsidR="005106A0" w:rsidRPr="000D489E">
        <w:rPr>
          <w:rFonts w:cstheme="minorHAnsi"/>
          <w:i/>
          <w:szCs w:val="28"/>
          <w:lang w:val="en-US"/>
        </w:rPr>
        <w:t xml:space="preserve"> </w:t>
      </w:r>
      <w:proofErr w:type="spellStart"/>
      <w:r w:rsidR="005106A0" w:rsidRPr="000D489E">
        <w:rPr>
          <w:rFonts w:cstheme="minorHAnsi"/>
          <w:i/>
          <w:szCs w:val="28"/>
          <w:lang w:val="en-US"/>
        </w:rPr>
        <w:t>basilicum</w:t>
      </w:r>
      <w:proofErr w:type="spellEnd"/>
      <w:r w:rsidR="005106A0" w:rsidRPr="000D489E">
        <w:rPr>
          <w:rFonts w:cstheme="minorHAnsi"/>
          <w:i/>
          <w:szCs w:val="28"/>
          <w:lang w:val="en-US"/>
        </w:rPr>
        <w:t xml:space="preserve">, </w:t>
      </w:r>
      <w:r w:rsidR="005106A0" w:rsidRPr="000D489E">
        <w:rPr>
          <w:rFonts w:cstheme="minorHAnsi"/>
          <w:szCs w:val="28"/>
          <w:lang w:val="en-US"/>
        </w:rPr>
        <w:t xml:space="preserve">but variably affects transplant success. </w:t>
      </w:r>
      <w:proofErr w:type="spellStart"/>
      <w:r w:rsidR="005106A0" w:rsidRPr="005C2172">
        <w:rPr>
          <w:rFonts w:cstheme="minorHAnsi"/>
          <w:b/>
          <w:szCs w:val="28"/>
          <w:lang w:val="en-US"/>
        </w:rPr>
        <w:t>Scientia</w:t>
      </w:r>
      <w:proofErr w:type="spellEnd"/>
      <w:r w:rsidR="005106A0" w:rsidRPr="005C2172">
        <w:rPr>
          <w:rFonts w:cstheme="minorHAnsi"/>
          <w:b/>
          <w:szCs w:val="28"/>
          <w:lang w:val="en-US"/>
        </w:rPr>
        <w:t xml:space="preserve"> </w:t>
      </w:r>
      <w:proofErr w:type="spellStart"/>
      <w:r w:rsidR="005106A0" w:rsidRPr="005C2172">
        <w:rPr>
          <w:rFonts w:cstheme="minorHAnsi"/>
          <w:b/>
          <w:szCs w:val="28"/>
          <w:lang w:val="en-US"/>
        </w:rPr>
        <w:t>Horticulturae</w:t>
      </w:r>
      <w:proofErr w:type="spellEnd"/>
      <w:r w:rsidR="005106A0" w:rsidRPr="000D489E">
        <w:rPr>
          <w:rFonts w:cstheme="minorHAnsi"/>
          <w:szCs w:val="28"/>
          <w:lang w:val="en-US"/>
        </w:rPr>
        <w:t>, 198:277-283</w:t>
      </w:r>
      <w:r w:rsidR="003F02BB" w:rsidRPr="000D489E">
        <w:rPr>
          <w:rFonts w:cstheme="minorHAnsi"/>
          <w:szCs w:val="28"/>
          <w:lang w:val="en-US"/>
        </w:rPr>
        <w:t>, doi:10.1016/j.scienta.2015.11.</w:t>
      </w:r>
      <w:r w:rsidR="000A35FD" w:rsidRPr="000D489E">
        <w:rPr>
          <w:rFonts w:cstheme="minorHAnsi"/>
          <w:szCs w:val="28"/>
          <w:lang w:val="en-US"/>
        </w:rPr>
        <w:t>014</w:t>
      </w:r>
    </w:p>
    <w:p w:rsidR="005106A0" w:rsidRPr="000D489E" w:rsidRDefault="00D57DDA" w:rsidP="005522AE">
      <w:pPr>
        <w:spacing w:line="276" w:lineRule="auto"/>
        <w:ind w:left="284" w:hanging="284"/>
        <w:jc w:val="both"/>
        <w:rPr>
          <w:rFonts w:cstheme="minorHAnsi"/>
          <w:szCs w:val="28"/>
          <w:lang w:val="en-US"/>
        </w:rPr>
      </w:pPr>
      <w:r>
        <w:rPr>
          <w:rFonts w:cstheme="minorHAnsi"/>
          <w:b/>
          <w:bCs/>
          <w:szCs w:val="28"/>
        </w:rPr>
        <w:t>Α</w:t>
      </w:r>
      <w:r w:rsidR="00CC522F" w:rsidRPr="000D489E">
        <w:rPr>
          <w:rFonts w:cstheme="minorHAnsi"/>
          <w:b/>
          <w:bCs/>
          <w:szCs w:val="28"/>
          <w:lang w:val="en-US"/>
        </w:rPr>
        <w:t xml:space="preserve">2. </w:t>
      </w:r>
      <w:r w:rsidR="005106A0" w:rsidRPr="000D489E">
        <w:rPr>
          <w:rFonts w:cstheme="minorHAnsi"/>
          <w:b/>
          <w:bCs/>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Radoglou</w:t>
      </w:r>
      <w:proofErr w:type="spellEnd"/>
      <w:r w:rsidR="005106A0" w:rsidRPr="000D489E">
        <w:rPr>
          <w:rFonts w:cstheme="minorHAnsi"/>
          <w:szCs w:val="28"/>
          <w:lang w:val="en-US"/>
        </w:rPr>
        <w:t xml:space="preserve"> K. 2017. Morphology, development and transplant potential of </w:t>
      </w:r>
      <w:proofErr w:type="spellStart"/>
      <w:r w:rsidR="005106A0" w:rsidRPr="000D489E">
        <w:rPr>
          <w:rFonts w:cstheme="minorHAnsi"/>
          <w:i/>
          <w:szCs w:val="28"/>
          <w:lang w:val="en-US"/>
        </w:rPr>
        <w:t>Prunus</w:t>
      </w:r>
      <w:proofErr w:type="spellEnd"/>
      <w:r w:rsidR="005106A0" w:rsidRPr="000D489E">
        <w:rPr>
          <w:rFonts w:cstheme="minorHAnsi"/>
          <w:i/>
          <w:szCs w:val="28"/>
          <w:lang w:val="en-US"/>
        </w:rPr>
        <w:t xml:space="preserve"> </w:t>
      </w:r>
      <w:proofErr w:type="spellStart"/>
      <w:r w:rsidR="005106A0" w:rsidRPr="000D489E">
        <w:rPr>
          <w:rFonts w:cstheme="minorHAnsi"/>
          <w:i/>
          <w:szCs w:val="28"/>
          <w:lang w:val="en-US"/>
        </w:rPr>
        <w:t>avium</w:t>
      </w:r>
      <w:proofErr w:type="spellEnd"/>
      <w:r w:rsidR="005106A0" w:rsidRPr="000D489E">
        <w:rPr>
          <w:rFonts w:cstheme="minorHAnsi"/>
          <w:szCs w:val="28"/>
          <w:lang w:val="en-US"/>
        </w:rPr>
        <w:t xml:space="preserve"> and </w:t>
      </w:r>
      <w:proofErr w:type="spellStart"/>
      <w:r w:rsidR="005106A0" w:rsidRPr="000D489E">
        <w:rPr>
          <w:rFonts w:cstheme="minorHAnsi"/>
          <w:i/>
          <w:szCs w:val="28"/>
          <w:lang w:val="en-US"/>
        </w:rPr>
        <w:t>Cornus</w:t>
      </w:r>
      <w:proofErr w:type="spellEnd"/>
      <w:r w:rsidR="005106A0" w:rsidRPr="000D489E">
        <w:rPr>
          <w:rFonts w:cstheme="minorHAnsi"/>
          <w:i/>
          <w:szCs w:val="28"/>
          <w:lang w:val="en-US"/>
        </w:rPr>
        <w:t xml:space="preserve"> </w:t>
      </w:r>
      <w:proofErr w:type="spellStart"/>
      <w:r w:rsidR="005106A0" w:rsidRPr="000D489E">
        <w:rPr>
          <w:rFonts w:cstheme="minorHAnsi"/>
          <w:i/>
          <w:szCs w:val="28"/>
          <w:lang w:val="en-US"/>
        </w:rPr>
        <w:t>sanguinea</w:t>
      </w:r>
      <w:proofErr w:type="spellEnd"/>
      <w:r w:rsidR="005106A0" w:rsidRPr="000D489E">
        <w:rPr>
          <w:rFonts w:cstheme="minorHAnsi"/>
          <w:szCs w:val="28"/>
          <w:lang w:val="en-US"/>
        </w:rPr>
        <w:t xml:space="preserve"> seedlings growing under different LED lights. </w:t>
      </w:r>
      <w:r w:rsidR="005106A0" w:rsidRPr="005C2172">
        <w:rPr>
          <w:rFonts w:cstheme="minorHAnsi"/>
          <w:b/>
          <w:szCs w:val="28"/>
          <w:lang w:val="en-US"/>
        </w:rPr>
        <w:t>Turkish Journal of Biology</w:t>
      </w:r>
      <w:r w:rsidR="005106A0" w:rsidRPr="000D489E">
        <w:rPr>
          <w:rFonts w:cstheme="minorHAnsi"/>
          <w:szCs w:val="28"/>
          <w:lang w:val="en-US"/>
        </w:rPr>
        <w:t>, 41: 314-321</w:t>
      </w:r>
      <w:r w:rsidR="00F11C9B" w:rsidRPr="000D489E">
        <w:rPr>
          <w:rFonts w:cstheme="minorHAnsi"/>
          <w:szCs w:val="28"/>
          <w:lang w:val="en-US"/>
        </w:rPr>
        <w:t>, doi</w:t>
      </w:r>
      <w:proofErr w:type="gramStart"/>
      <w:r w:rsidR="00F11C9B" w:rsidRPr="000D489E">
        <w:rPr>
          <w:rFonts w:cstheme="minorHAnsi"/>
          <w:szCs w:val="28"/>
          <w:lang w:val="en-US"/>
        </w:rPr>
        <w:t>:10.3906</w:t>
      </w:r>
      <w:proofErr w:type="gramEnd"/>
      <w:r w:rsidR="00F11C9B" w:rsidRPr="000D489E">
        <w:rPr>
          <w:rFonts w:cstheme="minorHAnsi"/>
          <w:szCs w:val="28"/>
          <w:lang w:val="en-US"/>
        </w:rPr>
        <w:t>/biy-1607-19</w:t>
      </w:r>
    </w:p>
    <w:p w:rsidR="005106A0" w:rsidRDefault="00D57DDA" w:rsidP="005522AE">
      <w:pPr>
        <w:spacing w:line="276" w:lineRule="auto"/>
        <w:ind w:left="284" w:hanging="284"/>
        <w:jc w:val="both"/>
        <w:rPr>
          <w:rFonts w:cstheme="minorHAnsi"/>
          <w:szCs w:val="28"/>
          <w:lang w:val="en-US"/>
        </w:rPr>
      </w:pPr>
      <w:r>
        <w:rPr>
          <w:rFonts w:cstheme="minorHAnsi"/>
          <w:b/>
          <w:szCs w:val="28"/>
        </w:rPr>
        <w:t>Α</w:t>
      </w:r>
      <w:r w:rsidR="00CC522F" w:rsidRPr="000D489E">
        <w:rPr>
          <w:rFonts w:cstheme="minorHAnsi"/>
          <w:b/>
          <w:szCs w:val="28"/>
          <w:lang w:val="en-US"/>
        </w:rPr>
        <w:t xml:space="preserve">3.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Smirnakou</w:t>
      </w:r>
      <w:proofErr w:type="spellEnd"/>
      <w:r w:rsidR="005106A0" w:rsidRPr="000D489E">
        <w:rPr>
          <w:rFonts w:cstheme="minorHAnsi"/>
          <w:szCs w:val="28"/>
          <w:lang w:val="en-US"/>
        </w:rPr>
        <w:t xml:space="preserve"> S, </w:t>
      </w:r>
      <w:proofErr w:type="spellStart"/>
      <w:r w:rsidR="005106A0" w:rsidRPr="000D489E">
        <w:rPr>
          <w:rFonts w:cstheme="minorHAnsi"/>
          <w:szCs w:val="28"/>
          <w:lang w:val="en-US"/>
        </w:rPr>
        <w:t>Ouzounis</w:t>
      </w:r>
      <w:proofErr w:type="spellEnd"/>
      <w:r w:rsidR="005106A0" w:rsidRPr="000D489E">
        <w:rPr>
          <w:rFonts w:cstheme="minorHAnsi"/>
          <w:szCs w:val="28"/>
          <w:lang w:val="en-US"/>
        </w:rPr>
        <w:t xml:space="preserve"> T, </w:t>
      </w:r>
      <w:proofErr w:type="spellStart"/>
      <w:r w:rsidR="005106A0" w:rsidRPr="000D489E">
        <w:rPr>
          <w:rFonts w:cstheme="minorHAnsi"/>
          <w:szCs w:val="28"/>
          <w:lang w:val="en-US"/>
        </w:rPr>
        <w:t>Koukounaras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Ntagkas</w:t>
      </w:r>
      <w:proofErr w:type="spellEnd"/>
      <w:r w:rsidR="005106A0" w:rsidRPr="000D489E">
        <w:rPr>
          <w:rFonts w:cstheme="minorHAnsi"/>
          <w:szCs w:val="28"/>
          <w:lang w:val="en-US"/>
        </w:rPr>
        <w:t xml:space="preserve"> N, </w:t>
      </w:r>
      <w:proofErr w:type="spellStart"/>
      <w:r w:rsidR="005106A0" w:rsidRPr="000D489E">
        <w:rPr>
          <w:rFonts w:cstheme="minorHAnsi"/>
          <w:szCs w:val="28"/>
          <w:lang w:val="en-US"/>
        </w:rPr>
        <w:t>Radoglou</w:t>
      </w:r>
      <w:proofErr w:type="spellEnd"/>
      <w:r w:rsidR="005106A0" w:rsidRPr="000D489E">
        <w:rPr>
          <w:rFonts w:cstheme="minorHAnsi"/>
          <w:szCs w:val="28"/>
          <w:lang w:val="en-US"/>
        </w:rPr>
        <w:t xml:space="preserve"> K. 2018. </w:t>
      </w:r>
      <w:proofErr w:type="gramStart"/>
      <w:r w:rsidR="005106A0" w:rsidRPr="000D489E">
        <w:rPr>
          <w:rFonts w:cstheme="minorHAnsi"/>
          <w:szCs w:val="28"/>
          <w:lang w:val="en-US"/>
        </w:rPr>
        <w:t>Current status and recent achievements in the field of horticulture with the use of light-emitting diodes (LEDs).</w:t>
      </w:r>
      <w:proofErr w:type="gramEnd"/>
      <w:r w:rsidR="005106A0" w:rsidRPr="000D489E">
        <w:rPr>
          <w:rFonts w:cstheme="minorHAnsi"/>
          <w:szCs w:val="28"/>
          <w:lang w:val="en-US"/>
        </w:rPr>
        <w:t xml:space="preserve"> </w:t>
      </w:r>
      <w:proofErr w:type="spellStart"/>
      <w:r w:rsidR="005106A0" w:rsidRPr="005C2172">
        <w:rPr>
          <w:rFonts w:cstheme="minorHAnsi"/>
          <w:b/>
          <w:szCs w:val="28"/>
          <w:lang w:val="en-US"/>
        </w:rPr>
        <w:t>Scientia</w:t>
      </w:r>
      <w:proofErr w:type="spellEnd"/>
      <w:r w:rsidR="005106A0" w:rsidRPr="005C2172">
        <w:rPr>
          <w:rFonts w:cstheme="minorHAnsi"/>
          <w:b/>
          <w:szCs w:val="28"/>
          <w:lang w:val="en-US"/>
        </w:rPr>
        <w:t xml:space="preserve"> </w:t>
      </w:r>
      <w:proofErr w:type="spellStart"/>
      <w:r w:rsidR="005106A0" w:rsidRPr="005C2172">
        <w:rPr>
          <w:rFonts w:cstheme="minorHAnsi"/>
          <w:b/>
          <w:szCs w:val="28"/>
          <w:lang w:val="en-US"/>
        </w:rPr>
        <w:t>Horticulturae</w:t>
      </w:r>
      <w:proofErr w:type="spellEnd"/>
      <w:r w:rsidR="005106A0" w:rsidRPr="000D489E">
        <w:rPr>
          <w:rFonts w:cstheme="minorHAnsi"/>
          <w:szCs w:val="28"/>
          <w:lang w:val="en-US"/>
        </w:rPr>
        <w:t>, 235:437-451</w:t>
      </w:r>
      <w:r w:rsidR="00F11C9B" w:rsidRPr="000D489E">
        <w:rPr>
          <w:rFonts w:cstheme="minorHAnsi"/>
          <w:szCs w:val="28"/>
          <w:lang w:val="en-US"/>
        </w:rPr>
        <w:t xml:space="preserve">, </w:t>
      </w:r>
      <w:r w:rsidR="009D410B" w:rsidRPr="000D489E">
        <w:rPr>
          <w:rFonts w:cstheme="minorHAnsi"/>
          <w:szCs w:val="28"/>
          <w:lang w:val="en-US"/>
        </w:rPr>
        <w:t>doi:10.1016/j.scienta.2018.02.058</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0D489E">
        <w:rPr>
          <w:rFonts w:cstheme="minorHAnsi"/>
          <w:b/>
          <w:szCs w:val="28"/>
          <w:lang w:val="en-US"/>
        </w:rPr>
        <w:t xml:space="preserve">4.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Karamanoli</w:t>
      </w:r>
      <w:proofErr w:type="spellEnd"/>
      <w:r w:rsidR="005106A0" w:rsidRPr="000D489E">
        <w:rPr>
          <w:rFonts w:cstheme="minorHAnsi"/>
          <w:szCs w:val="28"/>
          <w:lang w:val="en-US"/>
        </w:rPr>
        <w:t xml:space="preserve"> K, </w:t>
      </w:r>
      <w:proofErr w:type="spellStart"/>
      <w:r w:rsidR="005106A0" w:rsidRPr="000D489E">
        <w:rPr>
          <w:rFonts w:cstheme="minorHAnsi"/>
          <w:szCs w:val="28"/>
          <w:lang w:val="en-US"/>
        </w:rPr>
        <w:t>Ainalidou</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Radoglou</w:t>
      </w:r>
      <w:proofErr w:type="spellEnd"/>
      <w:r w:rsidR="005106A0" w:rsidRPr="000D489E">
        <w:rPr>
          <w:rFonts w:cstheme="minorHAnsi"/>
          <w:szCs w:val="28"/>
          <w:lang w:val="en-US"/>
        </w:rPr>
        <w:t xml:space="preserve"> K, </w:t>
      </w:r>
      <w:proofErr w:type="spellStart"/>
      <w:r w:rsidR="002B4093">
        <w:rPr>
          <w:rFonts w:cstheme="minorHAnsi"/>
          <w:szCs w:val="28"/>
          <w:lang w:val="en-US"/>
        </w:rPr>
        <w:t>K</w:t>
      </w:r>
      <w:r w:rsidR="005106A0" w:rsidRPr="000D489E">
        <w:rPr>
          <w:rFonts w:cstheme="minorHAnsi"/>
          <w:szCs w:val="28"/>
          <w:lang w:val="en-US"/>
        </w:rPr>
        <w:t>onstantinidou</w:t>
      </w:r>
      <w:proofErr w:type="spellEnd"/>
      <w:r w:rsidR="005106A0" w:rsidRPr="000D489E">
        <w:rPr>
          <w:rFonts w:cstheme="minorHAnsi"/>
          <w:szCs w:val="28"/>
          <w:lang w:val="en-US"/>
        </w:rPr>
        <w:t xml:space="preserve"> H-I. 2018. </w:t>
      </w:r>
      <w:r w:rsidR="00A3159C" w:rsidRPr="000A50BA">
        <w:rPr>
          <w:rFonts w:cstheme="minorHAnsi"/>
          <w:szCs w:val="28"/>
          <w:lang w:val="en-US"/>
        </w:rPr>
        <w:t>Light emitting diodes (LEDs) affect morphological, physiological and phytochemical characteristics of pomegranate seedlings</w:t>
      </w:r>
      <w:r w:rsidR="00A3159C" w:rsidRPr="004C3200">
        <w:rPr>
          <w:rFonts w:cstheme="minorHAnsi"/>
          <w:szCs w:val="28"/>
          <w:lang w:val="en-US"/>
        </w:rPr>
        <w:t xml:space="preserve">. </w:t>
      </w:r>
      <w:r w:rsidR="005106A0" w:rsidRPr="000D489E">
        <w:rPr>
          <w:rFonts w:cstheme="minorHAnsi"/>
          <w:szCs w:val="28"/>
          <w:lang w:val="en-US"/>
        </w:rPr>
        <w:t xml:space="preserve"> </w:t>
      </w:r>
      <w:proofErr w:type="spellStart"/>
      <w:r w:rsidR="005106A0" w:rsidRPr="005C2172">
        <w:rPr>
          <w:rFonts w:cstheme="minorHAnsi"/>
          <w:b/>
          <w:szCs w:val="28"/>
          <w:lang w:val="en-US"/>
        </w:rPr>
        <w:t>Scientia</w:t>
      </w:r>
      <w:proofErr w:type="spellEnd"/>
      <w:r w:rsidR="005106A0" w:rsidRPr="005C2172">
        <w:rPr>
          <w:rFonts w:cstheme="minorHAnsi"/>
          <w:b/>
          <w:szCs w:val="28"/>
          <w:lang w:val="en-US"/>
        </w:rPr>
        <w:t xml:space="preserve"> </w:t>
      </w:r>
      <w:proofErr w:type="spellStart"/>
      <w:r w:rsidR="005106A0" w:rsidRPr="005C2172">
        <w:rPr>
          <w:rFonts w:cstheme="minorHAnsi"/>
          <w:b/>
          <w:szCs w:val="28"/>
          <w:lang w:val="en-US"/>
        </w:rPr>
        <w:t>Horticulturae</w:t>
      </w:r>
      <w:proofErr w:type="spellEnd"/>
      <w:r w:rsidR="005106A0" w:rsidRPr="000D489E">
        <w:rPr>
          <w:rFonts w:cstheme="minorHAnsi"/>
          <w:szCs w:val="28"/>
          <w:lang w:val="en-US"/>
        </w:rPr>
        <w:t>, 234:267-274</w:t>
      </w:r>
      <w:r w:rsidR="009D410B" w:rsidRPr="000D489E">
        <w:rPr>
          <w:rFonts w:cstheme="minorHAnsi"/>
          <w:szCs w:val="28"/>
          <w:lang w:val="en-US"/>
        </w:rPr>
        <w:t>, doi:10.1016/j.scienta.2018.02.065</w:t>
      </w:r>
    </w:p>
    <w:p w:rsidR="005106A0" w:rsidRPr="000D489E" w:rsidRDefault="00D57DDA" w:rsidP="005522AE">
      <w:pPr>
        <w:spacing w:line="276" w:lineRule="auto"/>
        <w:ind w:left="284" w:hanging="284"/>
        <w:jc w:val="both"/>
        <w:rPr>
          <w:rFonts w:cstheme="minorHAnsi"/>
          <w:lang w:val="en-US"/>
        </w:rPr>
      </w:pPr>
      <w:r>
        <w:rPr>
          <w:rFonts w:cstheme="minorHAnsi"/>
          <w:b/>
          <w:szCs w:val="28"/>
        </w:rPr>
        <w:t>Α</w:t>
      </w:r>
      <w:r w:rsidR="00CC522F" w:rsidRPr="000D489E">
        <w:rPr>
          <w:rFonts w:cstheme="minorHAnsi"/>
          <w:b/>
          <w:szCs w:val="28"/>
          <w:lang w:val="en-US"/>
        </w:rPr>
        <w:t xml:space="preserve">5.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Radoglou</w:t>
      </w:r>
      <w:proofErr w:type="spellEnd"/>
      <w:r w:rsidR="005106A0" w:rsidRPr="000D489E">
        <w:rPr>
          <w:rFonts w:cstheme="minorHAnsi"/>
          <w:szCs w:val="28"/>
          <w:lang w:val="en-US"/>
        </w:rPr>
        <w:t xml:space="preserve"> K, </w:t>
      </w:r>
      <w:proofErr w:type="spellStart"/>
      <w:r w:rsidR="005106A0" w:rsidRPr="000D489E">
        <w:rPr>
          <w:rFonts w:cstheme="minorHAnsi"/>
          <w:szCs w:val="28"/>
          <w:lang w:val="en-US"/>
        </w:rPr>
        <w:t>Brüggemann</w:t>
      </w:r>
      <w:proofErr w:type="spellEnd"/>
      <w:r w:rsidR="005106A0" w:rsidRPr="000D489E">
        <w:rPr>
          <w:rFonts w:cstheme="minorHAnsi"/>
          <w:szCs w:val="28"/>
          <w:lang w:val="en-US"/>
        </w:rPr>
        <w:t xml:space="preserve"> W. 2018. </w:t>
      </w:r>
      <w:proofErr w:type="gramStart"/>
      <w:r w:rsidR="005106A0" w:rsidRPr="000D489E">
        <w:rPr>
          <w:rFonts w:cstheme="minorHAnsi"/>
          <w:szCs w:val="28"/>
          <w:lang w:val="en-US"/>
        </w:rPr>
        <w:t>Differential ecophysiological responses to seasonal drought of three co-existing oak species in northern Greece.</w:t>
      </w:r>
      <w:proofErr w:type="gramEnd"/>
      <w:r w:rsidR="005106A0" w:rsidRPr="000D489E">
        <w:rPr>
          <w:rFonts w:cstheme="minorHAnsi"/>
          <w:szCs w:val="28"/>
          <w:lang w:val="en-US"/>
        </w:rPr>
        <w:t xml:space="preserve"> </w:t>
      </w:r>
      <w:r w:rsidR="005106A0" w:rsidRPr="005C2172">
        <w:rPr>
          <w:rFonts w:cstheme="minorHAnsi"/>
          <w:b/>
          <w:szCs w:val="28"/>
          <w:lang w:val="en-US"/>
        </w:rPr>
        <w:t xml:space="preserve">Plant </w:t>
      </w:r>
      <w:proofErr w:type="spellStart"/>
      <w:r w:rsidR="005106A0" w:rsidRPr="005C2172">
        <w:rPr>
          <w:rFonts w:cstheme="minorHAnsi"/>
          <w:b/>
          <w:szCs w:val="28"/>
          <w:lang w:val="en-US"/>
        </w:rPr>
        <w:t>Biosystems</w:t>
      </w:r>
      <w:proofErr w:type="spellEnd"/>
      <w:r w:rsidR="005106A0" w:rsidRPr="000D489E">
        <w:rPr>
          <w:rFonts w:cstheme="minorHAnsi"/>
          <w:szCs w:val="28"/>
          <w:lang w:val="en-US"/>
        </w:rPr>
        <w:t>, 1-7</w:t>
      </w:r>
      <w:r w:rsidR="00794DE4" w:rsidRPr="000D489E">
        <w:rPr>
          <w:rFonts w:cstheme="minorHAnsi"/>
          <w:szCs w:val="28"/>
          <w:lang w:val="en-US"/>
        </w:rPr>
        <w:t>, doi:10.1080/11263504.2018.1492990</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0D489E">
        <w:rPr>
          <w:rFonts w:cstheme="minorHAnsi"/>
          <w:b/>
          <w:szCs w:val="28"/>
          <w:lang w:val="en-US"/>
        </w:rPr>
        <w:t xml:space="preserve">6.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Koukounaras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Siomos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Radoglou</w:t>
      </w:r>
      <w:proofErr w:type="spellEnd"/>
      <w:r w:rsidR="005106A0" w:rsidRPr="000D489E">
        <w:rPr>
          <w:rFonts w:cstheme="minorHAnsi"/>
          <w:szCs w:val="28"/>
          <w:lang w:val="en-US"/>
        </w:rPr>
        <w:t xml:space="preserve"> K, </w:t>
      </w:r>
      <w:proofErr w:type="spellStart"/>
      <w:r w:rsidR="005106A0" w:rsidRPr="000D489E">
        <w:rPr>
          <w:rFonts w:cstheme="minorHAnsi"/>
          <w:szCs w:val="28"/>
          <w:lang w:val="en-US"/>
        </w:rPr>
        <w:t>Dangitsis</w:t>
      </w:r>
      <w:proofErr w:type="spellEnd"/>
      <w:r w:rsidR="005106A0" w:rsidRPr="000D489E">
        <w:rPr>
          <w:rFonts w:cstheme="minorHAnsi"/>
          <w:szCs w:val="28"/>
          <w:lang w:val="en-US"/>
        </w:rPr>
        <w:t xml:space="preserve"> C. 2019. </w:t>
      </w:r>
      <w:proofErr w:type="gramStart"/>
      <w:r w:rsidR="005106A0" w:rsidRPr="000D489E">
        <w:rPr>
          <w:rFonts w:cstheme="minorHAnsi"/>
          <w:szCs w:val="28"/>
          <w:lang w:val="en-US"/>
        </w:rPr>
        <w:t>Optimal LED wavelength composition for the production of high quality watermelon and interspecific squash seedlings used for grafting.</w:t>
      </w:r>
      <w:proofErr w:type="gramEnd"/>
      <w:r w:rsidR="005106A0" w:rsidRPr="000D489E">
        <w:rPr>
          <w:rFonts w:cstheme="minorHAnsi"/>
          <w:szCs w:val="28"/>
          <w:lang w:val="en-US"/>
        </w:rPr>
        <w:t xml:space="preserve"> </w:t>
      </w:r>
      <w:r w:rsidR="005106A0" w:rsidRPr="005C2172">
        <w:rPr>
          <w:rFonts w:cstheme="minorHAnsi"/>
          <w:b/>
          <w:szCs w:val="28"/>
          <w:lang w:val="en-US"/>
        </w:rPr>
        <w:t>Agronomy</w:t>
      </w:r>
      <w:r w:rsidR="005106A0" w:rsidRPr="000D489E">
        <w:rPr>
          <w:rFonts w:cstheme="minorHAnsi"/>
          <w:szCs w:val="28"/>
          <w:lang w:val="en-US"/>
        </w:rPr>
        <w:t>, 9, 870</w:t>
      </w:r>
      <w:r w:rsidR="00956A87" w:rsidRPr="000D489E">
        <w:rPr>
          <w:rFonts w:cstheme="minorHAnsi"/>
          <w:szCs w:val="28"/>
          <w:lang w:val="en-US"/>
        </w:rPr>
        <w:t>, doi</w:t>
      </w:r>
      <w:proofErr w:type="gramStart"/>
      <w:r w:rsidR="00956A87" w:rsidRPr="000D489E">
        <w:rPr>
          <w:rFonts w:cstheme="minorHAnsi"/>
          <w:szCs w:val="28"/>
          <w:lang w:val="en-US"/>
        </w:rPr>
        <w:t>:10.3390</w:t>
      </w:r>
      <w:proofErr w:type="gramEnd"/>
      <w:r w:rsidR="00956A87" w:rsidRPr="000D489E">
        <w:rPr>
          <w:rFonts w:cstheme="minorHAnsi"/>
          <w:szCs w:val="28"/>
          <w:lang w:val="en-US"/>
        </w:rPr>
        <w:t>/agronomy9120870</w:t>
      </w:r>
    </w:p>
    <w:p w:rsidR="005106A0" w:rsidRPr="000D489E" w:rsidRDefault="00D57DDA" w:rsidP="005522AE">
      <w:pPr>
        <w:spacing w:line="276" w:lineRule="auto"/>
        <w:ind w:left="284" w:hanging="284"/>
        <w:jc w:val="both"/>
        <w:rPr>
          <w:rFonts w:cstheme="minorHAnsi"/>
          <w:szCs w:val="28"/>
          <w:lang w:val="en-US"/>
        </w:rPr>
      </w:pPr>
      <w:r>
        <w:rPr>
          <w:rFonts w:cstheme="minorHAnsi"/>
          <w:b/>
          <w:bCs/>
          <w:szCs w:val="28"/>
        </w:rPr>
        <w:t>Α</w:t>
      </w:r>
      <w:r w:rsidR="00CC522F" w:rsidRPr="000D489E">
        <w:rPr>
          <w:rFonts w:cstheme="minorHAnsi"/>
          <w:b/>
          <w:bCs/>
          <w:szCs w:val="28"/>
          <w:lang w:val="en-US"/>
        </w:rPr>
        <w:t xml:space="preserve">7. </w:t>
      </w:r>
      <w:r w:rsidR="005106A0" w:rsidRPr="000D489E">
        <w:rPr>
          <w:rFonts w:cstheme="minorHAnsi"/>
          <w:b/>
          <w:bCs/>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Radoglou</w:t>
      </w:r>
      <w:proofErr w:type="spellEnd"/>
      <w:r w:rsidR="005106A0" w:rsidRPr="000D489E">
        <w:rPr>
          <w:rFonts w:cstheme="minorHAnsi"/>
          <w:szCs w:val="28"/>
          <w:lang w:val="en-US"/>
        </w:rPr>
        <w:t xml:space="preserve"> K. 2019. </w:t>
      </w:r>
      <w:proofErr w:type="gramStart"/>
      <w:r w:rsidR="005106A0" w:rsidRPr="000D489E">
        <w:rPr>
          <w:rFonts w:cstheme="minorHAnsi"/>
          <w:szCs w:val="28"/>
          <w:lang w:val="en-US"/>
        </w:rPr>
        <w:t xml:space="preserve">Testing the potential of LEDs to enhance growth and quality characteristics of </w:t>
      </w:r>
      <w:r w:rsidR="005106A0" w:rsidRPr="000D489E">
        <w:rPr>
          <w:rFonts w:cstheme="minorHAnsi"/>
          <w:i/>
          <w:szCs w:val="28"/>
          <w:lang w:val="en-US"/>
        </w:rPr>
        <w:t xml:space="preserve">Salvia </w:t>
      </w:r>
      <w:proofErr w:type="spellStart"/>
      <w:r w:rsidR="005106A0" w:rsidRPr="000D489E">
        <w:rPr>
          <w:rFonts w:cstheme="minorHAnsi"/>
          <w:i/>
          <w:szCs w:val="28"/>
          <w:lang w:val="en-US"/>
        </w:rPr>
        <w:t>fruticosa</w:t>
      </w:r>
      <w:proofErr w:type="spellEnd"/>
      <w:r w:rsidR="005106A0" w:rsidRPr="000D489E">
        <w:rPr>
          <w:rFonts w:cstheme="minorHAnsi"/>
          <w:szCs w:val="28"/>
          <w:lang w:val="en-US"/>
        </w:rPr>
        <w:t>.</w:t>
      </w:r>
      <w:proofErr w:type="gramEnd"/>
      <w:r w:rsidR="005106A0" w:rsidRPr="000D489E">
        <w:rPr>
          <w:rFonts w:cstheme="minorHAnsi"/>
          <w:szCs w:val="28"/>
          <w:lang w:val="en-US"/>
        </w:rPr>
        <w:t xml:space="preserve"> </w:t>
      </w:r>
      <w:r w:rsidR="005106A0" w:rsidRPr="005C2172">
        <w:rPr>
          <w:rFonts w:cstheme="minorHAnsi"/>
          <w:b/>
          <w:szCs w:val="28"/>
          <w:lang w:val="en-US"/>
        </w:rPr>
        <w:t>Horticultural Science</w:t>
      </w:r>
      <w:r w:rsidR="005106A0" w:rsidRPr="000D489E">
        <w:rPr>
          <w:rFonts w:cstheme="minorHAnsi"/>
          <w:szCs w:val="28"/>
          <w:lang w:val="en-US"/>
        </w:rPr>
        <w:t>, 46: 98-106</w:t>
      </w:r>
      <w:r w:rsidR="00956A87" w:rsidRPr="000D489E">
        <w:rPr>
          <w:rFonts w:cstheme="minorHAnsi"/>
          <w:szCs w:val="28"/>
          <w:lang w:val="en-US"/>
        </w:rPr>
        <w:t xml:space="preserve">, </w:t>
      </w:r>
      <w:r w:rsidR="00167A6F" w:rsidRPr="000D489E">
        <w:rPr>
          <w:rFonts w:cstheme="minorHAnsi"/>
          <w:szCs w:val="28"/>
          <w:lang w:val="en-US"/>
        </w:rPr>
        <w:t>doi:</w:t>
      </w:r>
      <w:r w:rsidR="00956A87" w:rsidRPr="000D489E">
        <w:rPr>
          <w:rFonts w:cstheme="minorHAnsi"/>
          <w:szCs w:val="28"/>
          <w:lang w:val="en-US"/>
        </w:rPr>
        <w:t>10.17221/206/2017-HORTSCI</w:t>
      </w:r>
    </w:p>
    <w:p w:rsidR="005106A0" w:rsidRPr="009F5BD6" w:rsidRDefault="00D57DDA" w:rsidP="005522AE">
      <w:pPr>
        <w:spacing w:line="276" w:lineRule="auto"/>
        <w:ind w:left="284" w:hanging="284"/>
        <w:jc w:val="both"/>
        <w:rPr>
          <w:rFonts w:cstheme="minorHAnsi"/>
          <w:szCs w:val="28"/>
          <w:lang w:val="en-US"/>
        </w:rPr>
      </w:pPr>
      <w:r>
        <w:rPr>
          <w:rFonts w:cstheme="minorHAnsi"/>
          <w:b/>
          <w:szCs w:val="28"/>
        </w:rPr>
        <w:t>Α</w:t>
      </w:r>
      <w:r w:rsidR="00CC522F" w:rsidRPr="000D489E">
        <w:rPr>
          <w:rFonts w:cstheme="minorHAnsi"/>
          <w:b/>
          <w:szCs w:val="28"/>
          <w:lang w:val="en-US"/>
        </w:rPr>
        <w:t xml:space="preserve">8.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Koukounaras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Siomos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Menexes</w:t>
      </w:r>
      <w:proofErr w:type="spellEnd"/>
      <w:r w:rsidR="005106A0" w:rsidRPr="000D489E">
        <w:rPr>
          <w:rFonts w:cstheme="minorHAnsi"/>
          <w:szCs w:val="28"/>
          <w:lang w:val="en-US"/>
        </w:rPr>
        <w:t xml:space="preserve"> G, </w:t>
      </w:r>
      <w:proofErr w:type="spellStart"/>
      <w:r w:rsidR="005106A0" w:rsidRPr="000D489E">
        <w:rPr>
          <w:rFonts w:cstheme="minorHAnsi"/>
          <w:szCs w:val="28"/>
          <w:lang w:val="en-US"/>
        </w:rPr>
        <w:t>Dangitsis</w:t>
      </w:r>
      <w:proofErr w:type="spellEnd"/>
      <w:r w:rsidR="005106A0" w:rsidRPr="000D489E">
        <w:rPr>
          <w:rFonts w:cstheme="minorHAnsi"/>
          <w:szCs w:val="28"/>
          <w:lang w:val="en-US"/>
        </w:rPr>
        <w:t xml:space="preserve"> C, </w:t>
      </w:r>
      <w:proofErr w:type="spellStart"/>
      <w:r w:rsidR="005106A0" w:rsidRPr="000D489E">
        <w:rPr>
          <w:rFonts w:cstheme="minorHAnsi"/>
          <w:szCs w:val="28"/>
          <w:lang w:val="en-US"/>
        </w:rPr>
        <w:t>Kintzonidis</w:t>
      </w:r>
      <w:proofErr w:type="spellEnd"/>
      <w:r w:rsidR="005106A0" w:rsidRPr="000D489E">
        <w:rPr>
          <w:rFonts w:cstheme="minorHAnsi"/>
          <w:szCs w:val="28"/>
          <w:lang w:val="en-US"/>
        </w:rPr>
        <w:t xml:space="preserve"> D. 2019. </w:t>
      </w:r>
      <w:proofErr w:type="gramStart"/>
      <w:r w:rsidR="005106A0" w:rsidRPr="000D489E">
        <w:rPr>
          <w:rFonts w:cstheme="minorHAnsi"/>
          <w:szCs w:val="28"/>
          <w:lang w:val="en-US"/>
        </w:rPr>
        <w:t xml:space="preserve">Assessing </w:t>
      </w:r>
      <w:r w:rsidR="005106A0" w:rsidRPr="009F5BD6">
        <w:rPr>
          <w:rFonts w:cstheme="minorHAnsi"/>
          <w:szCs w:val="28"/>
          <w:lang w:val="en-US"/>
        </w:rPr>
        <w:t>quantitative criteria for characterization of quality categories of grafted watermelon seedlings.</w:t>
      </w:r>
      <w:proofErr w:type="gramEnd"/>
      <w:r w:rsidR="005106A0" w:rsidRPr="009F5BD6">
        <w:rPr>
          <w:rFonts w:cstheme="minorHAnsi"/>
          <w:szCs w:val="28"/>
          <w:lang w:val="en-US"/>
        </w:rPr>
        <w:t xml:space="preserve"> </w:t>
      </w:r>
      <w:proofErr w:type="spellStart"/>
      <w:r w:rsidR="005106A0" w:rsidRPr="005C2172">
        <w:rPr>
          <w:rFonts w:cstheme="minorHAnsi"/>
          <w:b/>
          <w:szCs w:val="28"/>
          <w:lang w:val="en-US"/>
        </w:rPr>
        <w:t>Horticulturae</w:t>
      </w:r>
      <w:proofErr w:type="spellEnd"/>
      <w:r w:rsidR="005106A0" w:rsidRPr="009F5BD6">
        <w:rPr>
          <w:rFonts w:cstheme="minorHAnsi"/>
          <w:szCs w:val="28"/>
          <w:lang w:val="en-US"/>
        </w:rPr>
        <w:t>, 5, 16</w:t>
      </w:r>
      <w:r w:rsidR="009D410B" w:rsidRPr="009F5BD6">
        <w:rPr>
          <w:rFonts w:cstheme="minorHAnsi"/>
          <w:szCs w:val="28"/>
          <w:lang w:val="en-US"/>
        </w:rPr>
        <w:t>, doi</w:t>
      </w:r>
      <w:proofErr w:type="gramStart"/>
      <w:r w:rsidR="009D410B" w:rsidRPr="009F5BD6">
        <w:rPr>
          <w:rFonts w:cstheme="minorHAnsi"/>
          <w:szCs w:val="28"/>
          <w:lang w:val="en-US"/>
        </w:rPr>
        <w:t>:10.3390</w:t>
      </w:r>
      <w:proofErr w:type="gramEnd"/>
      <w:r w:rsidR="009D410B" w:rsidRPr="009F5BD6">
        <w:rPr>
          <w:rFonts w:cstheme="minorHAnsi"/>
          <w:szCs w:val="28"/>
          <w:lang w:val="en-US"/>
        </w:rPr>
        <w:t>/horticulturae5010016</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E443F4">
        <w:rPr>
          <w:rFonts w:cstheme="minorHAnsi"/>
          <w:b/>
          <w:szCs w:val="28"/>
          <w:lang w:val="en-US"/>
        </w:rPr>
        <w:t xml:space="preserve">9. </w:t>
      </w:r>
      <w:r w:rsidR="005106A0" w:rsidRPr="00E443F4">
        <w:rPr>
          <w:rFonts w:cstheme="minorHAnsi"/>
          <w:b/>
          <w:szCs w:val="28"/>
          <w:lang w:val="en-US"/>
        </w:rPr>
        <w:t>Bantis F</w:t>
      </w:r>
      <w:r w:rsidR="005106A0" w:rsidRPr="00E443F4">
        <w:rPr>
          <w:rFonts w:cstheme="minorHAnsi"/>
          <w:szCs w:val="28"/>
          <w:lang w:val="en-US"/>
        </w:rPr>
        <w:t xml:space="preserve">, </w:t>
      </w:r>
      <w:proofErr w:type="spellStart"/>
      <w:r w:rsidR="005106A0" w:rsidRPr="00E443F4">
        <w:rPr>
          <w:rFonts w:cstheme="minorHAnsi"/>
          <w:szCs w:val="28"/>
          <w:lang w:val="en-US"/>
        </w:rPr>
        <w:t>Fotelli</w:t>
      </w:r>
      <w:proofErr w:type="spellEnd"/>
      <w:r w:rsidR="005106A0" w:rsidRPr="00E443F4">
        <w:rPr>
          <w:rFonts w:cstheme="minorHAnsi"/>
          <w:szCs w:val="28"/>
          <w:lang w:val="en-US"/>
        </w:rPr>
        <w:t xml:space="preserve"> M, </w:t>
      </w:r>
      <w:proofErr w:type="spellStart"/>
      <w:r w:rsidR="005106A0" w:rsidRPr="00E443F4">
        <w:rPr>
          <w:rFonts w:cstheme="minorHAnsi"/>
          <w:szCs w:val="28"/>
          <w:lang w:val="en-US"/>
        </w:rPr>
        <w:t>Ilić</w:t>
      </w:r>
      <w:proofErr w:type="spellEnd"/>
      <w:r w:rsidR="005106A0" w:rsidRPr="00E443F4">
        <w:rPr>
          <w:rFonts w:cstheme="minorHAnsi"/>
          <w:szCs w:val="28"/>
          <w:lang w:val="en-US"/>
        </w:rPr>
        <w:t xml:space="preserve"> ZS, </w:t>
      </w:r>
      <w:proofErr w:type="spellStart"/>
      <w:r w:rsidR="005106A0" w:rsidRPr="00E443F4">
        <w:rPr>
          <w:rFonts w:cstheme="minorHAnsi"/>
          <w:szCs w:val="28"/>
          <w:lang w:val="en-US"/>
        </w:rPr>
        <w:t>Koukounaras</w:t>
      </w:r>
      <w:proofErr w:type="spellEnd"/>
      <w:r w:rsidR="005106A0" w:rsidRPr="00E443F4">
        <w:rPr>
          <w:rFonts w:cstheme="minorHAnsi"/>
          <w:szCs w:val="28"/>
          <w:lang w:val="en-US"/>
        </w:rPr>
        <w:t xml:space="preserve"> A. </w:t>
      </w:r>
      <w:r w:rsidR="00146FD4" w:rsidRPr="00E443F4">
        <w:rPr>
          <w:rFonts w:cstheme="minorHAnsi"/>
          <w:szCs w:val="28"/>
          <w:lang w:val="en-US"/>
        </w:rPr>
        <w:t xml:space="preserve">2020. </w:t>
      </w:r>
      <w:r w:rsidR="005106A0" w:rsidRPr="000D489E">
        <w:rPr>
          <w:rFonts w:cstheme="minorHAnsi"/>
          <w:szCs w:val="28"/>
          <w:lang w:val="en-US"/>
        </w:rPr>
        <w:t xml:space="preserve">Physiological and phytochemical responses of spinach baby leaves grown in a PFAL system with LEDs and saline nutrient solution. </w:t>
      </w:r>
      <w:r w:rsidR="005106A0" w:rsidRPr="005C2172">
        <w:rPr>
          <w:rFonts w:cstheme="minorHAnsi"/>
          <w:b/>
          <w:szCs w:val="28"/>
          <w:lang w:val="en-US"/>
        </w:rPr>
        <w:t>Agriculture</w:t>
      </w:r>
      <w:r w:rsidR="005106A0" w:rsidRPr="000D489E">
        <w:rPr>
          <w:rFonts w:cstheme="minorHAnsi"/>
          <w:szCs w:val="28"/>
          <w:lang w:val="en-US"/>
        </w:rPr>
        <w:t>, 10, 574, doi</w:t>
      </w:r>
      <w:proofErr w:type="gramStart"/>
      <w:r w:rsidR="005106A0" w:rsidRPr="000D489E">
        <w:rPr>
          <w:rFonts w:cstheme="minorHAnsi"/>
          <w:szCs w:val="28"/>
          <w:lang w:val="en-US"/>
        </w:rPr>
        <w:t>:10.3390</w:t>
      </w:r>
      <w:proofErr w:type="gramEnd"/>
      <w:r w:rsidR="005106A0" w:rsidRPr="000D489E">
        <w:rPr>
          <w:rFonts w:cstheme="minorHAnsi"/>
          <w:szCs w:val="28"/>
          <w:lang w:val="en-US"/>
        </w:rPr>
        <w:t>/agriculture10110574</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0D489E">
        <w:rPr>
          <w:rFonts w:cstheme="minorHAnsi"/>
          <w:b/>
          <w:szCs w:val="28"/>
          <w:lang w:val="en-US"/>
        </w:rPr>
        <w:t xml:space="preserve">10.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Koukounaras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Siomos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Dangitsis</w:t>
      </w:r>
      <w:proofErr w:type="spellEnd"/>
      <w:r w:rsidR="005106A0" w:rsidRPr="000D489E">
        <w:rPr>
          <w:rFonts w:cstheme="minorHAnsi"/>
          <w:szCs w:val="28"/>
          <w:lang w:val="en-US"/>
        </w:rPr>
        <w:t xml:space="preserve"> C. 2020. Impact of scion and rootstock seedling quality selection on the vigor of watermelon–interspecific squash grafted seedlings. </w:t>
      </w:r>
      <w:r w:rsidR="005106A0" w:rsidRPr="005C2172">
        <w:rPr>
          <w:rFonts w:cstheme="minorHAnsi"/>
          <w:b/>
          <w:szCs w:val="28"/>
          <w:lang w:val="en-US"/>
        </w:rPr>
        <w:t>Agriculture</w:t>
      </w:r>
      <w:r w:rsidR="005106A0" w:rsidRPr="000D489E">
        <w:rPr>
          <w:rFonts w:cstheme="minorHAnsi"/>
          <w:szCs w:val="28"/>
          <w:lang w:val="en-US"/>
        </w:rPr>
        <w:t>, 10, 326</w:t>
      </w:r>
      <w:r w:rsidR="00956A87" w:rsidRPr="000D489E">
        <w:rPr>
          <w:rFonts w:cstheme="minorHAnsi"/>
          <w:szCs w:val="28"/>
          <w:lang w:val="en-US"/>
        </w:rPr>
        <w:t>, doi</w:t>
      </w:r>
      <w:proofErr w:type="gramStart"/>
      <w:r w:rsidR="00956A87" w:rsidRPr="000D489E">
        <w:rPr>
          <w:rFonts w:cstheme="minorHAnsi"/>
          <w:szCs w:val="28"/>
          <w:lang w:val="en-US"/>
        </w:rPr>
        <w:t>:10.3390</w:t>
      </w:r>
      <w:proofErr w:type="gramEnd"/>
      <w:r w:rsidR="00956A87" w:rsidRPr="000D489E">
        <w:rPr>
          <w:rFonts w:cstheme="minorHAnsi"/>
          <w:szCs w:val="28"/>
          <w:lang w:val="en-US"/>
        </w:rPr>
        <w:t>/agriculture10080326</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0D489E">
        <w:rPr>
          <w:rFonts w:cstheme="minorHAnsi"/>
          <w:b/>
          <w:szCs w:val="28"/>
          <w:lang w:val="en-US"/>
        </w:rPr>
        <w:t xml:space="preserve">11.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Koukounaras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Siomos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Fotelli</w:t>
      </w:r>
      <w:proofErr w:type="spellEnd"/>
      <w:r w:rsidR="005106A0" w:rsidRPr="000D489E">
        <w:rPr>
          <w:rFonts w:cstheme="minorHAnsi"/>
          <w:szCs w:val="28"/>
          <w:lang w:val="en-US"/>
        </w:rPr>
        <w:t xml:space="preserve"> M, </w:t>
      </w:r>
      <w:proofErr w:type="spellStart"/>
      <w:r w:rsidR="005106A0" w:rsidRPr="000D489E">
        <w:rPr>
          <w:rFonts w:cstheme="minorHAnsi"/>
          <w:szCs w:val="28"/>
          <w:lang w:val="en-US"/>
        </w:rPr>
        <w:t>Kintzonidis</w:t>
      </w:r>
      <w:proofErr w:type="spellEnd"/>
      <w:r w:rsidR="005106A0" w:rsidRPr="000D489E">
        <w:rPr>
          <w:rFonts w:cstheme="minorHAnsi"/>
          <w:szCs w:val="28"/>
          <w:lang w:val="en-US"/>
        </w:rPr>
        <w:t xml:space="preserve"> D. 2020. Bichromatic red and blue LEDs during healing enhance the vegetative growth and quality of grafted watermelon seedlings. </w:t>
      </w:r>
      <w:proofErr w:type="spellStart"/>
      <w:r w:rsidR="005106A0" w:rsidRPr="005C2172">
        <w:rPr>
          <w:rFonts w:cstheme="minorHAnsi"/>
          <w:b/>
          <w:szCs w:val="28"/>
          <w:lang w:val="en-US"/>
        </w:rPr>
        <w:t>Scientia</w:t>
      </w:r>
      <w:proofErr w:type="spellEnd"/>
      <w:r w:rsidR="005106A0" w:rsidRPr="005C2172">
        <w:rPr>
          <w:rFonts w:cstheme="minorHAnsi"/>
          <w:b/>
          <w:szCs w:val="28"/>
          <w:lang w:val="en-US"/>
        </w:rPr>
        <w:t xml:space="preserve"> </w:t>
      </w:r>
      <w:proofErr w:type="spellStart"/>
      <w:r w:rsidR="005106A0" w:rsidRPr="005C2172">
        <w:rPr>
          <w:rFonts w:cstheme="minorHAnsi"/>
          <w:b/>
          <w:szCs w:val="28"/>
          <w:lang w:val="en-US"/>
        </w:rPr>
        <w:t>Horticulturae</w:t>
      </w:r>
      <w:proofErr w:type="spellEnd"/>
      <w:r w:rsidR="005106A0" w:rsidRPr="000D489E">
        <w:rPr>
          <w:rFonts w:cstheme="minorHAnsi"/>
          <w:szCs w:val="28"/>
          <w:lang w:val="en-US"/>
        </w:rPr>
        <w:t>, 261:109000</w:t>
      </w:r>
      <w:r w:rsidR="00956A87" w:rsidRPr="000D489E">
        <w:rPr>
          <w:rFonts w:cstheme="minorHAnsi"/>
          <w:szCs w:val="28"/>
          <w:lang w:val="en-US"/>
        </w:rPr>
        <w:t xml:space="preserve">, </w:t>
      </w:r>
      <w:proofErr w:type="spellStart"/>
      <w:r w:rsidR="00956A87" w:rsidRPr="000D489E">
        <w:rPr>
          <w:rFonts w:cstheme="minorHAnsi"/>
          <w:szCs w:val="28"/>
          <w:lang w:val="en-US"/>
        </w:rPr>
        <w:t>doi</w:t>
      </w:r>
      <w:proofErr w:type="spellEnd"/>
      <w:r w:rsidR="00956A87" w:rsidRPr="000D489E">
        <w:rPr>
          <w:rFonts w:cstheme="minorHAnsi"/>
          <w:szCs w:val="28"/>
          <w:lang w:val="en-US"/>
        </w:rPr>
        <w:t>:</w:t>
      </w:r>
      <w:r w:rsidR="00956A87" w:rsidRPr="000D489E">
        <w:rPr>
          <w:rFonts w:cstheme="minorHAnsi"/>
          <w:lang w:val="en-US"/>
        </w:rPr>
        <w:t xml:space="preserve"> </w:t>
      </w:r>
      <w:r w:rsidR="00956A87" w:rsidRPr="000D489E">
        <w:rPr>
          <w:rFonts w:cstheme="minorHAnsi"/>
          <w:szCs w:val="28"/>
          <w:lang w:val="en-US"/>
        </w:rPr>
        <w:t>10.1016/j.scienta.2019.109000</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0D489E">
        <w:rPr>
          <w:rFonts w:cstheme="minorHAnsi"/>
          <w:b/>
          <w:szCs w:val="28"/>
          <w:lang w:val="en-US"/>
        </w:rPr>
        <w:t xml:space="preserve">12. </w:t>
      </w:r>
      <w:proofErr w:type="spellStart"/>
      <w:r w:rsidR="005106A0" w:rsidRPr="000D489E">
        <w:rPr>
          <w:rFonts w:cstheme="minorHAnsi"/>
          <w:szCs w:val="28"/>
          <w:lang w:val="en-US"/>
        </w:rPr>
        <w:t>Koukounaras</w:t>
      </w:r>
      <w:proofErr w:type="spellEnd"/>
      <w:r w:rsidR="005106A0" w:rsidRPr="000D489E">
        <w:rPr>
          <w:rFonts w:cstheme="minorHAnsi"/>
          <w:szCs w:val="28"/>
          <w:lang w:val="en-US"/>
        </w:rPr>
        <w:t xml:space="preserve"> A,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Karatolos</w:t>
      </w:r>
      <w:proofErr w:type="spellEnd"/>
      <w:r w:rsidR="005106A0" w:rsidRPr="000D489E">
        <w:rPr>
          <w:rFonts w:cstheme="minorHAnsi"/>
          <w:szCs w:val="28"/>
          <w:lang w:val="en-US"/>
        </w:rPr>
        <w:t xml:space="preserve"> N, </w:t>
      </w:r>
      <w:proofErr w:type="spellStart"/>
      <w:r w:rsidR="005106A0" w:rsidRPr="000D489E">
        <w:rPr>
          <w:rFonts w:cstheme="minorHAnsi"/>
          <w:szCs w:val="28"/>
          <w:lang w:val="en-US"/>
        </w:rPr>
        <w:t>Melissas</w:t>
      </w:r>
      <w:proofErr w:type="spellEnd"/>
      <w:r w:rsidR="005106A0" w:rsidRPr="000D489E">
        <w:rPr>
          <w:rFonts w:cstheme="minorHAnsi"/>
          <w:szCs w:val="28"/>
          <w:lang w:val="en-US"/>
        </w:rPr>
        <w:t xml:space="preserve"> C, </w:t>
      </w:r>
      <w:proofErr w:type="spellStart"/>
      <w:r w:rsidR="005106A0" w:rsidRPr="000D489E">
        <w:rPr>
          <w:rFonts w:cstheme="minorHAnsi"/>
          <w:szCs w:val="28"/>
          <w:lang w:val="en-US"/>
        </w:rPr>
        <w:t>Vezyroglou</w:t>
      </w:r>
      <w:proofErr w:type="spellEnd"/>
      <w:r w:rsidR="005106A0" w:rsidRPr="000D489E">
        <w:rPr>
          <w:rFonts w:cstheme="minorHAnsi"/>
          <w:szCs w:val="28"/>
          <w:lang w:val="en-US"/>
        </w:rPr>
        <w:t xml:space="preserve"> A. 2020. </w:t>
      </w:r>
      <w:proofErr w:type="gramStart"/>
      <w:r w:rsidR="005106A0" w:rsidRPr="000D489E">
        <w:rPr>
          <w:rFonts w:cstheme="minorHAnsi"/>
          <w:szCs w:val="28"/>
          <w:lang w:val="en-US"/>
        </w:rPr>
        <w:t>Influence of Pre-Harvest Factors on Postharvest Quality of Fresh-Cut and Baby Leafy Vegetables.</w:t>
      </w:r>
      <w:proofErr w:type="gramEnd"/>
      <w:r w:rsidR="005106A0" w:rsidRPr="000D489E">
        <w:rPr>
          <w:rFonts w:cstheme="minorHAnsi"/>
          <w:szCs w:val="28"/>
          <w:lang w:val="en-US"/>
        </w:rPr>
        <w:t xml:space="preserve"> </w:t>
      </w:r>
      <w:r w:rsidR="005106A0" w:rsidRPr="005C2172">
        <w:rPr>
          <w:rFonts w:cstheme="minorHAnsi"/>
          <w:b/>
          <w:szCs w:val="28"/>
          <w:lang w:val="en-US"/>
        </w:rPr>
        <w:t>Agronomy</w:t>
      </w:r>
      <w:r w:rsidR="005106A0" w:rsidRPr="000D489E">
        <w:rPr>
          <w:rFonts w:cstheme="minorHAnsi"/>
          <w:szCs w:val="28"/>
          <w:lang w:val="en-US"/>
        </w:rPr>
        <w:t>, 10, 172</w:t>
      </w:r>
      <w:r w:rsidR="00956A87" w:rsidRPr="000D489E">
        <w:rPr>
          <w:rFonts w:cstheme="minorHAnsi"/>
          <w:szCs w:val="28"/>
          <w:lang w:val="en-US"/>
        </w:rPr>
        <w:t>, doi</w:t>
      </w:r>
      <w:proofErr w:type="gramStart"/>
      <w:r w:rsidR="00956A87" w:rsidRPr="000D489E">
        <w:rPr>
          <w:rFonts w:cstheme="minorHAnsi"/>
          <w:szCs w:val="28"/>
          <w:lang w:val="en-US"/>
        </w:rPr>
        <w:t>:10.3390</w:t>
      </w:r>
      <w:proofErr w:type="gramEnd"/>
      <w:r w:rsidR="00956A87" w:rsidRPr="000D489E">
        <w:rPr>
          <w:rFonts w:cstheme="minorHAnsi"/>
          <w:szCs w:val="28"/>
          <w:lang w:val="en-US"/>
        </w:rPr>
        <w:t>/agronomy10020172</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E443F4">
        <w:rPr>
          <w:rFonts w:cstheme="minorHAnsi"/>
          <w:b/>
          <w:szCs w:val="28"/>
          <w:lang w:val="en-US"/>
        </w:rPr>
        <w:t xml:space="preserve">13. </w:t>
      </w:r>
      <w:r w:rsidR="005106A0" w:rsidRPr="00E443F4">
        <w:rPr>
          <w:rFonts w:cstheme="minorHAnsi"/>
          <w:b/>
          <w:szCs w:val="28"/>
          <w:lang w:val="en-US"/>
        </w:rPr>
        <w:t>Bantis F</w:t>
      </w:r>
      <w:r w:rsidR="005106A0" w:rsidRPr="00E443F4">
        <w:rPr>
          <w:rFonts w:cstheme="minorHAnsi"/>
          <w:szCs w:val="28"/>
          <w:lang w:val="en-US"/>
        </w:rPr>
        <w:t xml:space="preserve">, </w:t>
      </w:r>
      <w:proofErr w:type="spellStart"/>
      <w:r w:rsidR="005106A0" w:rsidRPr="00E443F4">
        <w:rPr>
          <w:rFonts w:cstheme="minorHAnsi"/>
          <w:szCs w:val="28"/>
          <w:lang w:val="en-US"/>
        </w:rPr>
        <w:t>Fruchtenicht</w:t>
      </w:r>
      <w:proofErr w:type="spellEnd"/>
      <w:r w:rsidR="005106A0" w:rsidRPr="00E443F4">
        <w:rPr>
          <w:rFonts w:cstheme="minorHAnsi"/>
          <w:szCs w:val="28"/>
          <w:lang w:val="en-US"/>
        </w:rPr>
        <w:t xml:space="preserve"> E, </w:t>
      </w:r>
      <w:proofErr w:type="spellStart"/>
      <w:r w:rsidR="005106A0" w:rsidRPr="00E443F4">
        <w:rPr>
          <w:rFonts w:cstheme="minorHAnsi"/>
          <w:szCs w:val="28"/>
          <w:lang w:val="en-US"/>
        </w:rPr>
        <w:t>Graap</w:t>
      </w:r>
      <w:proofErr w:type="spellEnd"/>
      <w:r w:rsidR="005106A0" w:rsidRPr="00E443F4">
        <w:rPr>
          <w:rFonts w:cstheme="minorHAnsi"/>
          <w:szCs w:val="28"/>
          <w:lang w:val="en-US"/>
        </w:rPr>
        <w:t xml:space="preserve"> J, Stroll S, </w:t>
      </w:r>
      <w:proofErr w:type="spellStart"/>
      <w:r w:rsidR="005106A0" w:rsidRPr="00E443F4">
        <w:rPr>
          <w:rFonts w:cstheme="minorHAnsi"/>
          <w:szCs w:val="28"/>
          <w:lang w:val="en-US"/>
        </w:rPr>
        <w:t>Reininger</w:t>
      </w:r>
      <w:proofErr w:type="spellEnd"/>
      <w:r w:rsidR="005106A0" w:rsidRPr="00E443F4">
        <w:rPr>
          <w:rFonts w:cstheme="minorHAnsi"/>
          <w:szCs w:val="28"/>
          <w:lang w:val="en-US"/>
        </w:rPr>
        <w:t xml:space="preserve"> N, Schafer L, </w:t>
      </w:r>
      <w:proofErr w:type="spellStart"/>
      <w:r w:rsidR="005106A0" w:rsidRPr="00E443F4">
        <w:rPr>
          <w:rFonts w:cstheme="minorHAnsi"/>
          <w:szCs w:val="28"/>
          <w:lang w:val="en-US"/>
        </w:rPr>
        <w:t>Pollastrini</w:t>
      </w:r>
      <w:proofErr w:type="spellEnd"/>
      <w:r w:rsidR="005106A0" w:rsidRPr="00E443F4">
        <w:rPr>
          <w:rFonts w:cstheme="minorHAnsi"/>
          <w:szCs w:val="28"/>
          <w:lang w:val="en-US"/>
        </w:rPr>
        <w:t xml:space="preserve"> M, Holland V, </w:t>
      </w:r>
      <w:proofErr w:type="spellStart"/>
      <w:r w:rsidR="005106A0" w:rsidRPr="00E443F4">
        <w:rPr>
          <w:rFonts w:cstheme="minorHAnsi"/>
          <w:szCs w:val="28"/>
          <w:lang w:val="en-US"/>
        </w:rPr>
        <w:t>Bussotti</w:t>
      </w:r>
      <w:proofErr w:type="spellEnd"/>
      <w:r w:rsidR="005106A0" w:rsidRPr="00E443F4">
        <w:rPr>
          <w:rFonts w:cstheme="minorHAnsi"/>
          <w:szCs w:val="28"/>
          <w:lang w:val="en-US"/>
        </w:rPr>
        <w:t xml:space="preserve"> F, </w:t>
      </w:r>
      <w:proofErr w:type="spellStart"/>
      <w:r w:rsidR="005106A0" w:rsidRPr="00E443F4">
        <w:rPr>
          <w:rFonts w:cstheme="minorHAnsi"/>
          <w:szCs w:val="28"/>
          <w:lang w:val="en-US"/>
        </w:rPr>
        <w:t>Radoglou</w:t>
      </w:r>
      <w:proofErr w:type="spellEnd"/>
      <w:r w:rsidR="005106A0" w:rsidRPr="00E443F4">
        <w:rPr>
          <w:rFonts w:cstheme="minorHAnsi"/>
          <w:szCs w:val="28"/>
          <w:lang w:val="en-US"/>
        </w:rPr>
        <w:t xml:space="preserve"> K, </w:t>
      </w:r>
      <w:proofErr w:type="spellStart"/>
      <w:r w:rsidR="005106A0" w:rsidRPr="00E443F4">
        <w:rPr>
          <w:rFonts w:cstheme="minorHAnsi"/>
          <w:szCs w:val="28"/>
          <w:lang w:val="en-US"/>
        </w:rPr>
        <w:t>Bruggemann</w:t>
      </w:r>
      <w:proofErr w:type="spellEnd"/>
      <w:r w:rsidR="005106A0" w:rsidRPr="00E443F4">
        <w:rPr>
          <w:rFonts w:cstheme="minorHAnsi"/>
          <w:szCs w:val="28"/>
          <w:lang w:val="en-US"/>
        </w:rPr>
        <w:t xml:space="preserve"> W. 2020. </w:t>
      </w:r>
      <w:proofErr w:type="gramStart"/>
      <w:r w:rsidR="005106A0" w:rsidRPr="000D489E">
        <w:rPr>
          <w:rFonts w:cstheme="minorHAnsi"/>
          <w:szCs w:val="28"/>
          <w:lang w:val="en-US"/>
        </w:rPr>
        <w:t>The JIP-test as a tool for forestry in times of climate change.</w:t>
      </w:r>
      <w:proofErr w:type="gramEnd"/>
      <w:r w:rsidR="005106A0" w:rsidRPr="000D489E">
        <w:rPr>
          <w:rFonts w:cstheme="minorHAnsi"/>
          <w:szCs w:val="28"/>
          <w:lang w:val="en-US"/>
        </w:rPr>
        <w:t xml:space="preserve"> </w:t>
      </w:r>
      <w:proofErr w:type="spellStart"/>
      <w:r w:rsidR="005106A0" w:rsidRPr="005C2172">
        <w:rPr>
          <w:rFonts w:cstheme="minorHAnsi"/>
          <w:b/>
          <w:szCs w:val="28"/>
          <w:lang w:val="en-US"/>
        </w:rPr>
        <w:t>Photosynthetica</w:t>
      </w:r>
      <w:proofErr w:type="spellEnd"/>
      <w:r w:rsidR="005106A0" w:rsidRPr="000D489E">
        <w:rPr>
          <w:rFonts w:cstheme="minorHAnsi"/>
          <w:szCs w:val="28"/>
          <w:lang w:val="en-US"/>
        </w:rPr>
        <w:t>, 58:224-236</w:t>
      </w:r>
      <w:r w:rsidR="00794DE4" w:rsidRPr="000D489E">
        <w:rPr>
          <w:rFonts w:cstheme="minorHAnsi"/>
          <w:szCs w:val="28"/>
          <w:lang w:val="en-US"/>
        </w:rPr>
        <w:t>, doi:10.32615/ps.2019.173</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t>Α</w:t>
      </w:r>
      <w:r w:rsidR="00CC522F" w:rsidRPr="000D489E">
        <w:rPr>
          <w:rFonts w:cstheme="minorHAnsi"/>
          <w:b/>
          <w:szCs w:val="28"/>
          <w:lang w:val="en-US"/>
        </w:rPr>
        <w:t xml:space="preserve">14. </w:t>
      </w:r>
      <w:proofErr w:type="spellStart"/>
      <w:r w:rsidR="005106A0" w:rsidRPr="000D489E">
        <w:rPr>
          <w:rFonts w:cstheme="minorHAnsi"/>
          <w:szCs w:val="28"/>
          <w:lang w:val="en-US"/>
        </w:rPr>
        <w:t>Karnoutsos</w:t>
      </w:r>
      <w:proofErr w:type="spellEnd"/>
      <w:r w:rsidR="005106A0" w:rsidRPr="000D489E">
        <w:rPr>
          <w:rFonts w:cstheme="minorHAnsi"/>
          <w:szCs w:val="28"/>
          <w:lang w:val="en-US"/>
        </w:rPr>
        <w:t xml:space="preserve"> P, </w:t>
      </w:r>
      <w:proofErr w:type="spellStart"/>
      <w:r w:rsidR="005106A0" w:rsidRPr="000D489E">
        <w:rPr>
          <w:rFonts w:cstheme="minorHAnsi"/>
          <w:szCs w:val="28"/>
          <w:lang w:val="en-US"/>
        </w:rPr>
        <w:t>Karagiovanidis</w:t>
      </w:r>
      <w:proofErr w:type="spellEnd"/>
      <w:r w:rsidR="005106A0" w:rsidRPr="000D489E">
        <w:rPr>
          <w:rFonts w:cstheme="minorHAnsi"/>
          <w:szCs w:val="28"/>
          <w:lang w:val="en-US"/>
        </w:rPr>
        <w:t xml:space="preserve"> M, </w:t>
      </w:r>
      <w:r w:rsidR="005106A0" w:rsidRPr="000D489E">
        <w:rPr>
          <w:rFonts w:cstheme="minorHAnsi"/>
          <w:b/>
          <w:szCs w:val="28"/>
          <w:lang w:val="en-US"/>
        </w:rPr>
        <w:t>Bantis F</w:t>
      </w:r>
      <w:r w:rsidR="005106A0" w:rsidRPr="000D489E">
        <w:rPr>
          <w:rFonts w:cstheme="minorHAnsi"/>
          <w:szCs w:val="28"/>
          <w:lang w:val="en-US"/>
        </w:rPr>
        <w:t xml:space="preserve">, </w:t>
      </w:r>
      <w:proofErr w:type="spellStart"/>
      <w:r w:rsidR="005106A0" w:rsidRPr="000D489E">
        <w:rPr>
          <w:rFonts w:cstheme="minorHAnsi"/>
          <w:szCs w:val="28"/>
          <w:lang w:val="en-US"/>
        </w:rPr>
        <w:t>Chatzistathis</w:t>
      </w:r>
      <w:proofErr w:type="spellEnd"/>
      <w:r w:rsidR="005106A0" w:rsidRPr="000D489E">
        <w:rPr>
          <w:rFonts w:cstheme="minorHAnsi"/>
          <w:szCs w:val="28"/>
          <w:lang w:val="en-US"/>
        </w:rPr>
        <w:t xml:space="preserve">, </w:t>
      </w:r>
      <w:proofErr w:type="spellStart"/>
      <w:r w:rsidR="005106A0" w:rsidRPr="000D489E">
        <w:rPr>
          <w:rFonts w:cstheme="minorHAnsi"/>
          <w:szCs w:val="28"/>
          <w:lang w:val="en-US"/>
        </w:rPr>
        <w:t>Koukounaras</w:t>
      </w:r>
      <w:proofErr w:type="spellEnd"/>
      <w:r w:rsidR="005106A0" w:rsidRPr="000D489E">
        <w:rPr>
          <w:rFonts w:cstheme="minorHAnsi"/>
          <w:szCs w:val="28"/>
          <w:lang w:val="en-US"/>
        </w:rPr>
        <w:t xml:space="preserve"> A, </w:t>
      </w:r>
      <w:proofErr w:type="spellStart"/>
      <w:r w:rsidR="005106A0" w:rsidRPr="000D489E">
        <w:rPr>
          <w:rFonts w:cstheme="minorHAnsi"/>
          <w:szCs w:val="28"/>
          <w:lang w:val="en-US"/>
        </w:rPr>
        <w:t>Ntinas</w:t>
      </w:r>
      <w:proofErr w:type="spellEnd"/>
      <w:r w:rsidR="005106A0" w:rsidRPr="000D489E">
        <w:rPr>
          <w:rFonts w:cstheme="minorHAnsi"/>
          <w:szCs w:val="28"/>
          <w:lang w:val="en-US"/>
        </w:rPr>
        <w:t xml:space="preserve"> GK. 2020. Controlled root-zone temperature effect on baby leaf vegetables yield and quality in a floating system under mild and extreme weather conditions. </w:t>
      </w:r>
      <w:r w:rsidR="005106A0" w:rsidRPr="005C2172">
        <w:rPr>
          <w:rFonts w:cstheme="minorHAnsi"/>
          <w:b/>
          <w:szCs w:val="28"/>
          <w:lang w:val="en-US"/>
        </w:rPr>
        <w:t>Journal of the Science of Food and Agriculture</w:t>
      </w:r>
      <w:r w:rsidR="005106A0" w:rsidRPr="000D489E">
        <w:rPr>
          <w:rFonts w:cstheme="minorHAnsi"/>
          <w:szCs w:val="28"/>
          <w:lang w:val="en-US"/>
        </w:rPr>
        <w:t xml:space="preserve">, </w:t>
      </w:r>
      <w:r w:rsidR="00FF3402">
        <w:rPr>
          <w:rFonts w:cstheme="minorHAnsi"/>
          <w:szCs w:val="28"/>
          <w:lang w:val="en-US"/>
        </w:rPr>
        <w:t>101, 3933-3941</w:t>
      </w:r>
      <w:r w:rsidR="00C127E5" w:rsidRPr="000D489E">
        <w:rPr>
          <w:rFonts w:cstheme="minorHAnsi"/>
          <w:szCs w:val="28"/>
          <w:lang w:val="en-US"/>
        </w:rPr>
        <w:t xml:space="preserve">, </w:t>
      </w:r>
      <w:proofErr w:type="spellStart"/>
      <w:r w:rsidR="00E56895" w:rsidRPr="000D489E">
        <w:rPr>
          <w:rFonts w:cstheme="minorHAnsi"/>
          <w:szCs w:val="28"/>
          <w:lang w:val="en-US"/>
        </w:rPr>
        <w:t>doi</w:t>
      </w:r>
      <w:proofErr w:type="spellEnd"/>
      <w:r w:rsidR="00E56895" w:rsidRPr="000D489E">
        <w:rPr>
          <w:rFonts w:cstheme="minorHAnsi"/>
          <w:szCs w:val="28"/>
          <w:lang w:val="en-US"/>
        </w:rPr>
        <w:t>:</w:t>
      </w:r>
      <w:r w:rsidR="00E56895" w:rsidRPr="000D489E">
        <w:rPr>
          <w:rFonts w:cstheme="minorHAnsi"/>
          <w:lang w:val="en-US"/>
        </w:rPr>
        <w:t xml:space="preserve"> </w:t>
      </w:r>
      <w:r w:rsidR="00E56895" w:rsidRPr="000D489E">
        <w:rPr>
          <w:rFonts w:cstheme="minorHAnsi"/>
          <w:szCs w:val="28"/>
          <w:lang w:val="en-US"/>
        </w:rPr>
        <w:t>10.1002/jsfa.11033</w:t>
      </w:r>
    </w:p>
    <w:p w:rsidR="005106A0" w:rsidRPr="000D489E" w:rsidRDefault="00D57DDA" w:rsidP="005522AE">
      <w:pPr>
        <w:spacing w:line="276" w:lineRule="auto"/>
        <w:ind w:left="284" w:hanging="284"/>
        <w:jc w:val="both"/>
        <w:rPr>
          <w:rFonts w:cstheme="minorHAnsi"/>
          <w:szCs w:val="28"/>
          <w:lang w:val="en-US"/>
        </w:rPr>
      </w:pPr>
      <w:r>
        <w:rPr>
          <w:rFonts w:cstheme="minorHAnsi"/>
          <w:b/>
          <w:szCs w:val="28"/>
        </w:rPr>
        <w:lastRenderedPageBreak/>
        <w:t>Α</w:t>
      </w:r>
      <w:r w:rsidR="00CC522F" w:rsidRPr="00D57DDA">
        <w:rPr>
          <w:rFonts w:cstheme="minorHAnsi"/>
          <w:b/>
          <w:szCs w:val="28"/>
          <w:lang w:val="en-US"/>
        </w:rPr>
        <w:t xml:space="preserve">15. </w:t>
      </w:r>
      <w:proofErr w:type="spellStart"/>
      <w:r w:rsidR="00F52070" w:rsidRPr="000D489E">
        <w:rPr>
          <w:rFonts w:cstheme="minorHAnsi"/>
          <w:szCs w:val="28"/>
          <w:lang w:val="en-US"/>
        </w:rPr>
        <w:t>Mel</w:t>
      </w:r>
      <w:r w:rsidR="00F52070" w:rsidRPr="00D57DDA">
        <w:rPr>
          <w:rFonts w:cstheme="minorHAnsi"/>
          <w:szCs w:val="28"/>
          <w:lang w:val="en-US"/>
        </w:rPr>
        <w:t>é</w:t>
      </w:r>
      <w:r w:rsidR="00F52070" w:rsidRPr="000D489E">
        <w:rPr>
          <w:rFonts w:cstheme="minorHAnsi"/>
          <w:szCs w:val="28"/>
          <w:lang w:val="en-US"/>
        </w:rPr>
        <w:t>ndez</w:t>
      </w:r>
      <w:r w:rsidR="00F52070" w:rsidRPr="00D57DDA">
        <w:rPr>
          <w:rFonts w:cstheme="minorHAnsi"/>
          <w:szCs w:val="28"/>
          <w:lang w:val="en-US"/>
        </w:rPr>
        <w:t>-</w:t>
      </w:r>
      <w:r w:rsidR="00F52070" w:rsidRPr="000D489E">
        <w:rPr>
          <w:rFonts w:cstheme="minorHAnsi"/>
          <w:szCs w:val="28"/>
          <w:lang w:val="en-US"/>
        </w:rPr>
        <w:t>Mart</w:t>
      </w:r>
      <w:r w:rsidR="00F52070" w:rsidRPr="00D57DDA">
        <w:rPr>
          <w:rFonts w:cstheme="minorHAnsi"/>
          <w:szCs w:val="28"/>
          <w:lang w:val="en-US"/>
        </w:rPr>
        <w:t>í</w:t>
      </w:r>
      <w:r w:rsidR="00F52070" w:rsidRPr="000D489E">
        <w:rPr>
          <w:rFonts w:cstheme="minorHAnsi"/>
          <w:szCs w:val="28"/>
          <w:lang w:val="en-US"/>
        </w:rPr>
        <w:t>nez</w:t>
      </w:r>
      <w:proofErr w:type="spellEnd"/>
      <w:r w:rsidR="00F52070" w:rsidRPr="00D57DDA">
        <w:rPr>
          <w:rFonts w:cstheme="minorHAnsi"/>
          <w:szCs w:val="28"/>
          <w:lang w:val="en-US"/>
        </w:rPr>
        <w:t xml:space="preserve"> </w:t>
      </w:r>
      <w:r w:rsidR="005106A0" w:rsidRPr="000D489E">
        <w:rPr>
          <w:rFonts w:cstheme="minorHAnsi"/>
          <w:szCs w:val="28"/>
          <w:lang w:val="en-US"/>
        </w:rPr>
        <w:t>AJ</w:t>
      </w:r>
      <w:r w:rsidR="005106A0" w:rsidRPr="00D57DDA">
        <w:rPr>
          <w:rFonts w:cstheme="minorHAnsi"/>
          <w:szCs w:val="28"/>
          <w:lang w:val="en-US"/>
        </w:rPr>
        <w:t>,</w:t>
      </w:r>
      <w:r w:rsidR="00F52070" w:rsidRPr="00D57DDA">
        <w:rPr>
          <w:rFonts w:cstheme="minorHAnsi"/>
          <w:szCs w:val="28"/>
          <w:lang w:val="en-US"/>
        </w:rPr>
        <w:t xml:space="preserve"> </w:t>
      </w:r>
      <w:proofErr w:type="spellStart"/>
      <w:r w:rsidR="00F52070" w:rsidRPr="000D489E">
        <w:rPr>
          <w:rFonts w:cstheme="minorHAnsi"/>
          <w:szCs w:val="28"/>
          <w:lang w:val="en-US"/>
        </w:rPr>
        <w:t>Mandi</w:t>
      </w:r>
      <w:r w:rsidR="00F52070" w:rsidRPr="00D57DDA">
        <w:rPr>
          <w:rFonts w:cstheme="minorHAnsi"/>
          <w:szCs w:val="28"/>
          <w:lang w:val="en-US"/>
        </w:rPr>
        <w:t>ć</w:t>
      </w:r>
      <w:proofErr w:type="spellEnd"/>
      <w:r w:rsidR="00F52070" w:rsidRPr="00D57DDA">
        <w:rPr>
          <w:rFonts w:cstheme="minorHAnsi"/>
          <w:szCs w:val="28"/>
          <w:lang w:val="en-US"/>
        </w:rPr>
        <w:t xml:space="preserve"> </w:t>
      </w:r>
      <w:r w:rsidR="00F52070" w:rsidRPr="000D489E">
        <w:rPr>
          <w:rFonts w:cstheme="minorHAnsi"/>
          <w:szCs w:val="28"/>
          <w:lang w:val="en-US"/>
        </w:rPr>
        <w:t>AI</w:t>
      </w:r>
      <w:r w:rsidR="00F52070" w:rsidRPr="00D57DDA">
        <w:rPr>
          <w:rFonts w:cstheme="minorHAnsi"/>
          <w:szCs w:val="28"/>
          <w:lang w:val="en-US"/>
        </w:rPr>
        <w:t>,</w:t>
      </w:r>
      <w:r w:rsidR="005106A0" w:rsidRPr="00D57DDA">
        <w:rPr>
          <w:rFonts w:cstheme="minorHAnsi"/>
          <w:szCs w:val="28"/>
          <w:lang w:val="en-US"/>
        </w:rPr>
        <w:t xml:space="preserve"> </w:t>
      </w:r>
      <w:r w:rsidR="005106A0" w:rsidRPr="000D489E">
        <w:rPr>
          <w:rFonts w:cstheme="minorHAnsi"/>
          <w:b/>
          <w:szCs w:val="28"/>
          <w:lang w:val="en-US"/>
        </w:rPr>
        <w:t>Bantis</w:t>
      </w:r>
      <w:r w:rsidR="005106A0" w:rsidRPr="00D57DDA">
        <w:rPr>
          <w:rFonts w:cstheme="minorHAnsi"/>
          <w:b/>
          <w:szCs w:val="28"/>
          <w:lang w:val="en-US"/>
        </w:rPr>
        <w:t xml:space="preserve"> </w:t>
      </w:r>
      <w:r w:rsidR="005106A0" w:rsidRPr="000D489E">
        <w:rPr>
          <w:rFonts w:cstheme="minorHAnsi"/>
          <w:b/>
          <w:szCs w:val="28"/>
          <w:lang w:val="en-US"/>
        </w:rPr>
        <w:t>F</w:t>
      </w:r>
      <w:r w:rsidR="005106A0" w:rsidRPr="00D57DDA">
        <w:rPr>
          <w:rFonts w:cstheme="minorHAnsi"/>
          <w:szCs w:val="28"/>
          <w:lang w:val="en-US"/>
        </w:rPr>
        <w:t xml:space="preserve">, </w:t>
      </w:r>
      <w:proofErr w:type="spellStart"/>
      <w:r w:rsidR="00F52070" w:rsidRPr="000D489E">
        <w:rPr>
          <w:rFonts w:cstheme="minorHAnsi"/>
          <w:szCs w:val="28"/>
          <w:lang w:val="en-US"/>
        </w:rPr>
        <w:t>B</w:t>
      </w:r>
      <w:r w:rsidR="00F52070" w:rsidRPr="00D57DDA">
        <w:rPr>
          <w:rFonts w:cstheme="minorHAnsi"/>
          <w:szCs w:val="28"/>
          <w:lang w:val="en-US"/>
        </w:rPr>
        <w:t>ö</w:t>
      </w:r>
      <w:r w:rsidR="00F52070" w:rsidRPr="000D489E">
        <w:rPr>
          <w:rFonts w:cstheme="minorHAnsi"/>
          <w:szCs w:val="28"/>
          <w:lang w:val="en-US"/>
        </w:rPr>
        <w:t>hm</w:t>
      </w:r>
      <w:proofErr w:type="spellEnd"/>
      <w:r w:rsidR="00F52070" w:rsidRPr="00D57DDA">
        <w:rPr>
          <w:rFonts w:cstheme="minorHAnsi"/>
          <w:szCs w:val="28"/>
          <w:lang w:val="en-US"/>
        </w:rPr>
        <w:t xml:space="preserve"> </w:t>
      </w:r>
      <w:r w:rsidR="00F52070" w:rsidRPr="000D489E">
        <w:rPr>
          <w:rFonts w:cstheme="minorHAnsi"/>
          <w:szCs w:val="28"/>
          <w:lang w:val="en-US"/>
        </w:rPr>
        <w:t>V</w:t>
      </w:r>
      <w:r w:rsidR="00F52070" w:rsidRPr="00D57DDA">
        <w:rPr>
          <w:rFonts w:cstheme="minorHAnsi"/>
          <w:szCs w:val="28"/>
          <w:lang w:val="en-US"/>
        </w:rPr>
        <w:t xml:space="preserve">, </w:t>
      </w:r>
      <w:proofErr w:type="spellStart"/>
      <w:r w:rsidR="00F52070" w:rsidRPr="000D489E">
        <w:rPr>
          <w:rFonts w:cstheme="minorHAnsi"/>
          <w:szCs w:val="28"/>
          <w:lang w:val="en-US"/>
        </w:rPr>
        <w:t>Borge</w:t>
      </w:r>
      <w:proofErr w:type="spellEnd"/>
      <w:r w:rsidR="00F52070" w:rsidRPr="00D57DDA">
        <w:rPr>
          <w:rFonts w:cstheme="minorHAnsi"/>
          <w:szCs w:val="28"/>
          <w:lang w:val="en-US"/>
        </w:rPr>
        <w:t xml:space="preserve"> </w:t>
      </w:r>
      <w:r w:rsidR="00F52070" w:rsidRPr="000D489E">
        <w:rPr>
          <w:rFonts w:cstheme="minorHAnsi"/>
          <w:szCs w:val="28"/>
          <w:lang w:val="en-US"/>
        </w:rPr>
        <w:t>GIA</w:t>
      </w:r>
      <w:r w:rsidR="00F52070" w:rsidRPr="00D57DDA">
        <w:rPr>
          <w:rFonts w:cstheme="minorHAnsi"/>
          <w:szCs w:val="28"/>
          <w:lang w:val="en-US"/>
        </w:rPr>
        <w:t xml:space="preserve">, </w:t>
      </w:r>
      <w:proofErr w:type="spellStart"/>
      <w:r w:rsidR="00F52070" w:rsidRPr="000D489E">
        <w:rPr>
          <w:rFonts w:cstheme="minorHAnsi"/>
          <w:szCs w:val="28"/>
          <w:lang w:val="en-US"/>
        </w:rPr>
        <w:t>Brn</w:t>
      </w:r>
      <w:r w:rsidR="00F52070" w:rsidRPr="00D57DDA">
        <w:rPr>
          <w:rFonts w:cstheme="minorHAnsi"/>
          <w:szCs w:val="28"/>
          <w:lang w:val="en-US"/>
        </w:rPr>
        <w:t>č</w:t>
      </w:r>
      <w:r w:rsidR="00F52070" w:rsidRPr="000D489E">
        <w:rPr>
          <w:rFonts w:cstheme="minorHAnsi"/>
          <w:szCs w:val="28"/>
          <w:lang w:val="en-US"/>
        </w:rPr>
        <w:t>i</w:t>
      </w:r>
      <w:r w:rsidR="00F52070" w:rsidRPr="00D57DDA">
        <w:rPr>
          <w:rFonts w:cstheme="minorHAnsi"/>
          <w:szCs w:val="28"/>
          <w:lang w:val="en-US"/>
        </w:rPr>
        <w:t>ć</w:t>
      </w:r>
      <w:proofErr w:type="spellEnd"/>
      <w:r w:rsidR="00F52070" w:rsidRPr="00D57DDA">
        <w:rPr>
          <w:rFonts w:cstheme="minorHAnsi"/>
          <w:szCs w:val="28"/>
          <w:lang w:val="en-US"/>
        </w:rPr>
        <w:t xml:space="preserve"> </w:t>
      </w:r>
      <w:r w:rsidR="00F52070" w:rsidRPr="000D489E">
        <w:rPr>
          <w:rFonts w:cstheme="minorHAnsi"/>
          <w:szCs w:val="28"/>
          <w:lang w:val="en-US"/>
        </w:rPr>
        <w:t>M</w:t>
      </w:r>
      <w:r w:rsidR="00F52070" w:rsidRPr="00D57DDA">
        <w:rPr>
          <w:rFonts w:cstheme="minorHAnsi"/>
          <w:szCs w:val="28"/>
          <w:lang w:val="en-US"/>
        </w:rPr>
        <w:t xml:space="preserve">, </w:t>
      </w:r>
      <w:proofErr w:type="spellStart"/>
      <w:r w:rsidR="00F52070" w:rsidRPr="000D489E">
        <w:rPr>
          <w:rFonts w:cstheme="minorHAnsi"/>
          <w:szCs w:val="28"/>
          <w:lang w:val="en-US"/>
        </w:rPr>
        <w:t>Bysted</w:t>
      </w:r>
      <w:proofErr w:type="spellEnd"/>
      <w:r w:rsidR="00F52070" w:rsidRPr="00D57DDA">
        <w:rPr>
          <w:rFonts w:cstheme="minorHAnsi"/>
          <w:szCs w:val="28"/>
          <w:lang w:val="en-US"/>
        </w:rPr>
        <w:t xml:space="preserve"> </w:t>
      </w:r>
      <w:r w:rsidR="00F52070" w:rsidRPr="000D489E">
        <w:rPr>
          <w:rFonts w:cstheme="minorHAnsi"/>
          <w:szCs w:val="28"/>
          <w:lang w:val="en-US"/>
        </w:rPr>
        <w:t>A</w:t>
      </w:r>
      <w:r w:rsidR="00F52070" w:rsidRPr="00D57DDA">
        <w:rPr>
          <w:rFonts w:cstheme="minorHAnsi"/>
          <w:szCs w:val="28"/>
          <w:lang w:val="en-US"/>
        </w:rPr>
        <w:t xml:space="preserve">, </w:t>
      </w:r>
      <w:proofErr w:type="spellStart"/>
      <w:r w:rsidR="00F52070" w:rsidRPr="000D489E">
        <w:rPr>
          <w:rFonts w:cstheme="minorHAnsi"/>
          <w:szCs w:val="28"/>
          <w:lang w:val="en-US"/>
        </w:rPr>
        <w:t>Pilar</w:t>
      </w:r>
      <w:proofErr w:type="spellEnd"/>
      <w:r w:rsidR="00F52070" w:rsidRPr="00D57DDA">
        <w:rPr>
          <w:rFonts w:cstheme="minorHAnsi"/>
          <w:szCs w:val="28"/>
          <w:lang w:val="en-US"/>
        </w:rPr>
        <w:t xml:space="preserve"> </w:t>
      </w:r>
      <w:r w:rsidR="00F52070" w:rsidRPr="000D489E">
        <w:rPr>
          <w:rFonts w:cstheme="minorHAnsi"/>
          <w:szCs w:val="28"/>
          <w:lang w:val="en-US"/>
        </w:rPr>
        <w:t>Cano</w:t>
      </w:r>
      <w:r w:rsidR="00F52070" w:rsidRPr="00D57DDA">
        <w:rPr>
          <w:rFonts w:cstheme="minorHAnsi"/>
          <w:szCs w:val="28"/>
          <w:lang w:val="en-US"/>
        </w:rPr>
        <w:t xml:space="preserve"> </w:t>
      </w:r>
      <w:r w:rsidR="00F52070" w:rsidRPr="000D489E">
        <w:rPr>
          <w:rFonts w:cstheme="minorHAnsi"/>
          <w:szCs w:val="28"/>
          <w:lang w:val="en-US"/>
        </w:rPr>
        <w:t>M</w:t>
      </w:r>
      <w:r w:rsidR="00F52070" w:rsidRPr="00D57DDA">
        <w:rPr>
          <w:rFonts w:cstheme="minorHAnsi"/>
          <w:szCs w:val="28"/>
          <w:lang w:val="en-US"/>
        </w:rPr>
        <w:t xml:space="preserve">, </w:t>
      </w:r>
      <w:proofErr w:type="spellStart"/>
      <w:r w:rsidR="00F52070" w:rsidRPr="000D489E">
        <w:rPr>
          <w:rFonts w:cstheme="minorHAnsi"/>
          <w:szCs w:val="28"/>
          <w:lang w:val="en-US"/>
        </w:rPr>
        <w:t>Gra</w:t>
      </w:r>
      <w:r w:rsidR="00F52070" w:rsidRPr="00D57DDA">
        <w:rPr>
          <w:rFonts w:cstheme="minorHAnsi"/>
          <w:szCs w:val="28"/>
          <w:lang w:val="en-US"/>
        </w:rPr>
        <w:t>ç</w:t>
      </w:r>
      <w:r w:rsidR="00F52070" w:rsidRPr="000D489E">
        <w:rPr>
          <w:rFonts w:cstheme="minorHAnsi"/>
          <w:szCs w:val="28"/>
          <w:lang w:val="en-US"/>
        </w:rPr>
        <w:t>a</w:t>
      </w:r>
      <w:proofErr w:type="spellEnd"/>
      <w:r w:rsidR="00F52070" w:rsidRPr="00D57DDA">
        <w:rPr>
          <w:rFonts w:cstheme="minorHAnsi"/>
          <w:szCs w:val="28"/>
          <w:lang w:val="en-US"/>
        </w:rPr>
        <w:t xml:space="preserve"> </w:t>
      </w:r>
      <w:r w:rsidR="00F52070" w:rsidRPr="000D489E">
        <w:rPr>
          <w:rFonts w:cstheme="minorHAnsi"/>
          <w:szCs w:val="28"/>
          <w:lang w:val="en-US"/>
        </w:rPr>
        <w:t>Dias</w:t>
      </w:r>
      <w:r w:rsidR="00F52070" w:rsidRPr="00D57DDA">
        <w:rPr>
          <w:rFonts w:cstheme="minorHAnsi"/>
          <w:szCs w:val="28"/>
          <w:lang w:val="en-US"/>
        </w:rPr>
        <w:t xml:space="preserve"> </w:t>
      </w:r>
      <w:r w:rsidR="00F52070" w:rsidRPr="000D489E">
        <w:rPr>
          <w:rFonts w:cstheme="minorHAnsi"/>
          <w:szCs w:val="28"/>
          <w:lang w:val="en-US"/>
        </w:rPr>
        <w:t>M</w:t>
      </w:r>
      <w:r w:rsidR="00F52070" w:rsidRPr="00D57DDA">
        <w:rPr>
          <w:rFonts w:cstheme="minorHAnsi"/>
          <w:szCs w:val="28"/>
          <w:lang w:val="en-US"/>
        </w:rPr>
        <w:t xml:space="preserve">, </w:t>
      </w:r>
      <w:proofErr w:type="spellStart"/>
      <w:r w:rsidR="00F52070" w:rsidRPr="000D489E">
        <w:rPr>
          <w:rFonts w:cstheme="minorHAnsi"/>
          <w:szCs w:val="28"/>
          <w:lang w:val="en-US"/>
        </w:rPr>
        <w:t>Elgersma</w:t>
      </w:r>
      <w:proofErr w:type="spellEnd"/>
      <w:r w:rsidR="00F52070" w:rsidRPr="00D57DDA">
        <w:rPr>
          <w:rFonts w:cstheme="minorHAnsi"/>
          <w:szCs w:val="28"/>
          <w:lang w:val="en-US"/>
        </w:rPr>
        <w:t xml:space="preserve"> </w:t>
      </w:r>
      <w:r w:rsidR="00F52070" w:rsidRPr="000D489E">
        <w:rPr>
          <w:rFonts w:cstheme="minorHAnsi"/>
          <w:szCs w:val="28"/>
          <w:lang w:val="en-US"/>
        </w:rPr>
        <w:t>A</w:t>
      </w:r>
      <w:r w:rsidR="00F52070" w:rsidRPr="00D57DDA">
        <w:rPr>
          <w:rFonts w:cstheme="minorHAnsi"/>
          <w:szCs w:val="28"/>
          <w:lang w:val="en-US"/>
        </w:rPr>
        <w:t xml:space="preserve">, </w:t>
      </w:r>
      <w:proofErr w:type="spellStart"/>
      <w:r w:rsidR="00F52070" w:rsidRPr="000D489E">
        <w:rPr>
          <w:rFonts w:cstheme="minorHAnsi"/>
          <w:szCs w:val="28"/>
          <w:lang w:val="en-US"/>
        </w:rPr>
        <w:t>Fikselov</w:t>
      </w:r>
      <w:r w:rsidR="00F52070" w:rsidRPr="00D57DDA">
        <w:rPr>
          <w:rFonts w:cstheme="minorHAnsi"/>
          <w:szCs w:val="28"/>
          <w:lang w:val="en-US"/>
        </w:rPr>
        <w:t>á</w:t>
      </w:r>
      <w:proofErr w:type="spellEnd"/>
      <w:r w:rsidR="00F52070" w:rsidRPr="00D57DDA">
        <w:rPr>
          <w:rFonts w:cstheme="minorHAnsi"/>
          <w:szCs w:val="28"/>
          <w:lang w:val="en-US"/>
        </w:rPr>
        <w:t xml:space="preserve"> </w:t>
      </w:r>
      <w:r w:rsidR="00F52070" w:rsidRPr="000D489E">
        <w:rPr>
          <w:rFonts w:cstheme="minorHAnsi"/>
          <w:szCs w:val="28"/>
          <w:lang w:val="en-US"/>
        </w:rPr>
        <w:t>M</w:t>
      </w:r>
      <w:r w:rsidR="00F52070" w:rsidRPr="00D57DDA">
        <w:rPr>
          <w:rFonts w:cstheme="minorHAnsi"/>
          <w:szCs w:val="28"/>
          <w:lang w:val="en-US"/>
        </w:rPr>
        <w:t xml:space="preserve">, </w:t>
      </w:r>
      <w:proofErr w:type="spellStart"/>
      <w:r w:rsidR="00F52070" w:rsidRPr="000D489E">
        <w:rPr>
          <w:rFonts w:cstheme="minorHAnsi"/>
          <w:szCs w:val="28"/>
          <w:lang w:val="en-US"/>
        </w:rPr>
        <w:t>Garc</w:t>
      </w:r>
      <w:r w:rsidR="00F52070" w:rsidRPr="00D57DDA">
        <w:rPr>
          <w:rFonts w:cstheme="minorHAnsi"/>
          <w:szCs w:val="28"/>
          <w:lang w:val="en-US"/>
        </w:rPr>
        <w:t>í</w:t>
      </w:r>
      <w:r w:rsidR="00F52070" w:rsidRPr="000D489E">
        <w:rPr>
          <w:rFonts w:cstheme="minorHAnsi"/>
          <w:szCs w:val="28"/>
          <w:lang w:val="en-US"/>
        </w:rPr>
        <w:t>a</w:t>
      </w:r>
      <w:proofErr w:type="spellEnd"/>
      <w:r w:rsidR="00F52070" w:rsidRPr="00D57DDA">
        <w:rPr>
          <w:rFonts w:cstheme="minorHAnsi"/>
          <w:szCs w:val="28"/>
          <w:lang w:val="en-US"/>
        </w:rPr>
        <w:t>-</w:t>
      </w:r>
      <w:r w:rsidR="00F52070" w:rsidRPr="000D489E">
        <w:rPr>
          <w:rFonts w:cstheme="minorHAnsi"/>
          <w:szCs w:val="28"/>
          <w:lang w:val="en-US"/>
        </w:rPr>
        <w:t>Alonso</w:t>
      </w:r>
      <w:r w:rsidR="00F52070" w:rsidRPr="00D57DDA">
        <w:rPr>
          <w:rFonts w:cstheme="minorHAnsi"/>
          <w:szCs w:val="28"/>
          <w:lang w:val="en-US"/>
        </w:rPr>
        <w:t xml:space="preserve"> </w:t>
      </w:r>
      <w:r w:rsidR="00F52070" w:rsidRPr="000D489E">
        <w:rPr>
          <w:rFonts w:cstheme="minorHAnsi"/>
          <w:szCs w:val="28"/>
          <w:lang w:val="en-US"/>
        </w:rPr>
        <w:t>J</w:t>
      </w:r>
      <w:r w:rsidR="00F52070" w:rsidRPr="00D57DDA">
        <w:rPr>
          <w:rFonts w:cstheme="minorHAnsi"/>
          <w:szCs w:val="28"/>
          <w:lang w:val="en-US"/>
        </w:rPr>
        <w:t xml:space="preserve">, </w:t>
      </w:r>
      <w:proofErr w:type="spellStart"/>
      <w:r w:rsidR="00F52070" w:rsidRPr="000D489E">
        <w:rPr>
          <w:rFonts w:cstheme="minorHAnsi"/>
          <w:szCs w:val="28"/>
          <w:lang w:val="en-US"/>
        </w:rPr>
        <w:t>Giuffrida</w:t>
      </w:r>
      <w:proofErr w:type="spellEnd"/>
      <w:r w:rsidR="00F52070" w:rsidRPr="00D57DDA">
        <w:rPr>
          <w:rFonts w:cstheme="minorHAnsi"/>
          <w:szCs w:val="28"/>
          <w:lang w:val="en-US"/>
        </w:rPr>
        <w:t xml:space="preserve"> </w:t>
      </w:r>
      <w:r w:rsidR="00F52070" w:rsidRPr="000D489E">
        <w:rPr>
          <w:rFonts w:cstheme="minorHAnsi"/>
          <w:szCs w:val="28"/>
          <w:lang w:val="en-US"/>
        </w:rPr>
        <w:t>D</w:t>
      </w:r>
      <w:r w:rsidR="00F52070" w:rsidRPr="00D57DDA">
        <w:rPr>
          <w:rFonts w:cstheme="minorHAnsi"/>
          <w:szCs w:val="28"/>
          <w:lang w:val="en-US"/>
        </w:rPr>
        <w:t xml:space="preserve">, </w:t>
      </w:r>
      <w:proofErr w:type="spellStart"/>
      <w:r w:rsidR="00F52070" w:rsidRPr="000D489E">
        <w:rPr>
          <w:rFonts w:cstheme="minorHAnsi"/>
          <w:szCs w:val="28"/>
          <w:lang w:val="en-US"/>
        </w:rPr>
        <w:t>Gon</w:t>
      </w:r>
      <w:r w:rsidR="00F52070" w:rsidRPr="00D57DDA">
        <w:rPr>
          <w:rFonts w:cstheme="minorHAnsi"/>
          <w:szCs w:val="28"/>
          <w:lang w:val="en-US"/>
        </w:rPr>
        <w:t>ç</w:t>
      </w:r>
      <w:r w:rsidR="00F52070" w:rsidRPr="000D489E">
        <w:rPr>
          <w:rFonts w:cstheme="minorHAnsi"/>
          <w:szCs w:val="28"/>
          <w:lang w:val="en-US"/>
        </w:rPr>
        <w:t>alves</w:t>
      </w:r>
      <w:proofErr w:type="spellEnd"/>
      <w:r w:rsidR="00F52070" w:rsidRPr="00D57DDA">
        <w:rPr>
          <w:rFonts w:cstheme="minorHAnsi"/>
          <w:szCs w:val="28"/>
          <w:lang w:val="en-US"/>
        </w:rPr>
        <w:t xml:space="preserve"> </w:t>
      </w:r>
      <w:r w:rsidR="00F52070" w:rsidRPr="000D489E">
        <w:rPr>
          <w:rFonts w:cstheme="minorHAnsi"/>
          <w:szCs w:val="28"/>
          <w:lang w:val="en-US"/>
        </w:rPr>
        <w:t>VSS</w:t>
      </w:r>
      <w:r w:rsidR="00F52070" w:rsidRPr="00D57DDA">
        <w:rPr>
          <w:rFonts w:cstheme="minorHAnsi"/>
          <w:szCs w:val="28"/>
          <w:lang w:val="en-US"/>
        </w:rPr>
        <w:t xml:space="preserve">, </w:t>
      </w:r>
      <w:proofErr w:type="spellStart"/>
      <w:r w:rsidR="00F52070" w:rsidRPr="000D489E">
        <w:rPr>
          <w:rFonts w:cstheme="minorHAnsi"/>
          <w:szCs w:val="28"/>
          <w:lang w:val="en-US"/>
        </w:rPr>
        <w:t>Hornero</w:t>
      </w:r>
      <w:proofErr w:type="spellEnd"/>
      <w:r w:rsidR="00F52070" w:rsidRPr="00D57DDA">
        <w:rPr>
          <w:rFonts w:cstheme="minorHAnsi"/>
          <w:szCs w:val="28"/>
          <w:lang w:val="en-US"/>
        </w:rPr>
        <w:t>-</w:t>
      </w:r>
      <w:r w:rsidR="00F52070" w:rsidRPr="000D489E">
        <w:rPr>
          <w:rFonts w:cstheme="minorHAnsi"/>
          <w:szCs w:val="28"/>
          <w:lang w:val="en-US"/>
        </w:rPr>
        <w:t>M</w:t>
      </w:r>
      <w:r w:rsidR="00F52070" w:rsidRPr="00D57DDA">
        <w:rPr>
          <w:rFonts w:cstheme="minorHAnsi"/>
          <w:szCs w:val="28"/>
          <w:lang w:val="en-US"/>
        </w:rPr>
        <w:t>é</w:t>
      </w:r>
      <w:r w:rsidR="00F52070" w:rsidRPr="000D489E">
        <w:rPr>
          <w:rFonts w:cstheme="minorHAnsi"/>
          <w:szCs w:val="28"/>
          <w:lang w:val="en-US"/>
        </w:rPr>
        <w:t>ndez</w:t>
      </w:r>
      <w:r w:rsidR="00F52070" w:rsidRPr="00D57DDA">
        <w:rPr>
          <w:rFonts w:cstheme="minorHAnsi"/>
          <w:szCs w:val="28"/>
          <w:lang w:val="en-US"/>
        </w:rPr>
        <w:t xml:space="preserve"> </w:t>
      </w:r>
      <w:r w:rsidR="00F52070" w:rsidRPr="000D489E">
        <w:rPr>
          <w:rFonts w:cstheme="minorHAnsi"/>
          <w:szCs w:val="28"/>
          <w:lang w:val="en-US"/>
        </w:rPr>
        <w:t>D</w:t>
      </w:r>
      <w:r w:rsidR="00F52070" w:rsidRPr="00D57DDA">
        <w:rPr>
          <w:rFonts w:cstheme="minorHAnsi"/>
          <w:szCs w:val="28"/>
          <w:lang w:val="en-US"/>
        </w:rPr>
        <w:t xml:space="preserve">, </w:t>
      </w:r>
      <w:proofErr w:type="spellStart"/>
      <w:r w:rsidR="00F52070" w:rsidRPr="000D489E">
        <w:rPr>
          <w:rFonts w:cstheme="minorHAnsi"/>
          <w:szCs w:val="28"/>
          <w:lang w:val="en-US"/>
        </w:rPr>
        <w:t>Kljak</w:t>
      </w:r>
      <w:proofErr w:type="spellEnd"/>
      <w:r w:rsidR="00F52070" w:rsidRPr="00D57DDA">
        <w:rPr>
          <w:rFonts w:cstheme="minorHAnsi"/>
          <w:szCs w:val="28"/>
          <w:lang w:val="en-US"/>
        </w:rPr>
        <w:t xml:space="preserve"> </w:t>
      </w:r>
      <w:r w:rsidR="00F52070" w:rsidRPr="000D489E">
        <w:rPr>
          <w:rFonts w:cstheme="minorHAnsi"/>
          <w:szCs w:val="28"/>
          <w:lang w:val="en-US"/>
        </w:rPr>
        <w:t>K</w:t>
      </w:r>
      <w:r w:rsidR="00F52070" w:rsidRPr="00D57DDA">
        <w:rPr>
          <w:rFonts w:cstheme="minorHAnsi"/>
          <w:szCs w:val="28"/>
          <w:lang w:val="en-US"/>
        </w:rPr>
        <w:t xml:space="preserve">, </w:t>
      </w:r>
      <w:proofErr w:type="spellStart"/>
      <w:r w:rsidR="00F52070" w:rsidRPr="000D489E">
        <w:rPr>
          <w:rFonts w:cstheme="minorHAnsi"/>
          <w:szCs w:val="28"/>
          <w:lang w:val="en-US"/>
        </w:rPr>
        <w:t>Lavelli</w:t>
      </w:r>
      <w:proofErr w:type="spellEnd"/>
      <w:r w:rsidR="00F52070" w:rsidRPr="00D57DDA">
        <w:rPr>
          <w:rFonts w:cstheme="minorHAnsi"/>
          <w:szCs w:val="28"/>
          <w:lang w:val="en-US"/>
        </w:rPr>
        <w:t xml:space="preserve"> </w:t>
      </w:r>
      <w:r w:rsidR="00F52070" w:rsidRPr="000D489E">
        <w:rPr>
          <w:rFonts w:cstheme="minorHAnsi"/>
          <w:szCs w:val="28"/>
          <w:lang w:val="en-US"/>
        </w:rPr>
        <w:t>V</w:t>
      </w:r>
      <w:r w:rsidR="00F52070" w:rsidRPr="00D57DDA">
        <w:rPr>
          <w:rFonts w:cstheme="minorHAnsi"/>
          <w:szCs w:val="28"/>
          <w:lang w:val="en-US"/>
        </w:rPr>
        <w:t xml:space="preserve">, </w:t>
      </w:r>
      <w:proofErr w:type="spellStart"/>
      <w:r w:rsidR="00F52070" w:rsidRPr="000D489E">
        <w:rPr>
          <w:rFonts w:cstheme="minorHAnsi"/>
          <w:szCs w:val="28"/>
          <w:lang w:val="en-US"/>
        </w:rPr>
        <w:t>Manganaris</w:t>
      </w:r>
      <w:proofErr w:type="spellEnd"/>
      <w:r w:rsidR="00F52070" w:rsidRPr="00D57DDA">
        <w:rPr>
          <w:rFonts w:cstheme="minorHAnsi"/>
          <w:szCs w:val="28"/>
          <w:lang w:val="en-US"/>
        </w:rPr>
        <w:t xml:space="preserve"> </w:t>
      </w:r>
      <w:r w:rsidR="00F52070" w:rsidRPr="000D489E">
        <w:rPr>
          <w:rFonts w:cstheme="minorHAnsi"/>
          <w:szCs w:val="28"/>
          <w:lang w:val="en-US"/>
        </w:rPr>
        <w:t>GA</w:t>
      </w:r>
      <w:r w:rsidR="00F52070" w:rsidRPr="00D57DDA">
        <w:rPr>
          <w:rFonts w:cstheme="minorHAnsi"/>
          <w:szCs w:val="28"/>
          <w:lang w:val="en-US"/>
        </w:rPr>
        <w:t xml:space="preserve">, </w:t>
      </w:r>
      <w:proofErr w:type="spellStart"/>
      <w:r w:rsidR="00F52070" w:rsidRPr="000D489E">
        <w:rPr>
          <w:rFonts w:cstheme="minorHAnsi"/>
          <w:szCs w:val="28"/>
          <w:lang w:val="en-US"/>
        </w:rPr>
        <w:t>Mapelli</w:t>
      </w:r>
      <w:r w:rsidR="00F52070" w:rsidRPr="00D57DDA">
        <w:rPr>
          <w:rFonts w:cstheme="minorHAnsi"/>
          <w:szCs w:val="28"/>
          <w:lang w:val="en-US"/>
        </w:rPr>
        <w:t>-</w:t>
      </w:r>
      <w:r w:rsidR="00F52070" w:rsidRPr="000D489E">
        <w:rPr>
          <w:rFonts w:cstheme="minorHAnsi"/>
          <w:szCs w:val="28"/>
          <w:lang w:val="en-US"/>
        </w:rPr>
        <w:t>Brahm</w:t>
      </w:r>
      <w:proofErr w:type="spellEnd"/>
      <w:r w:rsidR="00F52070" w:rsidRPr="00D57DDA">
        <w:rPr>
          <w:rFonts w:cstheme="minorHAnsi"/>
          <w:szCs w:val="28"/>
          <w:lang w:val="en-US"/>
        </w:rPr>
        <w:t xml:space="preserve"> </w:t>
      </w:r>
      <w:r w:rsidR="00F52070" w:rsidRPr="000D489E">
        <w:rPr>
          <w:rFonts w:cstheme="minorHAnsi"/>
          <w:szCs w:val="28"/>
          <w:lang w:val="en-US"/>
        </w:rPr>
        <w:t>P</w:t>
      </w:r>
      <w:r w:rsidR="00F52070" w:rsidRPr="00D57DDA">
        <w:rPr>
          <w:rFonts w:cstheme="minorHAnsi"/>
          <w:szCs w:val="28"/>
          <w:lang w:val="en-US"/>
        </w:rPr>
        <w:t xml:space="preserve">, </w:t>
      </w:r>
      <w:proofErr w:type="spellStart"/>
      <w:r w:rsidR="00F52070" w:rsidRPr="000D489E">
        <w:rPr>
          <w:rFonts w:cstheme="minorHAnsi"/>
          <w:szCs w:val="28"/>
          <w:lang w:val="en-US"/>
        </w:rPr>
        <w:t>Marounek</w:t>
      </w:r>
      <w:proofErr w:type="spellEnd"/>
      <w:r w:rsidR="00F52070" w:rsidRPr="00D57DDA">
        <w:rPr>
          <w:rFonts w:cstheme="minorHAnsi"/>
          <w:szCs w:val="28"/>
          <w:lang w:val="en-US"/>
        </w:rPr>
        <w:t xml:space="preserve"> </w:t>
      </w:r>
      <w:r w:rsidR="00F52070" w:rsidRPr="000D489E">
        <w:rPr>
          <w:rFonts w:cstheme="minorHAnsi"/>
          <w:szCs w:val="28"/>
          <w:lang w:val="en-US"/>
        </w:rPr>
        <w:t>M</w:t>
      </w:r>
      <w:r w:rsidR="00F52070" w:rsidRPr="00D57DDA">
        <w:rPr>
          <w:rFonts w:cstheme="minorHAnsi"/>
          <w:szCs w:val="28"/>
          <w:lang w:val="en-US"/>
        </w:rPr>
        <w:t xml:space="preserve">, </w:t>
      </w:r>
      <w:proofErr w:type="spellStart"/>
      <w:r w:rsidR="00F52070" w:rsidRPr="000D489E">
        <w:rPr>
          <w:rFonts w:cstheme="minorHAnsi"/>
          <w:szCs w:val="28"/>
          <w:lang w:val="en-US"/>
        </w:rPr>
        <w:t>Olmedilla</w:t>
      </w:r>
      <w:proofErr w:type="spellEnd"/>
      <w:r w:rsidR="00F52070" w:rsidRPr="00D57DDA">
        <w:rPr>
          <w:rFonts w:cstheme="minorHAnsi"/>
          <w:szCs w:val="28"/>
          <w:lang w:val="en-US"/>
        </w:rPr>
        <w:t>-</w:t>
      </w:r>
      <w:r w:rsidR="00F52070" w:rsidRPr="000D489E">
        <w:rPr>
          <w:rFonts w:cstheme="minorHAnsi"/>
          <w:szCs w:val="28"/>
          <w:lang w:val="en-US"/>
        </w:rPr>
        <w:t>Alonso</w:t>
      </w:r>
      <w:r w:rsidR="00F52070" w:rsidRPr="00D57DDA">
        <w:rPr>
          <w:rFonts w:cstheme="minorHAnsi"/>
          <w:szCs w:val="28"/>
          <w:lang w:val="en-US"/>
        </w:rPr>
        <w:t xml:space="preserve"> </w:t>
      </w:r>
      <w:r w:rsidR="00F52070" w:rsidRPr="000D489E">
        <w:rPr>
          <w:rFonts w:cstheme="minorHAnsi"/>
          <w:szCs w:val="28"/>
          <w:lang w:val="en-US"/>
        </w:rPr>
        <w:t>B</w:t>
      </w:r>
      <w:r w:rsidR="00F52070" w:rsidRPr="00D57DDA">
        <w:rPr>
          <w:rFonts w:cstheme="minorHAnsi"/>
          <w:szCs w:val="28"/>
          <w:lang w:val="en-US"/>
        </w:rPr>
        <w:t xml:space="preserve">, </w:t>
      </w:r>
      <w:proofErr w:type="spellStart"/>
      <w:r w:rsidR="00F52070" w:rsidRPr="000D489E">
        <w:rPr>
          <w:rFonts w:cstheme="minorHAnsi"/>
          <w:szCs w:val="28"/>
          <w:lang w:val="en-US"/>
        </w:rPr>
        <w:t>Periago</w:t>
      </w:r>
      <w:r w:rsidR="00F52070" w:rsidRPr="00D57DDA">
        <w:rPr>
          <w:rFonts w:cstheme="minorHAnsi"/>
          <w:szCs w:val="28"/>
          <w:lang w:val="en-US"/>
        </w:rPr>
        <w:t>-</w:t>
      </w:r>
      <w:r w:rsidR="00F52070" w:rsidRPr="000D489E">
        <w:rPr>
          <w:rFonts w:cstheme="minorHAnsi"/>
          <w:szCs w:val="28"/>
          <w:lang w:val="en-US"/>
        </w:rPr>
        <w:t>Cast</w:t>
      </w:r>
      <w:r w:rsidR="00F52070" w:rsidRPr="00D57DDA">
        <w:rPr>
          <w:rFonts w:cstheme="minorHAnsi"/>
          <w:szCs w:val="28"/>
          <w:lang w:val="en-US"/>
        </w:rPr>
        <w:t>ó</w:t>
      </w:r>
      <w:r w:rsidR="00F52070" w:rsidRPr="000D489E">
        <w:rPr>
          <w:rFonts w:cstheme="minorHAnsi"/>
          <w:szCs w:val="28"/>
          <w:lang w:val="en-US"/>
        </w:rPr>
        <w:t>n</w:t>
      </w:r>
      <w:proofErr w:type="spellEnd"/>
      <w:r w:rsidR="00F52070" w:rsidRPr="00D57DDA">
        <w:rPr>
          <w:rFonts w:cstheme="minorHAnsi"/>
          <w:szCs w:val="28"/>
          <w:lang w:val="en-US"/>
        </w:rPr>
        <w:t xml:space="preserve"> </w:t>
      </w:r>
      <w:r w:rsidR="00F52070" w:rsidRPr="000D489E">
        <w:rPr>
          <w:rFonts w:cstheme="minorHAnsi"/>
          <w:szCs w:val="28"/>
          <w:lang w:val="en-US"/>
        </w:rPr>
        <w:t>MJ</w:t>
      </w:r>
      <w:r w:rsidR="00F52070" w:rsidRPr="00D57DDA">
        <w:rPr>
          <w:rFonts w:cstheme="minorHAnsi"/>
          <w:szCs w:val="28"/>
          <w:lang w:val="en-US"/>
        </w:rPr>
        <w:t xml:space="preserve">, </w:t>
      </w:r>
      <w:proofErr w:type="spellStart"/>
      <w:r w:rsidR="00F52070" w:rsidRPr="000D489E">
        <w:rPr>
          <w:rFonts w:cstheme="minorHAnsi"/>
          <w:szCs w:val="28"/>
          <w:lang w:val="en-US"/>
        </w:rPr>
        <w:t>Pintea</w:t>
      </w:r>
      <w:proofErr w:type="spellEnd"/>
      <w:r w:rsidR="00F52070" w:rsidRPr="00D57DDA">
        <w:rPr>
          <w:rFonts w:cstheme="minorHAnsi"/>
          <w:szCs w:val="28"/>
          <w:lang w:val="en-US"/>
        </w:rPr>
        <w:t xml:space="preserve"> </w:t>
      </w:r>
      <w:r w:rsidR="00F52070" w:rsidRPr="000D489E">
        <w:rPr>
          <w:rFonts w:cstheme="minorHAnsi"/>
          <w:szCs w:val="28"/>
          <w:lang w:val="en-US"/>
        </w:rPr>
        <w:t>A</w:t>
      </w:r>
      <w:r w:rsidR="00F52070" w:rsidRPr="00D57DDA">
        <w:rPr>
          <w:rFonts w:cstheme="minorHAnsi"/>
          <w:szCs w:val="28"/>
          <w:lang w:val="en-US"/>
        </w:rPr>
        <w:t xml:space="preserve">, </w:t>
      </w:r>
      <w:r w:rsidR="00F52070" w:rsidRPr="000D489E">
        <w:rPr>
          <w:rFonts w:cstheme="minorHAnsi"/>
          <w:szCs w:val="28"/>
          <w:lang w:val="en-US"/>
        </w:rPr>
        <w:t>Sheehan</w:t>
      </w:r>
      <w:r w:rsidR="00F52070" w:rsidRPr="00D57DDA">
        <w:rPr>
          <w:rFonts w:cstheme="minorHAnsi"/>
          <w:szCs w:val="28"/>
          <w:lang w:val="en-US"/>
        </w:rPr>
        <w:t xml:space="preserve"> </w:t>
      </w:r>
      <w:r w:rsidR="00F52070" w:rsidRPr="000D489E">
        <w:rPr>
          <w:rFonts w:cstheme="minorHAnsi"/>
          <w:szCs w:val="28"/>
          <w:lang w:val="en-US"/>
        </w:rPr>
        <w:t>JJ</w:t>
      </w:r>
      <w:r w:rsidR="00F52070" w:rsidRPr="00D57DDA">
        <w:rPr>
          <w:rFonts w:cstheme="minorHAnsi"/>
          <w:szCs w:val="28"/>
          <w:lang w:val="en-US"/>
        </w:rPr>
        <w:t xml:space="preserve">, </w:t>
      </w:r>
      <w:proofErr w:type="spellStart"/>
      <w:r w:rsidR="00F52070" w:rsidRPr="00D57DDA">
        <w:rPr>
          <w:rFonts w:cstheme="minorHAnsi"/>
          <w:szCs w:val="28"/>
          <w:lang w:val="en-US"/>
        </w:rPr>
        <w:t>Š</w:t>
      </w:r>
      <w:r w:rsidR="00F52070" w:rsidRPr="000D489E">
        <w:rPr>
          <w:rFonts w:cstheme="minorHAnsi"/>
          <w:szCs w:val="28"/>
          <w:lang w:val="en-US"/>
        </w:rPr>
        <w:t>aponjac</w:t>
      </w:r>
      <w:proofErr w:type="spellEnd"/>
      <w:r w:rsidR="00F52070" w:rsidRPr="00D57DDA">
        <w:rPr>
          <w:rFonts w:cstheme="minorHAnsi"/>
          <w:szCs w:val="28"/>
          <w:lang w:val="en-US"/>
        </w:rPr>
        <w:t xml:space="preserve"> </w:t>
      </w:r>
      <w:r w:rsidR="00F52070" w:rsidRPr="000D489E">
        <w:rPr>
          <w:rFonts w:cstheme="minorHAnsi"/>
          <w:szCs w:val="28"/>
          <w:lang w:val="en-US"/>
        </w:rPr>
        <w:t>VT</w:t>
      </w:r>
      <w:r w:rsidR="00F52070" w:rsidRPr="00D57DDA">
        <w:rPr>
          <w:rFonts w:cstheme="minorHAnsi"/>
          <w:szCs w:val="28"/>
          <w:lang w:val="en-US"/>
        </w:rPr>
        <w:t xml:space="preserve">, </w:t>
      </w:r>
      <w:proofErr w:type="spellStart"/>
      <w:r w:rsidR="00F52070" w:rsidRPr="000D489E">
        <w:rPr>
          <w:rFonts w:cstheme="minorHAnsi"/>
          <w:szCs w:val="28"/>
          <w:lang w:val="en-US"/>
        </w:rPr>
        <w:t>Val</w:t>
      </w:r>
      <w:r w:rsidR="00F52070" w:rsidRPr="00D57DDA">
        <w:rPr>
          <w:rFonts w:cstheme="minorHAnsi"/>
          <w:szCs w:val="28"/>
          <w:lang w:val="en-US"/>
        </w:rPr>
        <w:t>ší</w:t>
      </w:r>
      <w:r w:rsidR="00F52070" w:rsidRPr="000D489E">
        <w:rPr>
          <w:rFonts w:cstheme="minorHAnsi"/>
          <w:szCs w:val="28"/>
          <w:lang w:val="en-US"/>
        </w:rPr>
        <w:t>kov</w:t>
      </w:r>
      <w:r w:rsidR="00F52070" w:rsidRPr="00D57DDA">
        <w:rPr>
          <w:rFonts w:cstheme="minorHAnsi"/>
          <w:szCs w:val="28"/>
          <w:lang w:val="en-US"/>
        </w:rPr>
        <w:t>á</w:t>
      </w:r>
      <w:proofErr w:type="spellEnd"/>
      <w:r w:rsidR="00F52070" w:rsidRPr="00D57DDA">
        <w:rPr>
          <w:rFonts w:cstheme="minorHAnsi"/>
          <w:szCs w:val="28"/>
          <w:lang w:val="en-US"/>
        </w:rPr>
        <w:t>-</w:t>
      </w:r>
      <w:r w:rsidR="00F52070" w:rsidRPr="000D489E">
        <w:rPr>
          <w:rFonts w:cstheme="minorHAnsi"/>
          <w:szCs w:val="28"/>
          <w:lang w:val="en-US"/>
        </w:rPr>
        <w:t>Frey</w:t>
      </w:r>
      <w:r w:rsidR="00F52070" w:rsidRPr="00D57DDA">
        <w:rPr>
          <w:rFonts w:cstheme="minorHAnsi"/>
          <w:szCs w:val="28"/>
          <w:lang w:val="en-US"/>
        </w:rPr>
        <w:t xml:space="preserve"> </w:t>
      </w:r>
      <w:r w:rsidR="00F52070" w:rsidRPr="000D489E">
        <w:rPr>
          <w:rFonts w:cstheme="minorHAnsi"/>
          <w:szCs w:val="28"/>
          <w:lang w:val="en-US"/>
        </w:rPr>
        <w:t>M</w:t>
      </w:r>
      <w:r w:rsidR="00F52070" w:rsidRPr="00D57DDA">
        <w:rPr>
          <w:rFonts w:cstheme="minorHAnsi"/>
          <w:szCs w:val="28"/>
          <w:lang w:val="en-US"/>
        </w:rPr>
        <w:t xml:space="preserve">, </w:t>
      </w:r>
      <w:r w:rsidR="00F52070" w:rsidRPr="000D489E">
        <w:rPr>
          <w:rFonts w:cstheme="minorHAnsi"/>
          <w:szCs w:val="28"/>
          <w:lang w:val="en-US"/>
        </w:rPr>
        <w:t>Van</w:t>
      </w:r>
      <w:r w:rsidR="00F52070" w:rsidRPr="00D57DDA">
        <w:rPr>
          <w:rFonts w:cstheme="minorHAnsi"/>
          <w:szCs w:val="28"/>
          <w:lang w:val="en-US"/>
        </w:rPr>
        <w:t xml:space="preserve"> </w:t>
      </w:r>
      <w:proofErr w:type="spellStart"/>
      <w:r w:rsidR="00F52070" w:rsidRPr="000D489E">
        <w:rPr>
          <w:rFonts w:cstheme="minorHAnsi"/>
          <w:szCs w:val="28"/>
          <w:lang w:val="en-US"/>
        </w:rPr>
        <w:t>Meulebroek</w:t>
      </w:r>
      <w:proofErr w:type="spellEnd"/>
      <w:r w:rsidR="00F52070" w:rsidRPr="00D57DDA">
        <w:rPr>
          <w:rFonts w:cstheme="minorHAnsi"/>
          <w:szCs w:val="28"/>
          <w:lang w:val="en-US"/>
        </w:rPr>
        <w:t xml:space="preserve"> </w:t>
      </w:r>
      <w:r w:rsidR="00F52070" w:rsidRPr="000D489E">
        <w:rPr>
          <w:rFonts w:cstheme="minorHAnsi"/>
          <w:szCs w:val="28"/>
          <w:lang w:val="en-US"/>
        </w:rPr>
        <w:t>L</w:t>
      </w:r>
      <w:r w:rsidR="00F52070" w:rsidRPr="00D57DDA">
        <w:rPr>
          <w:rFonts w:cstheme="minorHAnsi"/>
          <w:szCs w:val="28"/>
          <w:lang w:val="en-US"/>
        </w:rPr>
        <w:t xml:space="preserve">, </w:t>
      </w:r>
      <w:r w:rsidR="00F52070" w:rsidRPr="000D489E">
        <w:rPr>
          <w:rFonts w:cstheme="minorHAnsi"/>
          <w:szCs w:val="28"/>
          <w:lang w:val="en-US"/>
        </w:rPr>
        <w:t>O</w:t>
      </w:r>
      <w:r w:rsidR="00F52070" w:rsidRPr="00D57DDA">
        <w:rPr>
          <w:rFonts w:cstheme="minorHAnsi"/>
          <w:szCs w:val="28"/>
          <w:lang w:val="en-US"/>
        </w:rPr>
        <w:t>’</w:t>
      </w:r>
      <w:r w:rsidR="00F52070" w:rsidRPr="000D489E">
        <w:rPr>
          <w:rFonts w:cstheme="minorHAnsi"/>
          <w:szCs w:val="28"/>
          <w:lang w:val="en-US"/>
        </w:rPr>
        <w:t>Brien</w:t>
      </w:r>
      <w:r w:rsidR="00F52070" w:rsidRPr="00D57DDA">
        <w:rPr>
          <w:rFonts w:cstheme="minorHAnsi"/>
          <w:szCs w:val="28"/>
          <w:lang w:val="en-US"/>
        </w:rPr>
        <w:t xml:space="preserve"> </w:t>
      </w:r>
      <w:r w:rsidR="00F52070" w:rsidRPr="000D489E">
        <w:rPr>
          <w:rFonts w:cstheme="minorHAnsi"/>
          <w:szCs w:val="28"/>
          <w:lang w:val="en-US"/>
        </w:rPr>
        <w:t>N</w:t>
      </w:r>
      <w:r w:rsidR="005106A0" w:rsidRPr="00D57DDA">
        <w:rPr>
          <w:rFonts w:cstheme="minorHAnsi"/>
          <w:szCs w:val="28"/>
          <w:lang w:val="en-US"/>
        </w:rPr>
        <w:t xml:space="preserve">. 2020. </w:t>
      </w:r>
      <w:r w:rsidR="005106A0" w:rsidRPr="000D489E">
        <w:rPr>
          <w:rFonts w:cstheme="minorHAnsi"/>
          <w:szCs w:val="28"/>
          <w:lang w:val="en-US"/>
        </w:rPr>
        <w:t xml:space="preserve">A comprehensive review on carotenoids in foods and feeds: </w:t>
      </w:r>
      <w:r w:rsidR="005106A0" w:rsidRPr="000D489E">
        <w:rPr>
          <w:rFonts w:cstheme="minorHAnsi"/>
          <w:i/>
          <w:szCs w:val="28"/>
          <w:lang w:val="en-US"/>
        </w:rPr>
        <w:t>status quo</w:t>
      </w:r>
      <w:r w:rsidR="005106A0" w:rsidRPr="000D489E">
        <w:rPr>
          <w:rFonts w:cstheme="minorHAnsi"/>
          <w:szCs w:val="28"/>
          <w:lang w:val="en-US"/>
        </w:rPr>
        <w:t xml:space="preserve">, applications, patents and research needs. </w:t>
      </w:r>
      <w:r w:rsidR="005106A0" w:rsidRPr="005C2172">
        <w:rPr>
          <w:rFonts w:cstheme="minorHAnsi"/>
          <w:b/>
          <w:szCs w:val="28"/>
          <w:lang w:val="en-US"/>
        </w:rPr>
        <w:t>Critical Reviews in Food Science and Nutrition</w:t>
      </w:r>
      <w:r w:rsidR="005106A0" w:rsidRPr="000D489E">
        <w:rPr>
          <w:rFonts w:cstheme="minorHAnsi"/>
          <w:szCs w:val="28"/>
          <w:lang w:val="en-US"/>
        </w:rPr>
        <w:t>,</w:t>
      </w:r>
      <w:r w:rsidR="004E7083">
        <w:rPr>
          <w:rFonts w:cstheme="minorHAnsi"/>
          <w:szCs w:val="28"/>
          <w:lang w:val="en-US"/>
        </w:rPr>
        <w:t xml:space="preserve"> </w:t>
      </w:r>
      <w:r w:rsidR="001225E2">
        <w:rPr>
          <w:rFonts w:cstheme="minorHAnsi"/>
          <w:szCs w:val="28"/>
          <w:lang w:val="en-US"/>
        </w:rPr>
        <w:t>62, 1999-2049</w:t>
      </w:r>
      <w:r w:rsidR="004E7083">
        <w:rPr>
          <w:rFonts w:cstheme="minorHAnsi"/>
          <w:szCs w:val="28"/>
          <w:lang w:val="en-US"/>
        </w:rPr>
        <w:t>,</w:t>
      </w:r>
      <w:r w:rsidR="00F52070" w:rsidRPr="000D489E">
        <w:rPr>
          <w:rFonts w:cstheme="minorHAnsi"/>
          <w:szCs w:val="28"/>
          <w:lang w:val="en-US"/>
        </w:rPr>
        <w:t xml:space="preserve"> doi:10.1080/10408398.2020.1867959</w:t>
      </w:r>
    </w:p>
    <w:p w:rsidR="00F34D08" w:rsidRPr="00F60461" w:rsidRDefault="00D57DDA" w:rsidP="005522AE">
      <w:pPr>
        <w:spacing w:line="276" w:lineRule="auto"/>
        <w:ind w:left="284" w:hanging="284"/>
        <w:jc w:val="both"/>
        <w:rPr>
          <w:rFonts w:cstheme="minorHAnsi"/>
          <w:szCs w:val="28"/>
          <w:lang w:val="de-DE"/>
        </w:rPr>
      </w:pPr>
      <w:r>
        <w:rPr>
          <w:rFonts w:cstheme="minorHAnsi"/>
          <w:b/>
          <w:szCs w:val="28"/>
        </w:rPr>
        <w:t>Α</w:t>
      </w:r>
      <w:r w:rsidR="00CC522F" w:rsidRPr="000D489E">
        <w:rPr>
          <w:rFonts w:cstheme="minorHAnsi"/>
          <w:b/>
          <w:szCs w:val="28"/>
          <w:lang w:val="en-US"/>
        </w:rPr>
        <w:t xml:space="preserve">16. </w:t>
      </w:r>
      <w:r w:rsidR="00F34D08" w:rsidRPr="000D489E">
        <w:rPr>
          <w:rFonts w:cstheme="minorHAnsi"/>
          <w:b/>
          <w:szCs w:val="28"/>
          <w:lang w:val="en-US"/>
        </w:rPr>
        <w:t>Bantis F</w:t>
      </w:r>
      <w:r w:rsidR="00F34D08" w:rsidRPr="000D489E">
        <w:rPr>
          <w:rFonts w:cstheme="minorHAnsi"/>
          <w:szCs w:val="28"/>
          <w:lang w:val="en-US"/>
        </w:rPr>
        <w:t xml:space="preserve">, </w:t>
      </w:r>
      <w:proofErr w:type="spellStart"/>
      <w:r w:rsidR="00F34D08" w:rsidRPr="000D489E">
        <w:rPr>
          <w:rFonts w:cstheme="minorHAnsi"/>
          <w:szCs w:val="28"/>
          <w:lang w:val="en-US"/>
        </w:rPr>
        <w:t>Dangitsis</w:t>
      </w:r>
      <w:proofErr w:type="spellEnd"/>
      <w:r w:rsidR="00F34D08" w:rsidRPr="000D489E">
        <w:rPr>
          <w:rFonts w:cstheme="minorHAnsi"/>
          <w:szCs w:val="28"/>
          <w:lang w:val="en-US"/>
        </w:rPr>
        <w:t xml:space="preserve"> C, </w:t>
      </w:r>
      <w:proofErr w:type="spellStart"/>
      <w:r w:rsidR="00F34D08" w:rsidRPr="000D489E">
        <w:rPr>
          <w:rFonts w:cstheme="minorHAnsi"/>
          <w:szCs w:val="28"/>
          <w:lang w:val="en-US"/>
        </w:rPr>
        <w:t>Koukounaras</w:t>
      </w:r>
      <w:proofErr w:type="spellEnd"/>
      <w:r w:rsidR="00F34D08" w:rsidRPr="000D489E">
        <w:rPr>
          <w:rFonts w:cstheme="minorHAnsi"/>
          <w:szCs w:val="28"/>
          <w:lang w:val="en-US"/>
        </w:rPr>
        <w:t xml:space="preserve"> A. 2021. Influence of light spectra from LEDs and scion × rootstock genotype combinations on the quality of grafted watermelon seedlings. </w:t>
      </w:r>
      <w:proofErr w:type="spellStart"/>
      <w:r w:rsidR="00F34D08" w:rsidRPr="00F60461">
        <w:rPr>
          <w:rFonts w:cstheme="minorHAnsi"/>
          <w:b/>
          <w:szCs w:val="28"/>
          <w:lang w:val="de-DE"/>
        </w:rPr>
        <w:t>Plants</w:t>
      </w:r>
      <w:proofErr w:type="spellEnd"/>
      <w:r w:rsidR="00F34D08" w:rsidRPr="00F60461">
        <w:rPr>
          <w:rFonts w:cstheme="minorHAnsi"/>
          <w:szCs w:val="28"/>
          <w:lang w:val="de-DE"/>
        </w:rPr>
        <w:t>,</w:t>
      </w:r>
      <w:r w:rsidR="00D76807" w:rsidRPr="00F60461">
        <w:rPr>
          <w:rFonts w:cstheme="minorHAnsi"/>
          <w:szCs w:val="28"/>
          <w:lang w:val="de-DE"/>
        </w:rPr>
        <w:t xml:space="preserve"> 10, 353</w:t>
      </w:r>
      <w:r w:rsidR="00F34D08" w:rsidRPr="00F60461">
        <w:rPr>
          <w:rFonts w:cstheme="minorHAnsi"/>
          <w:szCs w:val="28"/>
          <w:lang w:val="de-DE"/>
        </w:rPr>
        <w:t xml:space="preserve"> </w:t>
      </w:r>
      <w:proofErr w:type="spellStart"/>
      <w:r w:rsidR="00F34D08" w:rsidRPr="00F60461">
        <w:rPr>
          <w:rFonts w:cstheme="minorHAnsi"/>
          <w:szCs w:val="28"/>
          <w:lang w:val="de-DE"/>
        </w:rPr>
        <w:t>doi</w:t>
      </w:r>
      <w:proofErr w:type="spellEnd"/>
      <w:r w:rsidR="00D76807" w:rsidRPr="00F60461">
        <w:rPr>
          <w:rFonts w:cstheme="minorHAnsi"/>
          <w:szCs w:val="28"/>
          <w:lang w:val="de-DE"/>
        </w:rPr>
        <w:t>:</w:t>
      </w:r>
      <w:r w:rsidR="00D76807" w:rsidRPr="00F60461">
        <w:rPr>
          <w:rFonts w:cstheme="minorHAnsi"/>
          <w:lang w:val="de-DE"/>
        </w:rPr>
        <w:t xml:space="preserve"> </w:t>
      </w:r>
      <w:r w:rsidR="00D76807" w:rsidRPr="00F60461">
        <w:rPr>
          <w:rFonts w:cstheme="minorHAnsi"/>
          <w:szCs w:val="28"/>
          <w:lang w:val="de-DE"/>
        </w:rPr>
        <w:t>10.3390/plants10020353</w:t>
      </w:r>
    </w:p>
    <w:p w:rsidR="00EA26C8" w:rsidRPr="00FB2D63" w:rsidRDefault="00D57DDA" w:rsidP="00EA26C8">
      <w:pPr>
        <w:spacing w:line="276" w:lineRule="auto"/>
        <w:ind w:left="284" w:hanging="284"/>
        <w:jc w:val="both"/>
        <w:rPr>
          <w:rFonts w:cstheme="minorHAnsi"/>
          <w:szCs w:val="28"/>
          <w:lang w:val="en-US"/>
        </w:rPr>
      </w:pPr>
      <w:r>
        <w:rPr>
          <w:rFonts w:cstheme="minorHAnsi"/>
          <w:b/>
          <w:szCs w:val="28"/>
        </w:rPr>
        <w:t>Α</w:t>
      </w:r>
      <w:r w:rsidR="00EA26C8" w:rsidRPr="00F60461">
        <w:rPr>
          <w:rFonts w:cstheme="minorHAnsi"/>
          <w:b/>
          <w:szCs w:val="28"/>
          <w:lang w:val="de-DE"/>
        </w:rPr>
        <w:t>17. Bantis F</w:t>
      </w:r>
      <w:r w:rsidR="00EA26C8" w:rsidRPr="00F60461">
        <w:rPr>
          <w:rFonts w:cstheme="minorHAnsi"/>
          <w:szCs w:val="28"/>
          <w:lang w:val="de-DE"/>
        </w:rPr>
        <w:t xml:space="preserve">, </w:t>
      </w:r>
      <w:proofErr w:type="spellStart"/>
      <w:r w:rsidR="00EA26C8" w:rsidRPr="00F60461">
        <w:rPr>
          <w:rFonts w:cstheme="minorHAnsi"/>
          <w:szCs w:val="28"/>
          <w:lang w:val="de-DE"/>
        </w:rPr>
        <w:t>Graap</w:t>
      </w:r>
      <w:proofErr w:type="spellEnd"/>
      <w:r w:rsidR="00EA26C8" w:rsidRPr="00F60461">
        <w:rPr>
          <w:rFonts w:cstheme="minorHAnsi"/>
          <w:szCs w:val="28"/>
          <w:lang w:val="de-DE"/>
        </w:rPr>
        <w:t xml:space="preserve"> J, </w:t>
      </w:r>
      <w:proofErr w:type="spellStart"/>
      <w:r w:rsidR="00EA26C8" w:rsidRPr="00F60461">
        <w:rPr>
          <w:rFonts w:cstheme="minorHAnsi"/>
          <w:szCs w:val="28"/>
          <w:lang w:val="de-DE"/>
        </w:rPr>
        <w:t>Fruchtenicht</w:t>
      </w:r>
      <w:proofErr w:type="spellEnd"/>
      <w:r w:rsidR="00EA26C8" w:rsidRPr="00F60461">
        <w:rPr>
          <w:rFonts w:cstheme="minorHAnsi"/>
          <w:szCs w:val="28"/>
          <w:lang w:val="de-DE"/>
        </w:rPr>
        <w:t xml:space="preserve"> E, </w:t>
      </w:r>
      <w:proofErr w:type="spellStart"/>
      <w:r w:rsidR="00EA26C8" w:rsidRPr="00F60461">
        <w:rPr>
          <w:rFonts w:cstheme="minorHAnsi"/>
          <w:szCs w:val="28"/>
          <w:lang w:val="de-DE"/>
        </w:rPr>
        <w:t>Bussotti</w:t>
      </w:r>
      <w:proofErr w:type="spellEnd"/>
      <w:r w:rsidR="00EA26C8" w:rsidRPr="00F60461">
        <w:rPr>
          <w:rFonts w:cstheme="minorHAnsi"/>
          <w:szCs w:val="28"/>
          <w:lang w:val="de-DE"/>
        </w:rPr>
        <w:t xml:space="preserve"> F, </w:t>
      </w:r>
      <w:proofErr w:type="spellStart"/>
      <w:r w:rsidR="00EA26C8" w:rsidRPr="00F60461">
        <w:rPr>
          <w:rFonts w:cstheme="minorHAnsi"/>
          <w:szCs w:val="28"/>
          <w:lang w:val="de-DE"/>
        </w:rPr>
        <w:t>Radoglou</w:t>
      </w:r>
      <w:proofErr w:type="spellEnd"/>
      <w:r w:rsidR="00EA26C8" w:rsidRPr="00F60461">
        <w:rPr>
          <w:rFonts w:cstheme="minorHAnsi"/>
          <w:szCs w:val="28"/>
          <w:lang w:val="de-DE"/>
        </w:rPr>
        <w:t xml:space="preserve"> K, </w:t>
      </w:r>
      <w:proofErr w:type="spellStart"/>
      <w:r w:rsidR="00EA26C8" w:rsidRPr="00F60461">
        <w:rPr>
          <w:rFonts w:cstheme="minorHAnsi"/>
          <w:szCs w:val="28"/>
          <w:lang w:val="de-DE"/>
        </w:rPr>
        <w:t>Bruggemann</w:t>
      </w:r>
      <w:proofErr w:type="spellEnd"/>
      <w:r w:rsidR="00EA26C8" w:rsidRPr="00F60461">
        <w:rPr>
          <w:rFonts w:cstheme="minorHAnsi"/>
          <w:szCs w:val="28"/>
          <w:lang w:val="de-DE"/>
        </w:rPr>
        <w:t xml:space="preserve"> W. 2021. </w:t>
      </w:r>
      <w:r w:rsidR="00EA26C8" w:rsidRPr="00FB2D63">
        <w:rPr>
          <w:rFonts w:cstheme="minorHAnsi"/>
          <w:szCs w:val="28"/>
          <w:lang w:val="en-US"/>
        </w:rPr>
        <w:t>Field Performances of Mediterranean Oaks in Replicate</w:t>
      </w:r>
      <w:r w:rsidR="00EA26C8">
        <w:rPr>
          <w:rFonts w:cstheme="minorHAnsi"/>
          <w:szCs w:val="28"/>
          <w:lang w:val="en-US"/>
        </w:rPr>
        <w:t xml:space="preserve"> </w:t>
      </w:r>
      <w:r w:rsidR="00EA26C8" w:rsidRPr="00FB2D63">
        <w:rPr>
          <w:rFonts w:cstheme="minorHAnsi"/>
          <w:szCs w:val="28"/>
          <w:lang w:val="en-US"/>
        </w:rPr>
        <w:t>Common Gardens for Future Reforestation under Climate</w:t>
      </w:r>
      <w:r w:rsidR="00EA26C8">
        <w:rPr>
          <w:rFonts w:cstheme="minorHAnsi"/>
          <w:szCs w:val="28"/>
          <w:lang w:val="en-US"/>
        </w:rPr>
        <w:t xml:space="preserve"> </w:t>
      </w:r>
      <w:r w:rsidR="00EA26C8" w:rsidRPr="00FB2D63">
        <w:rPr>
          <w:rFonts w:cstheme="minorHAnsi"/>
          <w:szCs w:val="28"/>
          <w:lang w:val="en-US"/>
        </w:rPr>
        <w:t>Change in Central and Southern Europe: First Results from a</w:t>
      </w:r>
      <w:r w:rsidR="00EA26C8">
        <w:rPr>
          <w:rFonts w:cstheme="minorHAnsi"/>
          <w:szCs w:val="28"/>
          <w:lang w:val="en-US"/>
        </w:rPr>
        <w:t xml:space="preserve"> </w:t>
      </w:r>
      <w:r w:rsidR="00EA26C8" w:rsidRPr="00FB2D63">
        <w:rPr>
          <w:rFonts w:cstheme="minorHAnsi"/>
          <w:szCs w:val="28"/>
          <w:lang w:val="en-US"/>
        </w:rPr>
        <w:t>Four-Year Study</w:t>
      </w:r>
      <w:r w:rsidR="00EA26C8" w:rsidRPr="002D244E">
        <w:rPr>
          <w:rFonts w:cstheme="minorHAnsi"/>
          <w:szCs w:val="28"/>
          <w:lang w:val="en-US"/>
        </w:rPr>
        <w:t xml:space="preserve">. </w:t>
      </w:r>
      <w:r w:rsidR="00EA26C8" w:rsidRPr="002D244E">
        <w:rPr>
          <w:rFonts w:cstheme="minorHAnsi"/>
          <w:b/>
          <w:szCs w:val="28"/>
          <w:lang w:val="en-US"/>
        </w:rPr>
        <w:t>Forests</w:t>
      </w:r>
      <w:r w:rsidR="00EA26C8" w:rsidRPr="00FB2D63">
        <w:rPr>
          <w:rFonts w:cstheme="minorHAnsi"/>
          <w:szCs w:val="28"/>
          <w:lang w:val="en-US"/>
        </w:rPr>
        <w:t xml:space="preserve">, </w:t>
      </w:r>
      <w:r w:rsidR="00EA26C8">
        <w:rPr>
          <w:rFonts w:cstheme="minorHAnsi"/>
          <w:szCs w:val="28"/>
          <w:lang w:val="en-US"/>
        </w:rPr>
        <w:t xml:space="preserve">12, 678, </w:t>
      </w:r>
      <w:proofErr w:type="spellStart"/>
      <w:r w:rsidR="00EA26C8">
        <w:rPr>
          <w:rFonts w:cstheme="minorHAnsi"/>
          <w:szCs w:val="28"/>
          <w:lang w:val="en-US"/>
        </w:rPr>
        <w:t>doi</w:t>
      </w:r>
      <w:proofErr w:type="spellEnd"/>
      <w:r w:rsidR="00EA26C8">
        <w:rPr>
          <w:rFonts w:cstheme="minorHAnsi"/>
          <w:szCs w:val="28"/>
          <w:lang w:val="en-US"/>
        </w:rPr>
        <w:t>:</w:t>
      </w:r>
      <w:r w:rsidR="00EA26C8" w:rsidRPr="006412F6">
        <w:rPr>
          <w:lang w:val="en-US"/>
        </w:rPr>
        <w:t xml:space="preserve"> </w:t>
      </w:r>
      <w:r w:rsidR="00EA26C8" w:rsidRPr="00FB2D63">
        <w:rPr>
          <w:rFonts w:cstheme="minorHAnsi"/>
          <w:szCs w:val="28"/>
          <w:lang w:val="en-US"/>
        </w:rPr>
        <w:t>10.3390/f12060678</w:t>
      </w:r>
    </w:p>
    <w:p w:rsidR="00EA26C8" w:rsidRPr="00ED6081" w:rsidRDefault="00D57DDA" w:rsidP="00EA26C8">
      <w:pPr>
        <w:spacing w:line="276" w:lineRule="auto"/>
        <w:ind w:left="284" w:hanging="284"/>
        <w:jc w:val="both"/>
        <w:rPr>
          <w:rFonts w:cstheme="minorHAnsi"/>
          <w:szCs w:val="28"/>
          <w:lang w:val="en-US"/>
        </w:rPr>
      </w:pPr>
      <w:r>
        <w:rPr>
          <w:rFonts w:cstheme="minorHAnsi"/>
          <w:b/>
          <w:szCs w:val="28"/>
        </w:rPr>
        <w:t>Α</w:t>
      </w:r>
      <w:r w:rsidR="00EA26C8" w:rsidRPr="00607F57">
        <w:rPr>
          <w:rFonts w:cstheme="minorHAnsi"/>
          <w:b/>
          <w:szCs w:val="28"/>
          <w:lang w:val="en-US"/>
        </w:rPr>
        <w:t>1</w:t>
      </w:r>
      <w:r w:rsidR="00EA26C8">
        <w:rPr>
          <w:rFonts w:cstheme="minorHAnsi"/>
          <w:b/>
          <w:szCs w:val="28"/>
          <w:lang w:val="en-US"/>
        </w:rPr>
        <w:t>8</w:t>
      </w:r>
      <w:r w:rsidR="00EA26C8" w:rsidRPr="00607F57">
        <w:rPr>
          <w:rFonts w:cstheme="minorHAnsi"/>
          <w:b/>
          <w:szCs w:val="28"/>
          <w:lang w:val="en-US"/>
        </w:rPr>
        <w:t>. Bantis F</w:t>
      </w:r>
      <w:r w:rsidR="00EA26C8" w:rsidRPr="00607F57">
        <w:rPr>
          <w:rFonts w:cstheme="minorHAnsi"/>
          <w:szCs w:val="28"/>
          <w:lang w:val="en-US"/>
        </w:rPr>
        <w:t xml:space="preserve">, </w:t>
      </w:r>
      <w:proofErr w:type="spellStart"/>
      <w:r w:rsidR="00EA26C8">
        <w:rPr>
          <w:rFonts w:cstheme="minorHAnsi"/>
          <w:szCs w:val="28"/>
          <w:lang w:val="en-US"/>
        </w:rPr>
        <w:t>Kaponas</w:t>
      </w:r>
      <w:proofErr w:type="spellEnd"/>
      <w:r w:rsidR="00EA26C8">
        <w:rPr>
          <w:rFonts w:cstheme="minorHAnsi"/>
          <w:szCs w:val="28"/>
          <w:lang w:val="en-US"/>
        </w:rPr>
        <w:t xml:space="preserve"> C</w:t>
      </w:r>
      <w:r w:rsidR="00EA26C8" w:rsidRPr="00607F57">
        <w:rPr>
          <w:rFonts w:cstheme="minorHAnsi"/>
          <w:szCs w:val="28"/>
          <w:lang w:val="en-US"/>
        </w:rPr>
        <w:t xml:space="preserve">, </w:t>
      </w:r>
      <w:proofErr w:type="spellStart"/>
      <w:r w:rsidR="00EA26C8" w:rsidRPr="00796696">
        <w:rPr>
          <w:rFonts w:cstheme="minorHAnsi"/>
          <w:szCs w:val="28"/>
          <w:lang w:val="en-US"/>
        </w:rPr>
        <w:t>Charalambous</w:t>
      </w:r>
      <w:proofErr w:type="spellEnd"/>
      <w:r w:rsidR="00EA26C8" w:rsidRPr="00796696">
        <w:rPr>
          <w:rFonts w:cstheme="minorHAnsi"/>
          <w:szCs w:val="28"/>
          <w:lang w:val="en-US"/>
        </w:rPr>
        <w:t xml:space="preserve"> </w:t>
      </w:r>
      <w:r w:rsidR="00EA26C8">
        <w:rPr>
          <w:rFonts w:cstheme="minorHAnsi"/>
          <w:szCs w:val="28"/>
          <w:lang w:val="en-US"/>
        </w:rPr>
        <w:t>C</w:t>
      </w:r>
      <w:r w:rsidR="00EA26C8" w:rsidRPr="00607F57">
        <w:rPr>
          <w:rFonts w:cstheme="minorHAnsi"/>
          <w:szCs w:val="28"/>
          <w:lang w:val="en-US"/>
        </w:rPr>
        <w:t xml:space="preserve">, </w:t>
      </w:r>
      <w:proofErr w:type="spellStart"/>
      <w:r w:rsidR="00EA26C8">
        <w:rPr>
          <w:rFonts w:cstheme="minorHAnsi"/>
          <w:szCs w:val="28"/>
          <w:lang w:val="en-US"/>
        </w:rPr>
        <w:t>Koukounaras</w:t>
      </w:r>
      <w:proofErr w:type="spellEnd"/>
      <w:r w:rsidR="00EA26C8">
        <w:rPr>
          <w:rFonts w:cstheme="minorHAnsi"/>
          <w:szCs w:val="28"/>
          <w:lang w:val="en-US"/>
        </w:rPr>
        <w:t xml:space="preserve"> A</w:t>
      </w:r>
      <w:r w:rsidR="00EA26C8" w:rsidRPr="00607F57">
        <w:rPr>
          <w:rFonts w:cstheme="minorHAnsi"/>
          <w:szCs w:val="28"/>
          <w:lang w:val="en-US"/>
        </w:rPr>
        <w:t>. 202</w:t>
      </w:r>
      <w:r w:rsidR="00EA26C8">
        <w:rPr>
          <w:rFonts w:cstheme="minorHAnsi"/>
          <w:szCs w:val="28"/>
          <w:lang w:val="en-US"/>
        </w:rPr>
        <w:t>1</w:t>
      </w:r>
      <w:r w:rsidR="00EA26C8" w:rsidRPr="00607F57">
        <w:rPr>
          <w:rFonts w:cstheme="minorHAnsi"/>
          <w:szCs w:val="28"/>
          <w:lang w:val="en-US"/>
        </w:rPr>
        <w:t xml:space="preserve">. </w:t>
      </w:r>
      <w:r w:rsidR="00EA26C8" w:rsidRPr="00796696">
        <w:rPr>
          <w:rFonts w:cstheme="minorHAnsi"/>
          <w:szCs w:val="28"/>
          <w:lang w:val="en-US"/>
        </w:rPr>
        <w:t>Strategic successive harvesting of rocket and spinach baby leaf leaves vegetables enhanced their quality and production efficiency</w:t>
      </w:r>
      <w:r w:rsidR="00EA26C8" w:rsidRPr="000D489E">
        <w:rPr>
          <w:rFonts w:cstheme="minorHAnsi"/>
          <w:szCs w:val="28"/>
          <w:lang w:val="en-US"/>
        </w:rPr>
        <w:t xml:space="preserve">. </w:t>
      </w:r>
      <w:r w:rsidR="00EA26C8">
        <w:rPr>
          <w:rFonts w:cstheme="minorHAnsi"/>
          <w:b/>
          <w:szCs w:val="28"/>
          <w:lang w:val="en-US"/>
        </w:rPr>
        <w:t>Agriculture</w:t>
      </w:r>
      <w:r w:rsidR="00EA26C8" w:rsidRPr="00D92B59">
        <w:rPr>
          <w:rFonts w:cstheme="minorHAnsi"/>
          <w:szCs w:val="28"/>
          <w:lang w:val="en-US"/>
        </w:rPr>
        <w:t xml:space="preserve">, </w:t>
      </w:r>
      <w:r w:rsidR="00EA26C8">
        <w:rPr>
          <w:rFonts w:cstheme="minorHAnsi"/>
          <w:lang w:val="en-US"/>
        </w:rPr>
        <w:t>11, 465, d</w:t>
      </w:r>
      <w:r w:rsidR="00EA26C8" w:rsidRPr="00ED6081">
        <w:rPr>
          <w:rFonts w:cstheme="minorHAnsi"/>
          <w:lang w:val="en-US"/>
        </w:rPr>
        <w:t>oi</w:t>
      </w:r>
      <w:proofErr w:type="gramStart"/>
      <w:r w:rsidR="00EA26C8">
        <w:rPr>
          <w:rFonts w:cstheme="minorHAnsi"/>
          <w:lang w:val="en-US"/>
        </w:rPr>
        <w:t>:</w:t>
      </w:r>
      <w:r w:rsidR="00EA26C8" w:rsidRPr="00ED6081">
        <w:rPr>
          <w:rFonts w:cstheme="minorHAnsi"/>
          <w:lang w:val="en-US"/>
        </w:rPr>
        <w:t>10.3390</w:t>
      </w:r>
      <w:proofErr w:type="gramEnd"/>
      <w:r w:rsidR="00EA26C8" w:rsidRPr="00ED6081">
        <w:rPr>
          <w:rFonts w:cstheme="minorHAnsi"/>
          <w:lang w:val="en-US"/>
        </w:rPr>
        <w:t>/agriculture11050465</w:t>
      </w:r>
    </w:p>
    <w:p w:rsidR="00EA26C8" w:rsidRPr="006412F6" w:rsidRDefault="00D57DDA" w:rsidP="00EA26C8">
      <w:pPr>
        <w:spacing w:line="276" w:lineRule="auto"/>
        <w:ind w:left="284" w:hanging="284"/>
        <w:jc w:val="both"/>
        <w:rPr>
          <w:rFonts w:cstheme="minorHAnsi"/>
          <w:szCs w:val="28"/>
          <w:lang w:val="en-US"/>
        </w:rPr>
      </w:pPr>
      <w:r>
        <w:rPr>
          <w:rFonts w:cstheme="minorHAnsi"/>
          <w:b/>
          <w:szCs w:val="28"/>
        </w:rPr>
        <w:t>Α</w:t>
      </w:r>
      <w:r w:rsidR="00EA26C8" w:rsidRPr="00607F57">
        <w:rPr>
          <w:rFonts w:cstheme="minorHAnsi"/>
          <w:b/>
          <w:szCs w:val="28"/>
          <w:lang w:val="en-US"/>
        </w:rPr>
        <w:t>1</w:t>
      </w:r>
      <w:r w:rsidR="00EA26C8">
        <w:rPr>
          <w:rFonts w:cstheme="minorHAnsi"/>
          <w:b/>
          <w:szCs w:val="28"/>
          <w:lang w:val="en-US"/>
        </w:rPr>
        <w:t>9</w:t>
      </w:r>
      <w:r w:rsidR="00EA26C8" w:rsidRPr="00607F57">
        <w:rPr>
          <w:rFonts w:cstheme="minorHAnsi"/>
          <w:b/>
          <w:szCs w:val="28"/>
          <w:lang w:val="en-US"/>
        </w:rPr>
        <w:t>. Bantis F</w:t>
      </w:r>
      <w:r w:rsidR="00EA26C8" w:rsidRPr="00607F57">
        <w:rPr>
          <w:rFonts w:cstheme="minorHAnsi"/>
          <w:szCs w:val="28"/>
          <w:lang w:val="en-US"/>
        </w:rPr>
        <w:t xml:space="preserve">, </w:t>
      </w:r>
      <w:proofErr w:type="spellStart"/>
      <w:r w:rsidR="00EA26C8">
        <w:rPr>
          <w:rFonts w:cstheme="minorHAnsi"/>
          <w:szCs w:val="28"/>
          <w:lang w:val="en-US"/>
        </w:rPr>
        <w:t>Tsiolas</w:t>
      </w:r>
      <w:proofErr w:type="spellEnd"/>
      <w:r w:rsidR="00EA26C8" w:rsidRPr="00607F57">
        <w:rPr>
          <w:rFonts w:cstheme="minorHAnsi"/>
          <w:szCs w:val="28"/>
          <w:lang w:val="en-US"/>
        </w:rPr>
        <w:t xml:space="preserve"> </w:t>
      </w:r>
      <w:r w:rsidR="00EA26C8">
        <w:rPr>
          <w:rFonts w:cstheme="minorHAnsi"/>
          <w:szCs w:val="28"/>
          <w:lang w:val="en-US"/>
        </w:rPr>
        <w:t>G</w:t>
      </w:r>
      <w:r w:rsidR="00EA26C8" w:rsidRPr="00607F57">
        <w:rPr>
          <w:rFonts w:cstheme="minorHAnsi"/>
          <w:szCs w:val="28"/>
          <w:lang w:val="en-US"/>
        </w:rPr>
        <w:t xml:space="preserve">, </w:t>
      </w:r>
      <w:proofErr w:type="spellStart"/>
      <w:r w:rsidR="00EA26C8" w:rsidRPr="00796696">
        <w:rPr>
          <w:rFonts w:cstheme="minorHAnsi"/>
          <w:szCs w:val="28"/>
          <w:lang w:val="en-US"/>
        </w:rPr>
        <w:t>Mouchtaropoulou</w:t>
      </w:r>
      <w:proofErr w:type="spellEnd"/>
      <w:r w:rsidR="00EA26C8" w:rsidRPr="00607F57">
        <w:rPr>
          <w:rFonts w:cstheme="minorHAnsi"/>
          <w:szCs w:val="28"/>
          <w:lang w:val="en-US"/>
        </w:rPr>
        <w:t xml:space="preserve"> E, </w:t>
      </w:r>
      <w:proofErr w:type="spellStart"/>
      <w:r w:rsidR="00EA26C8" w:rsidRPr="00796696">
        <w:rPr>
          <w:rFonts w:cstheme="minorHAnsi"/>
          <w:szCs w:val="28"/>
          <w:lang w:val="en-US"/>
        </w:rPr>
        <w:t>Tsompanoglou</w:t>
      </w:r>
      <w:proofErr w:type="spellEnd"/>
      <w:r w:rsidR="00EA26C8" w:rsidRPr="00796696">
        <w:rPr>
          <w:rFonts w:cstheme="minorHAnsi"/>
          <w:szCs w:val="28"/>
          <w:lang w:val="en-US"/>
        </w:rPr>
        <w:t xml:space="preserve"> </w:t>
      </w:r>
      <w:r w:rsidR="00EA26C8">
        <w:rPr>
          <w:rFonts w:cstheme="minorHAnsi"/>
          <w:szCs w:val="28"/>
          <w:lang w:val="en-US"/>
        </w:rPr>
        <w:t>I</w:t>
      </w:r>
      <w:r w:rsidR="00EA26C8" w:rsidRPr="00607F57">
        <w:rPr>
          <w:rFonts w:cstheme="minorHAnsi"/>
          <w:szCs w:val="28"/>
          <w:lang w:val="en-US"/>
        </w:rPr>
        <w:t xml:space="preserve">, </w:t>
      </w:r>
      <w:proofErr w:type="spellStart"/>
      <w:r w:rsidR="00EA26C8">
        <w:rPr>
          <w:rFonts w:cstheme="minorHAnsi"/>
          <w:szCs w:val="28"/>
          <w:lang w:val="en-US"/>
        </w:rPr>
        <w:t>Polidros</w:t>
      </w:r>
      <w:proofErr w:type="spellEnd"/>
      <w:r w:rsidR="00EA26C8">
        <w:rPr>
          <w:rFonts w:cstheme="minorHAnsi"/>
          <w:szCs w:val="28"/>
          <w:lang w:val="en-US"/>
        </w:rPr>
        <w:t xml:space="preserve"> A N</w:t>
      </w:r>
      <w:r w:rsidR="00EA26C8" w:rsidRPr="00607F57">
        <w:rPr>
          <w:rFonts w:cstheme="minorHAnsi"/>
          <w:szCs w:val="28"/>
          <w:lang w:val="en-US"/>
        </w:rPr>
        <w:t xml:space="preserve">, </w:t>
      </w:r>
      <w:proofErr w:type="spellStart"/>
      <w:r w:rsidR="00EA26C8">
        <w:rPr>
          <w:rFonts w:cstheme="minorHAnsi"/>
          <w:szCs w:val="28"/>
          <w:lang w:val="en-US"/>
        </w:rPr>
        <w:t>Argiriou</w:t>
      </w:r>
      <w:proofErr w:type="spellEnd"/>
      <w:r w:rsidR="00EA26C8">
        <w:rPr>
          <w:rFonts w:cstheme="minorHAnsi"/>
          <w:szCs w:val="28"/>
          <w:lang w:val="en-US"/>
        </w:rPr>
        <w:t xml:space="preserve"> A, </w:t>
      </w:r>
      <w:proofErr w:type="spellStart"/>
      <w:r w:rsidR="00EA26C8">
        <w:rPr>
          <w:rFonts w:cstheme="minorHAnsi"/>
          <w:szCs w:val="28"/>
          <w:lang w:val="en-US"/>
        </w:rPr>
        <w:t>Koukounaras</w:t>
      </w:r>
      <w:proofErr w:type="spellEnd"/>
      <w:r w:rsidR="00EA26C8">
        <w:rPr>
          <w:rFonts w:cstheme="minorHAnsi"/>
          <w:szCs w:val="28"/>
          <w:lang w:val="en-US"/>
        </w:rPr>
        <w:t xml:space="preserve"> A</w:t>
      </w:r>
      <w:r w:rsidR="00EA26C8" w:rsidRPr="00607F57">
        <w:rPr>
          <w:rFonts w:cstheme="minorHAnsi"/>
          <w:szCs w:val="28"/>
          <w:lang w:val="en-US"/>
        </w:rPr>
        <w:t>. 202</w:t>
      </w:r>
      <w:r w:rsidR="00EA26C8">
        <w:rPr>
          <w:rFonts w:cstheme="minorHAnsi"/>
          <w:szCs w:val="28"/>
          <w:lang w:val="en-US"/>
        </w:rPr>
        <w:t>1</w:t>
      </w:r>
      <w:r w:rsidR="00EA26C8" w:rsidRPr="00607F57">
        <w:rPr>
          <w:rFonts w:cstheme="minorHAnsi"/>
          <w:szCs w:val="28"/>
          <w:lang w:val="en-US"/>
        </w:rPr>
        <w:t xml:space="preserve">. </w:t>
      </w:r>
      <w:r w:rsidR="00EA26C8" w:rsidRPr="006412F6">
        <w:rPr>
          <w:rFonts w:cstheme="minorHAnsi"/>
          <w:szCs w:val="28"/>
          <w:lang w:val="en-US"/>
        </w:rPr>
        <w:t xml:space="preserve">Comparative </w:t>
      </w:r>
      <w:proofErr w:type="spellStart"/>
      <w:r w:rsidR="00EA26C8" w:rsidRPr="006412F6">
        <w:rPr>
          <w:rFonts w:cstheme="minorHAnsi"/>
          <w:szCs w:val="28"/>
          <w:lang w:val="en-US"/>
        </w:rPr>
        <w:t>transcriptome</w:t>
      </w:r>
      <w:proofErr w:type="spellEnd"/>
      <w:r w:rsidR="00EA26C8" w:rsidRPr="006412F6">
        <w:rPr>
          <w:rFonts w:cstheme="minorHAnsi"/>
          <w:szCs w:val="28"/>
          <w:lang w:val="en-US"/>
        </w:rPr>
        <w:t xml:space="preserve"> analysis in homo- and hetero- grafted cucurbit seedlings. </w:t>
      </w:r>
      <w:r w:rsidR="00EA26C8" w:rsidRPr="006412F6">
        <w:rPr>
          <w:rFonts w:cstheme="minorHAnsi"/>
          <w:b/>
          <w:szCs w:val="28"/>
          <w:lang w:val="en-US"/>
        </w:rPr>
        <w:t>Frontiers in Plant Science</w:t>
      </w:r>
      <w:r w:rsidR="00EA26C8" w:rsidRPr="006412F6">
        <w:rPr>
          <w:rFonts w:cstheme="minorHAnsi"/>
          <w:szCs w:val="28"/>
          <w:lang w:val="en-US"/>
        </w:rPr>
        <w:t>,</w:t>
      </w:r>
      <w:r w:rsidR="005D5EBA" w:rsidRPr="005D5EBA">
        <w:rPr>
          <w:rFonts w:cstheme="minorHAnsi"/>
          <w:szCs w:val="28"/>
          <w:lang w:val="en-US"/>
        </w:rPr>
        <w:t xml:space="preserve"> 12, 691069, </w:t>
      </w:r>
      <w:proofErr w:type="spellStart"/>
      <w:r w:rsidR="005D5EBA">
        <w:rPr>
          <w:rFonts w:cstheme="minorHAnsi"/>
          <w:szCs w:val="28"/>
          <w:lang w:val="en-US"/>
        </w:rPr>
        <w:t>doi</w:t>
      </w:r>
      <w:proofErr w:type="spellEnd"/>
      <w:r w:rsidR="005D5EBA">
        <w:rPr>
          <w:rFonts w:cstheme="minorHAnsi"/>
          <w:szCs w:val="28"/>
          <w:lang w:val="en-US"/>
        </w:rPr>
        <w:t xml:space="preserve">: </w:t>
      </w:r>
      <w:r w:rsidR="005D5EBA" w:rsidRPr="005D5EBA">
        <w:rPr>
          <w:rFonts w:cstheme="minorHAnsi"/>
          <w:szCs w:val="28"/>
          <w:lang w:val="en-US"/>
        </w:rPr>
        <w:t>10.3389/fpls.2021.691069</w:t>
      </w:r>
    </w:p>
    <w:p w:rsidR="00EA26C8" w:rsidRPr="00E86753" w:rsidRDefault="00D57DDA" w:rsidP="00EA26C8">
      <w:pPr>
        <w:spacing w:line="276" w:lineRule="auto"/>
        <w:ind w:left="284" w:hanging="284"/>
        <w:jc w:val="both"/>
        <w:rPr>
          <w:rFonts w:cstheme="minorHAnsi"/>
          <w:lang w:val="en-US"/>
        </w:rPr>
      </w:pPr>
      <w:r>
        <w:rPr>
          <w:rFonts w:cstheme="minorHAnsi"/>
          <w:b/>
          <w:szCs w:val="28"/>
        </w:rPr>
        <w:t>Α</w:t>
      </w:r>
      <w:r w:rsidR="00EA26C8" w:rsidRPr="006412F6">
        <w:rPr>
          <w:rFonts w:cstheme="minorHAnsi"/>
          <w:b/>
          <w:szCs w:val="28"/>
          <w:lang w:val="en-US"/>
        </w:rPr>
        <w:t>20. Bantis F</w:t>
      </w:r>
      <w:r w:rsidR="00EA26C8" w:rsidRPr="006412F6">
        <w:rPr>
          <w:rFonts w:cstheme="minorHAnsi"/>
          <w:szCs w:val="28"/>
          <w:lang w:val="en-US"/>
        </w:rPr>
        <w:t xml:space="preserve">, </w:t>
      </w:r>
      <w:proofErr w:type="spellStart"/>
      <w:r w:rsidR="00EA26C8" w:rsidRPr="006412F6">
        <w:rPr>
          <w:rFonts w:cstheme="minorHAnsi"/>
          <w:szCs w:val="28"/>
          <w:lang w:val="en-US"/>
        </w:rPr>
        <w:t>Panteris</w:t>
      </w:r>
      <w:proofErr w:type="spellEnd"/>
      <w:r w:rsidR="00EA26C8" w:rsidRPr="006412F6">
        <w:rPr>
          <w:rFonts w:cstheme="minorHAnsi"/>
          <w:szCs w:val="28"/>
          <w:lang w:val="en-US"/>
        </w:rPr>
        <w:t xml:space="preserve"> E, </w:t>
      </w:r>
      <w:proofErr w:type="spellStart"/>
      <w:r w:rsidR="00EA26C8" w:rsidRPr="006412F6">
        <w:rPr>
          <w:rFonts w:cstheme="minorHAnsi"/>
          <w:szCs w:val="28"/>
          <w:lang w:val="en-US"/>
        </w:rPr>
        <w:t>Dangitsis</w:t>
      </w:r>
      <w:proofErr w:type="spellEnd"/>
      <w:r w:rsidR="00EA26C8" w:rsidRPr="006412F6">
        <w:rPr>
          <w:rFonts w:cstheme="minorHAnsi"/>
          <w:szCs w:val="28"/>
          <w:lang w:val="en-US"/>
        </w:rPr>
        <w:t xml:space="preserve"> C, Carrera E, </w:t>
      </w:r>
      <w:proofErr w:type="spellStart"/>
      <w:r w:rsidR="00EA26C8" w:rsidRPr="006412F6">
        <w:rPr>
          <w:rFonts w:cstheme="minorHAnsi"/>
          <w:szCs w:val="28"/>
          <w:lang w:val="en-US"/>
        </w:rPr>
        <w:t>Koukounaras</w:t>
      </w:r>
      <w:proofErr w:type="spellEnd"/>
      <w:r w:rsidR="00EA26C8" w:rsidRPr="006412F6">
        <w:rPr>
          <w:rFonts w:cstheme="minorHAnsi"/>
          <w:szCs w:val="28"/>
          <w:lang w:val="en-US"/>
        </w:rPr>
        <w:t xml:space="preserve"> A. 2021. Blue light promotes hormonal induced vascular reconnection, while red light boosts the physiological response and quality of grafted watermelon seedlings. </w:t>
      </w:r>
      <w:r w:rsidR="009256A6">
        <w:rPr>
          <w:rFonts w:cstheme="minorHAnsi"/>
          <w:b/>
          <w:szCs w:val="28"/>
          <w:lang w:val="en-US"/>
        </w:rPr>
        <w:t>Scientific</w:t>
      </w:r>
      <w:r w:rsidR="009256A6" w:rsidRPr="005D5EBA">
        <w:rPr>
          <w:rFonts w:cstheme="minorHAnsi"/>
          <w:b/>
          <w:szCs w:val="28"/>
          <w:lang w:val="en-US"/>
        </w:rPr>
        <w:t xml:space="preserve"> </w:t>
      </w:r>
      <w:r w:rsidR="009256A6">
        <w:rPr>
          <w:rFonts w:cstheme="minorHAnsi"/>
          <w:b/>
          <w:szCs w:val="28"/>
          <w:lang w:val="en-US"/>
        </w:rPr>
        <w:t>Reports</w:t>
      </w:r>
      <w:r w:rsidR="00EA26C8" w:rsidRPr="005D5EBA">
        <w:rPr>
          <w:rFonts w:cstheme="minorHAnsi"/>
          <w:szCs w:val="28"/>
          <w:lang w:val="en-US"/>
        </w:rPr>
        <w:t xml:space="preserve">, </w:t>
      </w:r>
      <w:r w:rsidR="00590EFC" w:rsidRPr="00590EFC">
        <w:rPr>
          <w:rFonts w:cstheme="minorHAnsi"/>
          <w:szCs w:val="28"/>
          <w:lang w:val="en-US"/>
        </w:rPr>
        <w:t>1</w:t>
      </w:r>
      <w:r w:rsidR="00590EFC" w:rsidRPr="00E86753">
        <w:rPr>
          <w:rFonts w:cstheme="minorHAnsi"/>
          <w:szCs w:val="28"/>
          <w:lang w:val="en-US"/>
        </w:rPr>
        <w:t xml:space="preserve">1, 21754, </w:t>
      </w:r>
      <w:proofErr w:type="spellStart"/>
      <w:r w:rsidR="000B05CB">
        <w:rPr>
          <w:rFonts w:cstheme="minorHAnsi"/>
          <w:lang w:val="en-US"/>
        </w:rPr>
        <w:t>doi</w:t>
      </w:r>
      <w:proofErr w:type="spellEnd"/>
      <w:r w:rsidR="000B05CB">
        <w:rPr>
          <w:rFonts w:cstheme="minorHAnsi"/>
          <w:lang w:val="en-US"/>
        </w:rPr>
        <w:t>:</w:t>
      </w:r>
      <w:r w:rsidR="000B05CB" w:rsidRPr="005D5EBA">
        <w:rPr>
          <w:lang w:val="en-US"/>
        </w:rPr>
        <w:t xml:space="preserve"> </w:t>
      </w:r>
      <w:r w:rsidR="00590EFC">
        <w:rPr>
          <w:rFonts w:cstheme="minorHAnsi"/>
          <w:szCs w:val="28"/>
          <w:lang w:val="en-US"/>
        </w:rPr>
        <w:t>10.1038/s41598-021-01158-w</w:t>
      </w:r>
    </w:p>
    <w:p w:rsidR="003B505E" w:rsidRPr="00956608" w:rsidRDefault="00D57DDA" w:rsidP="00EA26C8">
      <w:pPr>
        <w:spacing w:line="276" w:lineRule="auto"/>
        <w:ind w:left="284" w:hanging="284"/>
        <w:jc w:val="both"/>
        <w:rPr>
          <w:rFonts w:cstheme="minorHAnsi"/>
          <w:szCs w:val="28"/>
          <w:lang w:val="en-US"/>
        </w:rPr>
      </w:pPr>
      <w:r>
        <w:rPr>
          <w:rFonts w:cstheme="minorHAnsi"/>
          <w:b/>
          <w:szCs w:val="28"/>
        </w:rPr>
        <w:t>Α</w:t>
      </w:r>
      <w:r w:rsidR="003B505E" w:rsidRPr="005D5EBA">
        <w:rPr>
          <w:rFonts w:cstheme="minorHAnsi"/>
          <w:b/>
          <w:szCs w:val="28"/>
          <w:lang w:val="en-US"/>
        </w:rPr>
        <w:t xml:space="preserve">21. </w:t>
      </w:r>
      <w:r w:rsidR="00C804C0" w:rsidRPr="006412F6">
        <w:rPr>
          <w:rFonts w:cstheme="minorHAnsi"/>
          <w:b/>
          <w:szCs w:val="28"/>
          <w:lang w:val="en-US"/>
        </w:rPr>
        <w:t>Bantis</w:t>
      </w:r>
      <w:r w:rsidR="00C804C0" w:rsidRPr="005D5EBA">
        <w:rPr>
          <w:rFonts w:cstheme="minorHAnsi"/>
          <w:b/>
          <w:szCs w:val="28"/>
          <w:lang w:val="en-US"/>
        </w:rPr>
        <w:t xml:space="preserve"> </w:t>
      </w:r>
      <w:r w:rsidR="00C804C0" w:rsidRPr="006412F6">
        <w:rPr>
          <w:rFonts w:cstheme="minorHAnsi"/>
          <w:b/>
          <w:szCs w:val="28"/>
          <w:lang w:val="en-US"/>
        </w:rPr>
        <w:t>F</w:t>
      </w:r>
      <w:r w:rsidR="00C804C0" w:rsidRPr="005D5EBA">
        <w:rPr>
          <w:rFonts w:cstheme="minorHAnsi"/>
          <w:szCs w:val="28"/>
          <w:lang w:val="en-US"/>
        </w:rPr>
        <w:t xml:space="preserve">. 2021. </w:t>
      </w:r>
      <w:r w:rsidR="00C804C0" w:rsidRPr="00C804C0">
        <w:rPr>
          <w:rFonts w:cstheme="minorHAnsi"/>
          <w:szCs w:val="28"/>
          <w:lang w:val="en-US"/>
        </w:rPr>
        <w:t xml:space="preserve">Light spectrum differentially affects the yield and phytochemical content of microgreen vegetables in a plant factory. </w:t>
      </w:r>
      <w:r w:rsidR="00C804C0" w:rsidRPr="00C804C0">
        <w:rPr>
          <w:rFonts w:cstheme="minorHAnsi"/>
          <w:b/>
          <w:szCs w:val="28"/>
          <w:lang w:val="en-US"/>
        </w:rPr>
        <w:t>Plants</w:t>
      </w:r>
      <w:r w:rsidR="00C804C0">
        <w:rPr>
          <w:rFonts w:cstheme="minorHAnsi"/>
          <w:szCs w:val="28"/>
          <w:lang w:val="en-US"/>
        </w:rPr>
        <w:t xml:space="preserve">, </w:t>
      </w:r>
      <w:r w:rsidR="00956608">
        <w:rPr>
          <w:rFonts w:cstheme="minorHAnsi"/>
          <w:lang w:val="en-US"/>
        </w:rPr>
        <w:t xml:space="preserve">10, 2182, </w:t>
      </w:r>
      <w:proofErr w:type="spellStart"/>
      <w:r w:rsidR="00956608">
        <w:rPr>
          <w:rFonts w:cstheme="minorHAnsi"/>
          <w:lang w:val="en-US"/>
        </w:rPr>
        <w:t>doi</w:t>
      </w:r>
      <w:proofErr w:type="spellEnd"/>
      <w:r w:rsidR="00956608">
        <w:rPr>
          <w:rFonts w:cstheme="minorHAnsi"/>
          <w:lang w:val="en-US"/>
        </w:rPr>
        <w:t>:</w:t>
      </w:r>
      <w:r w:rsidR="00956608" w:rsidRPr="00866FBD">
        <w:rPr>
          <w:lang w:val="en-US"/>
        </w:rPr>
        <w:t xml:space="preserve"> </w:t>
      </w:r>
      <w:r w:rsidR="00956608" w:rsidRPr="00956608">
        <w:rPr>
          <w:rFonts w:cstheme="minorHAnsi"/>
          <w:lang w:val="en-US"/>
        </w:rPr>
        <w:t>10.3390/plants10102182</w:t>
      </w:r>
    </w:p>
    <w:p w:rsidR="00E906D7" w:rsidRPr="00286640" w:rsidRDefault="00D57DDA" w:rsidP="00E906D7">
      <w:pPr>
        <w:spacing w:line="276" w:lineRule="auto"/>
        <w:ind w:left="284" w:hanging="284"/>
        <w:jc w:val="both"/>
        <w:rPr>
          <w:rFonts w:cstheme="minorHAnsi"/>
          <w:szCs w:val="28"/>
          <w:lang w:val="en-US"/>
        </w:rPr>
      </w:pPr>
      <w:r>
        <w:rPr>
          <w:rFonts w:cstheme="minorHAnsi"/>
          <w:b/>
          <w:szCs w:val="28"/>
        </w:rPr>
        <w:t>Α</w:t>
      </w:r>
      <w:r w:rsidR="00E906D7" w:rsidRPr="008359DA">
        <w:rPr>
          <w:rFonts w:cstheme="minorHAnsi"/>
          <w:b/>
          <w:szCs w:val="28"/>
          <w:lang w:val="en-US"/>
        </w:rPr>
        <w:t>2</w:t>
      </w:r>
      <w:r w:rsidR="00E11C47" w:rsidRPr="00E11C47">
        <w:rPr>
          <w:rFonts w:cstheme="minorHAnsi"/>
          <w:b/>
          <w:szCs w:val="28"/>
          <w:lang w:val="en-US"/>
        </w:rPr>
        <w:t>2</w:t>
      </w:r>
      <w:r w:rsidR="00E906D7" w:rsidRPr="008359DA">
        <w:rPr>
          <w:rFonts w:cstheme="minorHAnsi"/>
          <w:b/>
          <w:szCs w:val="28"/>
          <w:lang w:val="en-US"/>
        </w:rPr>
        <w:t>.</w:t>
      </w:r>
      <w:r w:rsidR="00E906D7" w:rsidRPr="008359DA">
        <w:rPr>
          <w:rFonts w:cstheme="minorHAnsi"/>
          <w:szCs w:val="28"/>
          <w:lang w:val="en-US"/>
        </w:rPr>
        <w:t xml:space="preserve"> </w:t>
      </w:r>
      <w:proofErr w:type="spellStart"/>
      <w:r w:rsidR="00E906D7" w:rsidRPr="008359DA">
        <w:rPr>
          <w:rFonts w:cstheme="minorHAnsi"/>
          <w:szCs w:val="28"/>
          <w:lang w:val="en-US"/>
        </w:rPr>
        <w:t>Ntinas</w:t>
      </w:r>
      <w:proofErr w:type="spellEnd"/>
      <w:r w:rsidR="00E906D7" w:rsidRPr="008359DA">
        <w:rPr>
          <w:rFonts w:cstheme="minorHAnsi"/>
          <w:szCs w:val="28"/>
          <w:lang w:val="en-US"/>
        </w:rPr>
        <w:t xml:space="preserve"> </w:t>
      </w:r>
      <w:r w:rsidR="00E906D7">
        <w:rPr>
          <w:rFonts w:cstheme="minorHAnsi"/>
          <w:szCs w:val="28"/>
          <w:lang w:val="en-US"/>
        </w:rPr>
        <w:t>GK</w:t>
      </w:r>
      <w:r w:rsidR="00E906D7" w:rsidRPr="008359DA">
        <w:rPr>
          <w:rFonts w:cstheme="minorHAnsi"/>
          <w:szCs w:val="28"/>
          <w:lang w:val="en-US"/>
        </w:rPr>
        <w:t xml:space="preserve">, </w:t>
      </w:r>
      <w:r w:rsidR="00E906D7" w:rsidRPr="008359DA">
        <w:rPr>
          <w:rFonts w:cstheme="minorHAnsi"/>
          <w:b/>
          <w:szCs w:val="28"/>
          <w:lang w:val="en-US"/>
        </w:rPr>
        <w:t>Bantis F</w:t>
      </w:r>
      <w:r w:rsidR="00E906D7" w:rsidRPr="008359DA">
        <w:rPr>
          <w:rFonts w:cstheme="minorHAnsi"/>
          <w:szCs w:val="28"/>
          <w:lang w:val="en-US"/>
        </w:rPr>
        <w:t xml:space="preserve">, </w:t>
      </w:r>
      <w:proofErr w:type="spellStart"/>
      <w:r w:rsidR="00E906D7" w:rsidRPr="008359DA">
        <w:rPr>
          <w:rFonts w:cstheme="minorHAnsi"/>
          <w:szCs w:val="28"/>
          <w:lang w:val="en-US"/>
        </w:rPr>
        <w:t>Koukounaras</w:t>
      </w:r>
      <w:proofErr w:type="spellEnd"/>
      <w:r w:rsidR="00E906D7">
        <w:rPr>
          <w:rFonts w:cstheme="minorHAnsi"/>
          <w:szCs w:val="28"/>
          <w:lang w:val="en-US"/>
        </w:rPr>
        <w:t xml:space="preserve"> A</w:t>
      </w:r>
      <w:r w:rsidR="00E906D7" w:rsidRPr="008359DA">
        <w:rPr>
          <w:rFonts w:cstheme="minorHAnsi"/>
          <w:szCs w:val="28"/>
          <w:lang w:val="en-US"/>
        </w:rPr>
        <w:t>,</w:t>
      </w:r>
      <w:r w:rsidR="00E906D7">
        <w:rPr>
          <w:rFonts w:cstheme="minorHAnsi"/>
          <w:szCs w:val="28"/>
          <w:lang w:val="en-US"/>
        </w:rPr>
        <w:t xml:space="preserve"> </w:t>
      </w:r>
      <w:proofErr w:type="spellStart"/>
      <w:r w:rsidR="00E906D7" w:rsidRPr="008359DA">
        <w:rPr>
          <w:rFonts w:cstheme="minorHAnsi"/>
          <w:szCs w:val="28"/>
          <w:lang w:val="en-US"/>
        </w:rPr>
        <w:t>Kougias</w:t>
      </w:r>
      <w:proofErr w:type="spellEnd"/>
      <w:r w:rsidR="00E906D7">
        <w:rPr>
          <w:rFonts w:cstheme="minorHAnsi"/>
          <w:szCs w:val="28"/>
          <w:lang w:val="en-US"/>
        </w:rPr>
        <w:t xml:space="preserve"> P. 2021. </w:t>
      </w:r>
      <w:proofErr w:type="gramStart"/>
      <w:r w:rsidR="00E906D7" w:rsidRPr="008359DA">
        <w:rPr>
          <w:rFonts w:cstheme="minorHAnsi"/>
          <w:szCs w:val="28"/>
          <w:lang w:val="en-US"/>
        </w:rPr>
        <w:t>Exploitation of liquid digestate as sole nutrient source for floating</w:t>
      </w:r>
      <w:r w:rsidR="00E906D7">
        <w:rPr>
          <w:rFonts w:cstheme="minorHAnsi"/>
          <w:szCs w:val="28"/>
          <w:lang w:val="en-US"/>
        </w:rPr>
        <w:t xml:space="preserve"> </w:t>
      </w:r>
      <w:r w:rsidR="00E906D7" w:rsidRPr="008359DA">
        <w:rPr>
          <w:rFonts w:cstheme="minorHAnsi"/>
          <w:szCs w:val="28"/>
          <w:lang w:val="en-US"/>
        </w:rPr>
        <w:t>hydroponic cultivation of baby lettuce in greenhouse</w:t>
      </w:r>
      <w:r w:rsidR="00E906D7">
        <w:rPr>
          <w:rFonts w:cstheme="minorHAnsi"/>
          <w:szCs w:val="28"/>
          <w:lang w:val="en-US"/>
        </w:rPr>
        <w:t>.</w:t>
      </w:r>
      <w:proofErr w:type="gramEnd"/>
      <w:r w:rsidR="00E906D7">
        <w:rPr>
          <w:rFonts w:cstheme="minorHAnsi"/>
          <w:szCs w:val="28"/>
          <w:lang w:val="en-US"/>
        </w:rPr>
        <w:t xml:space="preserve"> </w:t>
      </w:r>
      <w:r w:rsidR="00E906D7" w:rsidRPr="008359DA">
        <w:rPr>
          <w:rFonts w:cstheme="minorHAnsi"/>
          <w:b/>
          <w:szCs w:val="28"/>
          <w:lang w:val="en-US"/>
        </w:rPr>
        <w:t>Energies</w:t>
      </w:r>
      <w:r w:rsidR="00E906D7" w:rsidRPr="00286640">
        <w:rPr>
          <w:rFonts w:cstheme="minorHAnsi"/>
          <w:szCs w:val="28"/>
          <w:lang w:val="en-US"/>
        </w:rPr>
        <w:t>,</w:t>
      </w:r>
      <w:r w:rsidR="002F61DA" w:rsidRPr="00286640">
        <w:rPr>
          <w:rFonts w:cstheme="minorHAnsi"/>
          <w:szCs w:val="28"/>
          <w:lang w:val="en-US"/>
        </w:rPr>
        <w:t xml:space="preserve"> 14, 7199, </w:t>
      </w:r>
      <w:proofErr w:type="spellStart"/>
      <w:r w:rsidR="002F61DA">
        <w:rPr>
          <w:rFonts w:cstheme="minorHAnsi"/>
          <w:szCs w:val="28"/>
          <w:lang w:val="en-US"/>
        </w:rPr>
        <w:t>doi</w:t>
      </w:r>
      <w:proofErr w:type="spellEnd"/>
      <w:r w:rsidR="002F61DA" w:rsidRPr="00286640">
        <w:rPr>
          <w:rFonts w:cstheme="minorHAnsi"/>
          <w:szCs w:val="28"/>
          <w:lang w:val="en-US"/>
        </w:rPr>
        <w:t>: 10.3390/</w:t>
      </w:r>
      <w:r w:rsidR="002F61DA" w:rsidRPr="002F61DA">
        <w:rPr>
          <w:rFonts w:cstheme="minorHAnsi"/>
          <w:szCs w:val="28"/>
          <w:lang w:val="en-US"/>
        </w:rPr>
        <w:t>en</w:t>
      </w:r>
      <w:r w:rsidR="002F61DA" w:rsidRPr="00286640">
        <w:rPr>
          <w:rFonts w:cstheme="minorHAnsi"/>
          <w:szCs w:val="28"/>
          <w:lang w:val="en-US"/>
        </w:rPr>
        <w:t>14217199</w:t>
      </w:r>
    </w:p>
    <w:p w:rsidR="00E86753" w:rsidRPr="00E11C47" w:rsidRDefault="00D57DDA" w:rsidP="00E906D7">
      <w:pPr>
        <w:spacing w:line="276" w:lineRule="auto"/>
        <w:ind w:left="284" w:hanging="284"/>
        <w:jc w:val="both"/>
        <w:rPr>
          <w:rFonts w:cstheme="minorHAnsi"/>
          <w:szCs w:val="28"/>
          <w:lang w:val="en-US"/>
        </w:rPr>
      </w:pPr>
      <w:r>
        <w:rPr>
          <w:rFonts w:cstheme="minorHAnsi"/>
          <w:b/>
          <w:szCs w:val="28"/>
        </w:rPr>
        <w:t>Α</w:t>
      </w:r>
      <w:r w:rsidR="00E86753" w:rsidRPr="00E86753">
        <w:rPr>
          <w:rFonts w:cstheme="minorHAnsi"/>
          <w:b/>
          <w:szCs w:val="28"/>
          <w:lang w:val="en-US"/>
        </w:rPr>
        <w:t>2</w:t>
      </w:r>
      <w:r w:rsidR="00E11C47" w:rsidRPr="00E11C47">
        <w:rPr>
          <w:rFonts w:cstheme="minorHAnsi"/>
          <w:b/>
          <w:szCs w:val="28"/>
          <w:lang w:val="en-US"/>
        </w:rPr>
        <w:t>3</w:t>
      </w:r>
      <w:r w:rsidR="00E86753" w:rsidRPr="00E86753">
        <w:rPr>
          <w:rFonts w:cstheme="minorHAnsi"/>
          <w:b/>
          <w:szCs w:val="28"/>
          <w:lang w:val="en-US"/>
        </w:rPr>
        <w:t>.</w:t>
      </w:r>
      <w:r w:rsidR="00E86753" w:rsidRPr="000D489E">
        <w:rPr>
          <w:rFonts w:cstheme="minorHAnsi"/>
          <w:b/>
          <w:szCs w:val="28"/>
          <w:lang w:val="en-US"/>
        </w:rPr>
        <w:t xml:space="preserve"> Bantis F</w:t>
      </w:r>
      <w:r w:rsidR="00E86753" w:rsidRPr="000D489E">
        <w:rPr>
          <w:rFonts w:cstheme="minorHAnsi"/>
          <w:szCs w:val="28"/>
          <w:lang w:val="en-US"/>
        </w:rPr>
        <w:t xml:space="preserve">, </w:t>
      </w:r>
      <w:proofErr w:type="spellStart"/>
      <w:r w:rsidR="00E86753" w:rsidRPr="000D489E">
        <w:rPr>
          <w:rFonts w:cstheme="minorHAnsi"/>
          <w:szCs w:val="28"/>
          <w:lang w:val="en-US"/>
        </w:rPr>
        <w:t>Dangitsis</w:t>
      </w:r>
      <w:proofErr w:type="spellEnd"/>
      <w:r w:rsidR="00E86753" w:rsidRPr="000D489E">
        <w:rPr>
          <w:rFonts w:cstheme="minorHAnsi"/>
          <w:szCs w:val="28"/>
          <w:lang w:val="en-US"/>
        </w:rPr>
        <w:t xml:space="preserve"> C, </w:t>
      </w:r>
      <w:proofErr w:type="spellStart"/>
      <w:r w:rsidR="00E86753">
        <w:rPr>
          <w:rFonts w:cstheme="minorHAnsi"/>
          <w:szCs w:val="28"/>
          <w:lang w:val="en-US"/>
        </w:rPr>
        <w:t>Siomos</w:t>
      </w:r>
      <w:proofErr w:type="spellEnd"/>
      <w:r w:rsidR="00E86753">
        <w:rPr>
          <w:rFonts w:cstheme="minorHAnsi"/>
          <w:szCs w:val="28"/>
          <w:lang w:val="en-US"/>
        </w:rPr>
        <w:t xml:space="preserve"> A, </w:t>
      </w:r>
      <w:proofErr w:type="spellStart"/>
      <w:r w:rsidR="00E86753" w:rsidRPr="000D489E">
        <w:rPr>
          <w:rFonts w:cstheme="minorHAnsi"/>
          <w:szCs w:val="28"/>
          <w:lang w:val="en-US"/>
        </w:rPr>
        <w:t>Koukounaras</w:t>
      </w:r>
      <w:proofErr w:type="spellEnd"/>
      <w:r w:rsidR="00E86753" w:rsidRPr="000D489E">
        <w:rPr>
          <w:rFonts w:cstheme="minorHAnsi"/>
          <w:szCs w:val="28"/>
          <w:lang w:val="en-US"/>
        </w:rPr>
        <w:t xml:space="preserve"> A. 202</w:t>
      </w:r>
      <w:r w:rsidR="00E45DE4">
        <w:rPr>
          <w:rFonts w:cstheme="minorHAnsi"/>
          <w:szCs w:val="28"/>
          <w:lang w:val="en-US"/>
        </w:rPr>
        <w:t>2</w:t>
      </w:r>
      <w:r w:rsidR="00E86753" w:rsidRPr="000D489E">
        <w:rPr>
          <w:rFonts w:cstheme="minorHAnsi"/>
          <w:szCs w:val="28"/>
          <w:lang w:val="en-US"/>
        </w:rPr>
        <w:t xml:space="preserve">. </w:t>
      </w:r>
      <w:r w:rsidR="00E86753" w:rsidRPr="00E86753">
        <w:rPr>
          <w:rFonts w:cstheme="minorHAnsi"/>
          <w:szCs w:val="28"/>
          <w:lang w:val="en-US"/>
        </w:rPr>
        <w:t>Light spectrum variably affects the acclimatization of grafted watermelon seedlings while maintaining fruit quality</w:t>
      </w:r>
      <w:r w:rsidR="00E86753" w:rsidRPr="000D489E">
        <w:rPr>
          <w:rFonts w:cstheme="minorHAnsi"/>
          <w:szCs w:val="28"/>
          <w:lang w:val="en-US"/>
        </w:rPr>
        <w:t xml:space="preserve">. </w:t>
      </w:r>
      <w:proofErr w:type="spellStart"/>
      <w:r w:rsidR="00E86753" w:rsidRPr="005C2172">
        <w:rPr>
          <w:rFonts w:cstheme="minorHAnsi"/>
          <w:b/>
          <w:szCs w:val="28"/>
          <w:lang w:val="en-US"/>
        </w:rPr>
        <w:t>Horticulturae</w:t>
      </w:r>
      <w:proofErr w:type="spellEnd"/>
      <w:r w:rsidR="00E86753" w:rsidRPr="00E11C47">
        <w:rPr>
          <w:rFonts w:cstheme="minorHAnsi"/>
          <w:szCs w:val="28"/>
          <w:lang w:val="en-US"/>
        </w:rPr>
        <w:t xml:space="preserve">, </w:t>
      </w:r>
      <w:r w:rsidR="006A5DC7" w:rsidRPr="00E11C47">
        <w:rPr>
          <w:rFonts w:cstheme="minorHAnsi"/>
          <w:szCs w:val="28"/>
          <w:lang w:val="en-US"/>
        </w:rPr>
        <w:t xml:space="preserve">8, 10, </w:t>
      </w:r>
      <w:proofErr w:type="spellStart"/>
      <w:r w:rsidR="006A5DC7" w:rsidRPr="00E11C47">
        <w:rPr>
          <w:rFonts w:cstheme="minorHAnsi"/>
          <w:szCs w:val="28"/>
          <w:lang w:val="en-US"/>
        </w:rPr>
        <w:t>doi</w:t>
      </w:r>
      <w:proofErr w:type="spellEnd"/>
      <w:r w:rsidR="001A37FF">
        <w:rPr>
          <w:rFonts w:cstheme="minorHAnsi"/>
          <w:szCs w:val="28"/>
          <w:lang w:val="en-US"/>
        </w:rPr>
        <w:t xml:space="preserve">: </w:t>
      </w:r>
      <w:r w:rsidR="006A5DC7" w:rsidRPr="00E11C47">
        <w:rPr>
          <w:rFonts w:cstheme="minorHAnsi"/>
          <w:szCs w:val="28"/>
          <w:lang w:val="en-US"/>
        </w:rPr>
        <w:t>10.3390/horticulturae8010010</w:t>
      </w:r>
    </w:p>
    <w:p w:rsidR="001A37FF" w:rsidRPr="00E70699" w:rsidRDefault="00D57DDA" w:rsidP="001A37FF">
      <w:pPr>
        <w:spacing w:line="276" w:lineRule="auto"/>
        <w:ind w:left="284" w:hanging="284"/>
        <w:jc w:val="both"/>
        <w:rPr>
          <w:rFonts w:cstheme="minorHAnsi"/>
          <w:b/>
          <w:szCs w:val="28"/>
          <w:lang w:val="en-US"/>
        </w:rPr>
      </w:pPr>
      <w:r>
        <w:rPr>
          <w:rFonts w:cstheme="minorHAnsi"/>
          <w:b/>
          <w:szCs w:val="28"/>
        </w:rPr>
        <w:t>Α</w:t>
      </w:r>
      <w:r w:rsidR="00990905" w:rsidRPr="00E70699">
        <w:rPr>
          <w:rFonts w:cstheme="minorHAnsi"/>
          <w:b/>
          <w:szCs w:val="28"/>
          <w:lang w:val="en-US"/>
        </w:rPr>
        <w:t>2</w:t>
      </w:r>
      <w:r w:rsidR="00E11C47" w:rsidRPr="00E70699">
        <w:rPr>
          <w:rFonts w:cstheme="minorHAnsi"/>
          <w:b/>
          <w:szCs w:val="28"/>
          <w:lang w:val="en-US"/>
        </w:rPr>
        <w:t>4</w:t>
      </w:r>
      <w:r w:rsidR="00990905" w:rsidRPr="00E70699">
        <w:rPr>
          <w:rFonts w:cstheme="minorHAnsi"/>
          <w:b/>
          <w:szCs w:val="28"/>
          <w:lang w:val="en-US"/>
        </w:rPr>
        <w:t xml:space="preserve">. </w:t>
      </w:r>
      <w:proofErr w:type="spellStart"/>
      <w:r w:rsidR="00990905" w:rsidRPr="00E70699">
        <w:rPr>
          <w:rFonts w:cstheme="minorHAnsi"/>
          <w:szCs w:val="28"/>
          <w:lang w:val="en-US"/>
        </w:rPr>
        <w:t>Melissas</w:t>
      </w:r>
      <w:proofErr w:type="spellEnd"/>
      <w:r w:rsidR="00990905" w:rsidRPr="00E70699">
        <w:rPr>
          <w:rFonts w:cstheme="minorHAnsi"/>
          <w:szCs w:val="28"/>
          <w:lang w:val="en-US"/>
        </w:rPr>
        <w:t xml:space="preserve"> C,</w:t>
      </w:r>
      <w:r w:rsidR="00990905" w:rsidRPr="00E70699">
        <w:rPr>
          <w:rFonts w:cstheme="minorHAnsi"/>
          <w:b/>
          <w:szCs w:val="28"/>
          <w:lang w:val="en-US"/>
        </w:rPr>
        <w:t xml:space="preserve"> Bantis F</w:t>
      </w:r>
      <w:r w:rsidR="00990905" w:rsidRPr="00E70699">
        <w:rPr>
          <w:rFonts w:cstheme="minorHAnsi"/>
          <w:szCs w:val="28"/>
          <w:lang w:val="en-US"/>
        </w:rPr>
        <w:t xml:space="preserve">, </w:t>
      </w:r>
      <w:proofErr w:type="spellStart"/>
      <w:r w:rsidR="00990905" w:rsidRPr="00E70699">
        <w:rPr>
          <w:rFonts w:cstheme="minorHAnsi"/>
          <w:szCs w:val="28"/>
          <w:lang w:val="en-US"/>
        </w:rPr>
        <w:t>Dangitsis</w:t>
      </w:r>
      <w:proofErr w:type="spellEnd"/>
      <w:r w:rsidR="00990905" w:rsidRPr="00E70699">
        <w:rPr>
          <w:rFonts w:cstheme="minorHAnsi"/>
          <w:szCs w:val="28"/>
          <w:lang w:val="en-US"/>
        </w:rPr>
        <w:t xml:space="preserve"> C, Kostas S, </w:t>
      </w:r>
      <w:proofErr w:type="spellStart"/>
      <w:r w:rsidR="00990905" w:rsidRPr="00E70699">
        <w:rPr>
          <w:rFonts w:cstheme="minorHAnsi"/>
          <w:szCs w:val="28"/>
          <w:lang w:val="en-US"/>
        </w:rPr>
        <w:t>Koukounaras</w:t>
      </w:r>
      <w:proofErr w:type="spellEnd"/>
      <w:r w:rsidR="00990905" w:rsidRPr="00E70699">
        <w:rPr>
          <w:rFonts w:cstheme="minorHAnsi"/>
          <w:szCs w:val="28"/>
          <w:lang w:val="en-US"/>
        </w:rPr>
        <w:t xml:space="preserve"> A. 202</w:t>
      </w:r>
      <w:r w:rsidR="00E11C47" w:rsidRPr="00E70699">
        <w:rPr>
          <w:rFonts w:cstheme="minorHAnsi"/>
          <w:szCs w:val="28"/>
          <w:lang w:val="en-US"/>
        </w:rPr>
        <w:t>2</w:t>
      </w:r>
      <w:r w:rsidR="00990905" w:rsidRPr="00E70699">
        <w:rPr>
          <w:rFonts w:cstheme="minorHAnsi"/>
          <w:szCs w:val="28"/>
          <w:lang w:val="en-US"/>
        </w:rPr>
        <w:t xml:space="preserve">. </w:t>
      </w:r>
      <w:r w:rsidR="001A37FF" w:rsidRPr="00E70699">
        <w:rPr>
          <w:rFonts w:cstheme="minorHAnsi"/>
          <w:szCs w:val="28"/>
          <w:lang w:val="en-US"/>
        </w:rPr>
        <w:t>Proposed light wavelengths during healing of grafted tomato seedlings enhance their adaptation to transplant shock</w:t>
      </w:r>
      <w:r w:rsidR="00990905" w:rsidRPr="00E70699">
        <w:rPr>
          <w:rFonts w:cstheme="minorHAnsi"/>
          <w:szCs w:val="28"/>
          <w:lang w:val="en-US"/>
        </w:rPr>
        <w:t xml:space="preserve">. </w:t>
      </w:r>
      <w:r w:rsidR="00990905" w:rsidRPr="00E70699">
        <w:rPr>
          <w:rFonts w:cstheme="minorHAnsi"/>
          <w:b/>
          <w:szCs w:val="28"/>
          <w:lang w:val="en-US"/>
        </w:rPr>
        <w:t>Agriculture</w:t>
      </w:r>
      <w:r w:rsidR="00990905" w:rsidRPr="00E70699">
        <w:rPr>
          <w:rFonts w:cstheme="minorHAnsi"/>
          <w:szCs w:val="28"/>
          <w:lang w:val="en-US"/>
        </w:rPr>
        <w:t xml:space="preserve">, </w:t>
      </w:r>
      <w:r w:rsidR="001A37FF" w:rsidRPr="00E70699">
        <w:rPr>
          <w:rFonts w:cstheme="minorHAnsi"/>
          <w:szCs w:val="28"/>
          <w:lang w:val="en-US"/>
        </w:rPr>
        <w:t xml:space="preserve">12, 797, </w:t>
      </w:r>
      <w:proofErr w:type="spellStart"/>
      <w:r w:rsidR="001A37FF" w:rsidRPr="00E70699">
        <w:rPr>
          <w:rFonts w:cstheme="minorHAnsi"/>
          <w:lang w:val="en-US"/>
        </w:rPr>
        <w:t>doi</w:t>
      </w:r>
      <w:proofErr w:type="spellEnd"/>
      <w:r w:rsidR="001A37FF" w:rsidRPr="00E70699">
        <w:rPr>
          <w:rFonts w:cstheme="minorHAnsi"/>
          <w:lang w:val="en-US"/>
        </w:rPr>
        <w:t>: 10.3390/agriculture12060797</w:t>
      </w:r>
      <w:r w:rsidR="001A37FF" w:rsidRPr="00E70699">
        <w:rPr>
          <w:rFonts w:cstheme="minorHAnsi"/>
          <w:b/>
          <w:szCs w:val="28"/>
          <w:lang w:val="en-US"/>
        </w:rPr>
        <w:t xml:space="preserve"> </w:t>
      </w:r>
    </w:p>
    <w:p w:rsidR="00E11C47" w:rsidRPr="00E70699" w:rsidRDefault="00D57DDA" w:rsidP="001A37FF">
      <w:pPr>
        <w:spacing w:line="276" w:lineRule="auto"/>
        <w:ind w:left="284" w:hanging="284"/>
        <w:jc w:val="both"/>
        <w:rPr>
          <w:rFonts w:cstheme="minorHAnsi"/>
          <w:szCs w:val="28"/>
          <w:lang w:val="en-US"/>
        </w:rPr>
      </w:pPr>
      <w:r>
        <w:rPr>
          <w:rFonts w:cstheme="minorHAnsi"/>
          <w:b/>
          <w:szCs w:val="28"/>
        </w:rPr>
        <w:t>Α</w:t>
      </w:r>
      <w:r w:rsidR="00E11C47" w:rsidRPr="00E70699">
        <w:rPr>
          <w:rFonts w:cstheme="minorHAnsi"/>
          <w:b/>
          <w:szCs w:val="28"/>
          <w:lang w:val="en-US"/>
        </w:rPr>
        <w:t xml:space="preserve">25. </w:t>
      </w:r>
      <w:proofErr w:type="spellStart"/>
      <w:r w:rsidR="00E11C47" w:rsidRPr="00E70699">
        <w:rPr>
          <w:rFonts w:cstheme="minorHAnsi"/>
          <w:szCs w:val="28"/>
          <w:lang w:val="en-US"/>
        </w:rPr>
        <w:t>Papoui</w:t>
      </w:r>
      <w:proofErr w:type="spellEnd"/>
      <w:r w:rsidR="00E11C47" w:rsidRPr="00E70699">
        <w:rPr>
          <w:rFonts w:cstheme="minorHAnsi"/>
          <w:szCs w:val="28"/>
          <w:lang w:val="en-US"/>
        </w:rPr>
        <w:t xml:space="preserve"> E,</w:t>
      </w:r>
      <w:r w:rsidR="00E11C47" w:rsidRPr="00E70699">
        <w:rPr>
          <w:rFonts w:cstheme="minorHAnsi"/>
          <w:b/>
          <w:szCs w:val="28"/>
          <w:lang w:val="en-US"/>
        </w:rPr>
        <w:t xml:space="preserve"> Bantis F</w:t>
      </w:r>
      <w:r w:rsidR="00E11C47" w:rsidRPr="00E70699">
        <w:rPr>
          <w:rFonts w:cstheme="minorHAnsi"/>
          <w:szCs w:val="28"/>
          <w:lang w:val="en-US"/>
        </w:rPr>
        <w:t xml:space="preserve">, </w:t>
      </w:r>
      <w:proofErr w:type="spellStart"/>
      <w:r w:rsidR="00E11C47" w:rsidRPr="00E70699">
        <w:rPr>
          <w:rFonts w:cstheme="minorHAnsi"/>
          <w:szCs w:val="28"/>
          <w:lang w:val="en-US"/>
        </w:rPr>
        <w:t>Kapoulas</w:t>
      </w:r>
      <w:proofErr w:type="spellEnd"/>
      <w:r w:rsidR="00E11C47" w:rsidRPr="00E70699">
        <w:rPr>
          <w:rFonts w:cstheme="minorHAnsi"/>
          <w:szCs w:val="28"/>
          <w:lang w:val="en-US"/>
        </w:rPr>
        <w:t xml:space="preserve"> N, </w:t>
      </w:r>
      <w:proofErr w:type="spellStart"/>
      <w:r w:rsidR="00E11C47" w:rsidRPr="00E70699">
        <w:rPr>
          <w:rFonts w:cstheme="minorHAnsi"/>
          <w:szCs w:val="28"/>
          <w:lang w:val="en-US"/>
        </w:rPr>
        <w:t>Ipsilantis</w:t>
      </w:r>
      <w:proofErr w:type="spellEnd"/>
      <w:r w:rsidR="00E11C47" w:rsidRPr="00E70699">
        <w:rPr>
          <w:rFonts w:cstheme="minorHAnsi"/>
          <w:szCs w:val="28"/>
          <w:lang w:val="en-US"/>
        </w:rPr>
        <w:t xml:space="preserve"> I, </w:t>
      </w:r>
      <w:proofErr w:type="spellStart"/>
      <w:r w:rsidR="00E11C47" w:rsidRPr="00E70699">
        <w:rPr>
          <w:rFonts w:cstheme="minorHAnsi"/>
          <w:szCs w:val="28"/>
          <w:lang w:val="en-US"/>
        </w:rPr>
        <w:t>Koukounaras</w:t>
      </w:r>
      <w:proofErr w:type="spellEnd"/>
      <w:r w:rsidR="00E11C47" w:rsidRPr="00E70699">
        <w:rPr>
          <w:rFonts w:cstheme="minorHAnsi"/>
          <w:szCs w:val="28"/>
          <w:lang w:val="en-US"/>
        </w:rPr>
        <w:t xml:space="preserve"> A. 2022. </w:t>
      </w:r>
      <w:proofErr w:type="gramStart"/>
      <w:r w:rsidR="00D02B41" w:rsidRPr="00E70699">
        <w:rPr>
          <w:rFonts w:cstheme="minorHAnsi"/>
          <w:szCs w:val="28"/>
          <w:lang w:val="en-US"/>
        </w:rPr>
        <w:t xml:space="preserve">A sustainable intercropping system for organically produced lettuce and green onion with the use of </w:t>
      </w:r>
      <w:proofErr w:type="spellStart"/>
      <w:r w:rsidR="00D02B41" w:rsidRPr="00E70699">
        <w:rPr>
          <w:rFonts w:cstheme="minorHAnsi"/>
          <w:szCs w:val="28"/>
          <w:lang w:val="en-US"/>
        </w:rPr>
        <w:t>arbuscular</w:t>
      </w:r>
      <w:proofErr w:type="spellEnd"/>
      <w:r w:rsidR="00D02B41" w:rsidRPr="00E70699">
        <w:rPr>
          <w:rFonts w:cstheme="minorHAnsi"/>
          <w:szCs w:val="28"/>
          <w:lang w:val="en-US"/>
        </w:rPr>
        <w:t xml:space="preserve"> </w:t>
      </w:r>
      <w:proofErr w:type="spellStart"/>
      <w:r w:rsidR="00D02B41" w:rsidRPr="00E70699">
        <w:rPr>
          <w:rFonts w:cstheme="minorHAnsi"/>
          <w:szCs w:val="28"/>
          <w:lang w:val="en-US"/>
        </w:rPr>
        <w:t>mycorrhizal</w:t>
      </w:r>
      <w:proofErr w:type="spellEnd"/>
      <w:r w:rsidR="00D02B41" w:rsidRPr="00E70699">
        <w:rPr>
          <w:rFonts w:cstheme="minorHAnsi"/>
          <w:szCs w:val="28"/>
          <w:lang w:val="en-US"/>
        </w:rPr>
        <w:t xml:space="preserve"> </w:t>
      </w:r>
      <w:proofErr w:type="spellStart"/>
      <w:r w:rsidR="00D02B41" w:rsidRPr="00E70699">
        <w:rPr>
          <w:rFonts w:cstheme="minorHAnsi"/>
          <w:szCs w:val="28"/>
          <w:lang w:val="en-US"/>
        </w:rPr>
        <w:t>inocula</w:t>
      </w:r>
      <w:proofErr w:type="spellEnd"/>
      <w:r w:rsidR="00E11C47" w:rsidRPr="00E70699">
        <w:rPr>
          <w:rFonts w:cstheme="minorHAnsi"/>
          <w:szCs w:val="28"/>
          <w:lang w:val="en-US"/>
        </w:rPr>
        <w:t>.</w:t>
      </w:r>
      <w:proofErr w:type="gramEnd"/>
      <w:r w:rsidR="00E11C47" w:rsidRPr="00E70699">
        <w:rPr>
          <w:rFonts w:cstheme="minorHAnsi"/>
          <w:szCs w:val="28"/>
          <w:lang w:val="en-US"/>
        </w:rPr>
        <w:t xml:space="preserve"> </w:t>
      </w:r>
      <w:proofErr w:type="spellStart"/>
      <w:r w:rsidR="00E11C47" w:rsidRPr="00E70699">
        <w:rPr>
          <w:rFonts w:cstheme="minorHAnsi"/>
          <w:b/>
          <w:szCs w:val="28"/>
          <w:lang w:val="en-US"/>
        </w:rPr>
        <w:t>Horticulturae</w:t>
      </w:r>
      <w:proofErr w:type="spellEnd"/>
      <w:r w:rsidR="00E11C47" w:rsidRPr="00E70699">
        <w:rPr>
          <w:rFonts w:cstheme="minorHAnsi"/>
          <w:szCs w:val="28"/>
          <w:lang w:val="en-US"/>
        </w:rPr>
        <w:t>,</w:t>
      </w:r>
      <w:r w:rsidR="00D02B41" w:rsidRPr="00E70699">
        <w:rPr>
          <w:rFonts w:cstheme="minorHAnsi"/>
          <w:szCs w:val="28"/>
          <w:lang w:val="en-US"/>
        </w:rPr>
        <w:t xml:space="preserve"> 8, 466, </w:t>
      </w:r>
      <w:proofErr w:type="spellStart"/>
      <w:r w:rsidR="00D02B41" w:rsidRPr="00E70699">
        <w:rPr>
          <w:rFonts w:cstheme="minorHAnsi"/>
          <w:szCs w:val="28"/>
          <w:lang w:val="en-US"/>
        </w:rPr>
        <w:t>doi</w:t>
      </w:r>
      <w:proofErr w:type="spellEnd"/>
      <w:r w:rsidR="00D02B41" w:rsidRPr="00E70699">
        <w:rPr>
          <w:rFonts w:cstheme="minorHAnsi"/>
          <w:szCs w:val="28"/>
          <w:lang w:val="en-US"/>
        </w:rPr>
        <w:t>: 10.3390/horticulturae8050466</w:t>
      </w:r>
    </w:p>
    <w:p w:rsidR="00D02B41" w:rsidRPr="00E70699" w:rsidRDefault="00D57DDA" w:rsidP="00D02B41">
      <w:pPr>
        <w:spacing w:line="276" w:lineRule="auto"/>
        <w:ind w:left="284" w:hanging="284"/>
        <w:jc w:val="both"/>
        <w:rPr>
          <w:rFonts w:cstheme="minorHAnsi"/>
          <w:szCs w:val="28"/>
          <w:lang w:val="en-US"/>
        </w:rPr>
      </w:pPr>
      <w:r>
        <w:rPr>
          <w:rFonts w:cstheme="minorHAnsi"/>
          <w:b/>
          <w:szCs w:val="28"/>
        </w:rPr>
        <w:t>Α</w:t>
      </w:r>
      <w:r w:rsidR="00D02B41" w:rsidRPr="00E443F4">
        <w:rPr>
          <w:rFonts w:cstheme="minorHAnsi"/>
          <w:b/>
          <w:szCs w:val="28"/>
          <w:lang w:val="en-US"/>
        </w:rPr>
        <w:t xml:space="preserve">26. </w:t>
      </w:r>
      <w:r w:rsidR="00D02B41" w:rsidRPr="00E443F4">
        <w:rPr>
          <w:rFonts w:cstheme="minorHAnsi"/>
          <w:szCs w:val="28"/>
          <w:lang w:val="en-US"/>
        </w:rPr>
        <w:t xml:space="preserve">Holland V, </w:t>
      </w:r>
      <w:proofErr w:type="spellStart"/>
      <w:r w:rsidR="00D02B41" w:rsidRPr="00E443F4">
        <w:rPr>
          <w:rFonts w:cstheme="minorHAnsi"/>
          <w:szCs w:val="28"/>
          <w:lang w:val="en-US"/>
        </w:rPr>
        <w:t>Reininger</w:t>
      </w:r>
      <w:proofErr w:type="spellEnd"/>
      <w:r w:rsidR="00D02B41" w:rsidRPr="00E443F4">
        <w:rPr>
          <w:rFonts w:cstheme="minorHAnsi"/>
          <w:szCs w:val="28"/>
          <w:lang w:val="en-US"/>
        </w:rPr>
        <w:t xml:space="preserve"> N,</w:t>
      </w:r>
      <w:r w:rsidR="00D02B41" w:rsidRPr="00E443F4">
        <w:rPr>
          <w:rFonts w:cstheme="minorHAnsi"/>
          <w:b/>
          <w:szCs w:val="28"/>
          <w:lang w:val="en-US"/>
        </w:rPr>
        <w:t xml:space="preserve"> Bantis F</w:t>
      </w:r>
      <w:r w:rsidR="00D02B41" w:rsidRPr="00E443F4">
        <w:rPr>
          <w:rFonts w:cstheme="minorHAnsi"/>
          <w:szCs w:val="28"/>
          <w:lang w:val="en-US"/>
        </w:rPr>
        <w:t xml:space="preserve">, </w:t>
      </w:r>
      <w:proofErr w:type="spellStart"/>
      <w:r w:rsidR="00D02B41" w:rsidRPr="00E443F4">
        <w:rPr>
          <w:rFonts w:cstheme="minorHAnsi"/>
          <w:szCs w:val="28"/>
          <w:lang w:val="en-US"/>
        </w:rPr>
        <w:t>Bruggemann</w:t>
      </w:r>
      <w:proofErr w:type="spellEnd"/>
      <w:r w:rsidR="00D02B41" w:rsidRPr="00E443F4">
        <w:rPr>
          <w:rFonts w:cstheme="minorHAnsi"/>
          <w:szCs w:val="28"/>
          <w:lang w:val="en-US"/>
        </w:rPr>
        <w:t xml:space="preserve"> W, </w:t>
      </w:r>
      <w:proofErr w:type="spellStart"/>
      <w:r w:rsidR="00D02B41" w:rsidRPr="00E443F4">
        <w:rPr>
          <w:rFonts w:cstheme="minorHAnsi"/>
          <w:szCs w:val="28"/>
          <w:lang w:val="en-US"/>
        </w:rPr>
        <w:t>Radoglou</w:t>
      </w:r>
      <w:proofErr w:type="spellEnd"/>
      <w:r w:rsidR="00D02B41" w:rsidRPr="00E443F4">
        <w:rPr>
          <w:rFonts w:cstheme="minorHAnsi"/>
          <w:szCs w:val="28"/>
          <w:lang w:val="en-US"/>
        </w:rPr>
        <w:t xml:space="preserve"> K, </w:t>
      </w:r>
      <w:proofErr w:type="spellStart"/>
      <w:r w:rsidR="00D02B41" w:rsidRPr="00E443F4">
        <w:rPr>
          <w:rFonts w:cstheme="minorHAnsi"/>
          <w:szCs w:val="28"/>
          <w:lang w:val="en-US"/>
        </w:rPr>
        <w:t>Fotelli</w:t>
      </w:r>
      <w:proofErr w:type="spellEnd"/>
      <w:r w:rsidR="00D02B41" w:rsidRPr="00E443F4">
        <w:rPr>
          <w:rFonts w:cstheme="minorHAnsi"/>
          <w:szCs w:val="28"/>
          <w:lang w:val="en-US"/>
        </w:rPr>
        <w:t xml:space="preserve"> MN. 2022. </w:t>
      </w:r>
      <w:r w:rsidR="00D02B41" w:rsidRPr="00E70699">
        <w:rPr>
          <w:rFonts w:cstheme="minorHAnsi"/>
          <w:szCs w:val="28"/>
          <w:lang w:val="en-US"/>
        </w:rPr>
        <w:t xml:space="preserve">Diurnal photosynthetic performance of two oak species from two provenances in a Mediterranean and a central European common garden. </w:t>
      </w:r>
      <w:proofErr w:type="spellStart"/>
      <w:r w:rsidR="00D02B41" w:rsidRPr="00E70699">
        <w:rPr>
          <w:rFonts w:cstheme="minorHAnsi"/>
          <w:b/>
          <w:szCs w:val="28"/>
          <w:lang w:val="en-US"/>
        </w:rPr>
        <w:t>Photosynthetica</w:t>
      </w:r>
      <w:proofErr w:type="spellEnd"/>
      <w:r w:rsidR="00D02B41" w:rsidRPr="00E70699">
        <w:rPr>
          <w:rFonts w:cstheme="minorHAnsi"/>
          <w:szCs w:val="28"/>
          <w:lang w:val="en-US"/>
        </w:rPr>
        <w:t xml:space="preserve">, 60, 326-336, </w:t>
      </w:r>
      <w:proofErr w:type="spellStart"/>
      <w:r w:rsidR="00D02B41" w:rsidRPr="00E70699">
        <w:rPr>
          <w:rFonts w:cstheme="minorHAnsi"/>
          <w:szCs w:val="28"/>
          <w:lang w:val="en-US"/>
        </w:rPr>
        <w:t>doi</w:t>
      </w:r>
      <w:proofErr w:type="spellEnd"/>
      <w:r w:rsidR="00D02B41" w:rsidRPr="00E70699">
        <w:rPr>
          <w:rFonts w:cstheme="minorHAnsi"/>
          <w:szCs w:val="28"/>
          <w:lang w:val="en-US"/>
        </w:rPr>
        <w:t>:</w:t>
      </w:r>
      <w:r w:rsidR="00D02B41" w:rsidRPr="00E70699">
        <w:rPr>
          <w:lang w:val="en-US"/>
        </w:rPr>
        <w:t xml:space="preserve"> </w:t>
      </w:r>
      <w:r w:rsidR="00D02B41" w:rsidRPr="00E70699">
        <w:rPr>
          <w:rFonts w:cstheme="minorHAnsi"/>
          <w:szCs w:val="28"/>
          <w:lang w:val="en-US"/>
        </w:rPr>
        <w:t>10.32615/ps.2022.023</w:t>
      </w:r>
    </w:p>
    <w:p w:rsidR="00E45DE4" w:rsidRPr="00221A94" w:rsidRDefault="00D57DDA" w:rsidP="00E45DE4">
      <w:pPr>
        <w:spacing w:line="276" w:lineRule="auto"/>
        <w:ind w:left="284" w:hanging="284"/>
        <w:jc w:val="both"/>
        <w:rPr>
          <w:rFonts w:cstheme="minorHAnsi"/>
          <w:b/>
          <w:szCs w:val="28"/>
          <w:lang w:val="en-US"/>
        </w:rPr>
      </w:pPr>
      <w:r>
        <w:rPr>
          <w:rFonts w:cstheme="minorHAnsi"/>
          <w:b/>
          <w:szCs w:val="28"/>
        </w:rPr>
        <w:t>Α</w:t>
      </w:r>
      <w:r w:rsidR="00E45DE4" w:rsidRPr="00E70699">
        <w:rPr>
          <w:rFonts w:cstheme="minorHAnsi"/>
          <w:b/>
          <w:szCs w:val="28"/>
          <w:lang w:val="en-US"/>
        </w:rPr>
        <w:t>27. Bantis F</w:t>
      </w:r>
      <w:r w:rsidR="00E45DE4" w:rsidRPr="00E70699">
        <w:rPr>
          <w:rFonts w:cstheme="minorHAnsi"/>
          <w:szCs w:val="28"/>
          <w:lang w:val="en-US"/>
        </w:rPr>
        <w:t xml:space="preserve">, </w:t>
      </w:r>
      <w:proofErr w:type="spellStart"/>
      <w:r w:rsidR="00E45DE4" w:rsidRPr="00E70699">
        <w:rPr>
          <w:rFonts w:cstheme="minorHAnsi"/>
          <w:szCs w:val="28"/>
          <w:lang w:val="en-US"/>
        </w:rPr>
        <w:t>Gkotzamani</w:t>
      </w:r>
      <w:proofErr w:type="spellEnd"/>
      <w:r w:rsidR="00E45DE4" w:rsidRPr="00E70699">
        <w:rPr>
          <w:rFonts w:cstheme="minorHAnsi"/>
          <w:szCs w:val="28"/>
          <w:lang w:val="en-US"/>
        </w:rPr>
        <w:t xml:space="preserve"> A, </w:t>
      </w:r>
      <w:proofErr w:type="spellStart"/>
      <w:r w:rsidR="00E45DE4" w:rsidRPr="00E70699">
        <w:rPr>
          <w:rFonts w:cstheme="minorHAnsi"/>
          <w:szCs w:val="28"/>
          <w:lang w:val="en-US"/>
        </w:rPr>
        <w:t>Dangitsis</w:t>
      </w:r>
      <w:proofErr w:type="spellEnd"/>
      <w:r w:rsidR="00E45DE4" w:rsidRPr="00E70699">
        <w:rPr>
          <w:rFonts w:cstheme="minorHAnsi"/>
          <w:szCs w:val="28"/>
          <w:lang w:val="en-US"/>
        </w:rPr>
        <w:t xml:space="preserve"> C, </w:t>
      </w:r>
      <w:proofErr w:type="spellStart"/>
      <w:r w:rsidR="00E45DE4" w:rsidRPr="00E70699">
        <w:rPr>
          <w:rFonts w:cstheme="minorHAnsi"/>
          <w:szCs w:val="28"/>
          <w:lang w:val="en-US"/>
        </w:rPr>
        <w:t>Koukounaras</w:t>
      </w:r>
      <w:proofErr w:type="spellEnd"/>
      <w:r w:rsidR="00E45DE4" w:rsidRPr="00E70699">
        <w:rPr>
          <w:rFonts w:cstheme="minorHAnsi"/>
          <w:szCs w:val="28"/>
          <w:lang w:val="en-US"/>
        </w:rPr>
        <w:t xml:space="preserve"> A. 2022. A light recipe including far-red wavelength during healing of grafted watermelon seedlings enhances the floral development and yield earliness. </w:t>
      </w:r>
      <w:r w:rsidR="00E45DE4" w:rsidRPr="00E70699">
        <w:rPr>
          <w:rFonts w:cstheme="minorHAnsi"/>
          <w:b/>
          <w:szCs w:val="28"/>
          <w:lang w:val="en-US"/>
        </w:rPr>
        <w:t>Agriculture</w:t>
      </w:r>
      <w:r w:rsidR="003232EB" w:rsidRPr="00221A94">
        <w:rPr>
          <w:rFonts w:cstheme="minorHAnsi"/>
          <w:szCs w:val="28"/>
          <w:lang w:val="en-US"/>
        </w:rPr>
        <w:t xml:space="preserve">, 12, 982, </w:t>
      </w:r>
      <w:proofErr w:type="spellStart"/>
      <w:r w:rsidR="003232EB" w:rsidRPr="00E70699">
        <w:rPr>
          <w:rFonts w:cstheme="minorHAnsi"/>
          <w:szCs w:val="28"/>
          <w:lang w:val="en-US"/>
        </w:rPr>
        <w:t>doi</w:t>
      </w:r>
      <w:proofErr w:type="spellEnd"/>
      <w:r w:rsidR="003232EB" w:rsidRPr="00221A94">
        <w:rPr>
          <w:rFonts w:cstheme="minorHAnsi"/>
          <w:szCs w:val="28"/>
          <w:lang w:val="en-US"/>
        </w:rPr>
        <w:t>: 10.3390/agriculture12070982</w:t>
      </w:r>
    </w:p>
    <w:p w:rsidR="00990905" w:rsidRPr="00BA49F4" w:rsidRDefault="00D57DDA" w:rsidP="00221A94">
      <w:pPr>
        <w:spacing w:line="276" w:lineRule="auto"/>
        <w:ind w:left="284" w:hanging="284"/>
        <w:jc w:val="both"/>
        <w:rPr>
          <w:rFonts w:cstheme="minorHAnsi"/>
          <w:szCs w:val="28"/>
          <w:lang w:val="en-US"/>
        </w:rPr>
      </w:pPr>
      <w:r w:rsidRPr="00BA49F4">
        <w:rPr>
          <w:rFonts w:cstheme="minorHAnsi"/>
          <w:b/>
          <w:szCs w:val="28"/>
        </w:rPr>
        <w:lastRenderedPageBreak/>
        <w:t>Α</w:t>
      </w:r>
      <w:r w:rsidR="00221A94" w:rsidRPr="00BA49F4">
        <w:rPr>
          <w:rFonts w:cstheme="minorHAnsi"/>
          <w:b/>
          <w:szCs w:val="28"/>
          <w:lang w:val="en-US"/>
        </w:rPr>
        <w:t>28. Bantis F</w:t>
      </w:r>
      <w:r w:rsidR="00221A94" w:rsidRPr="00BA49F4">
        <w:rPr>
          <w:rFonts w:cstheme="minorHAnsi"/>
          <w:szCs w:val="28"/>
          <w:lang w:val="en-US"/>
        </w:rPr>
        <w:t xml:space="preserve">, </w:t>
      </w:r>
      <w:proofErr w:type="spellStart"/>
      <w:r w:rsidR="00221A94" w:rsidRPr="00BA49F4">
        <w:rPr>
          <w:rFonts w:cstheme="minorHAnsi"/>
          <w:szCs w:val="28"/>
          <w:lang w:val="en-US"/>
        </w:rPr>
        <w:t>Koukounaras</w:t>
      </w:r>
      <w:proofErr w:type="spellEnd"/>
      <w:r w:rsidR="00221A94" w:rsidRPr="00BA49F4">
        <w:rPr>
          <w:rFonts w:cstheme="minorHAnsi"/>
          <w:szCs w:val="28"/>
          <w:lang w:val="en-US"/>
        </w:rPr>
        <w:t xml:space="preserve"> A. 2022. </w:t>
      </w:r>
      <w:proofErr w:type="spellStart"/>
      <w:r w:rsidR="00221A94" w:rsidRPr="00BA49F4">
        <w:rPr>
          <w:rFonts w:cstheme="minorHAnsi"/>
          <w:i/>
          <w:szCs w:val="28"/>
          <w:lang w:val="en-US"/>
        </w:rPr>
        <w:t>Ascophyllum</w:t>
      </w:r>
      <w:proofErr w:type="spellEnd"/>
      <w:r w:rsidR="00221A94" w:rsidRPr="00BA49F4">
        <w:rPr>
          <w:rFonts w:cstheme="minorHAnsi"/>
          <w:i/>
          <w:szCs w:val="28"/>
          <w:lang w:val="en-US"/>
        </w:rPr>
        <w:t xml:space="preserve"> </w:t>
      </w:r>
      <w:proofErr w:type="spellStart"/>
      <w:r w:rsidR="00221A94" w:rsidRPr="00BA49F4">
        <w:rPr>
          <w:rFonts w:cstheme="minorHAnsi"/>
          <w:i/>
          <w:szCs w:val="28"/>
          <w:lang w:val="en-US"/>
        </w:rPr>
        <w:t>nodosum</w:t>
      </w:r>
      <w:proofErr w:type="spellEnd"/>
      <w:r w:rsidR="00221A94" w:rsidRPr="00BA49F4">
        <w:rPr>
          <w:rFonts w:cstheme="minorHAnsi"/>
          <w:szCs w:val="28"/>
          <w:lang w:val="en-US"/>
        </w:rPr>
        <w:t xml:space="preserve"> and Silicon-Based Biostimulants Differentially Affect the Physiology and Growth of Watermelon Transplants under Abiotic Stress Factors: The Case of Drought. </w:t>
      </w:r>
      <w:proofErr w:type="spellStart"/>
      <w:r w:rsidR="00221A94" w:rsidRPr="00BA49F4">
        <w:rPr>
          <w:rFonts w:cstheme="minorHAnsi"/>
          <w:b/>
          <w:szCs w:val="28"/>
          <w:lang w:val="en-US"/>
        </w:rPr>
        <w:t>Horticulturae</w:t>
      </w:r>
      <w:proofErr w:type="spellEnd"/>
      <w:r w:rsidR="00221A94" w:rsidRPr="00BA49F4">
        <w:rPr>
          <w:rFonts w:cstheme="minorHAnsi"/>
          <w:szCs w:val="28"/>
          <w:lang w:val="en-US"/>
        </w:rPr>
        <w:t>, 8, 1177</w:t>
      </w:r>
      <w:r w:rsidR="00A35D7A" w:rsidRPr="00BA49F4">
        <w:rPr>
          <w:rFonts w:cstheme="minorHAnsi"/>
          <w:szCs w:val="28"/>
          <w:lang w:val="en-US"/>
        </w:rPr>
        <w:t>,</w:t>
      </w:r>
      <w:r w:rsidR="00221A94" w:rsidRPr="00BA49F4">
        <w:rPr>
          <w:rFonts w:cstheme="minorHAnsi"/>
          <w:szCs w:val="28"/>
          <w:lang w:val="en-US"/>
        </w:rPr>
        <w:t xml:space="preserve"> </w:t>
      </w:r>
      <w:proofErr w:type="spellStart"/>
      <w:r w:rsidR="00221A94" w:rsidRPr="00BA49F4">
        <w:rPr>
          <w:rFonts w:cstheme="minorHAnsi"/>
          <w:szCs w:val="28"/>
          <w:lang w:val="en-US"/>
        </w:rPr>
        <w:t>doi</w:t>
      </w:r>
      <w:proofErr w:type="spellEnd"/>
      <w:r w:rsidR="00221A94" w:rsidRPr="00BA49F4">
        <w:rPr>
          <w:rFonts w:cstheme="minorHAnsi"/>
          <w:szCs w:val="28"/>
          <w:lang w:val="en-US"/>
        </w:rPr>
        <w:t>: 10.3390/horticulturae8121177</w:t>
      </w:r>
    </w:p>
    <w:p w:rsidR="00117115" w:rsidRPr="00BA49F4" w:rsidRDefault="00D57DDA" w:rsidP="00117115">
      <w:pPr>
        <w:spacing w:line="276" w:lineRule="auto"/>
        <w:ind w:left="284" w:hanging="284"/>
        <w:jc w:val="both"/>
        <w:rPr>
          <w:rFonts w:cstheme="minorHAnsi"/>
          <w:szCs w:val="28"/>
          <w:lang w:val="en-US"/>
        </w:rPr>
      </w:pPr>
      <w:r w:rsidRPr="00BA49F4">
        <w:rPr>
          <w:rFonts w:cstheme="minorHAnsi"/>
          <w:b/>
          <w:szCs w:val="28"/>
        </w:rPr>
        <w:t>Α</w:t>
      </w:r>
      <w:r w:rsidR="00117115" w:rsidRPr="00BA49F4">
        <w:rPr>
          <w:rFonts w:cstheme="minorHAnsi"/>
          <w:b/>
          <w:szCs w:val="28"/>
          <w:lang w:val="en-US"/>
        </w:rPr>
        <w:t>29. Bantis F</w:t>
      </w:r>
      <w:r w:rsidR="00117115" w:rsidRPr="00BA49F4">
        <w:rPr>
          <w:rFonts w:cstheme="minorHAnsi"/>
          <w:szCs w:val="28"/>
          <w:lang w:val="en-US"/>
        </w:rPr>
        <w:t xml:space="preserve">, </w:t>
      </w:r>
      <w:proofErr w:type="spellStart"/>
      <w:r w:rsidR="00117115" w:rsidRPr="00BA49F4">
        <w:rPr>
          <w:rFonts w:cstheme="minorHAnsi"/>
          <w:szCs w:val="28"/>
          <w:lang w:val="en-US"/>
        </w:rPr>
        <w:t>Koukounaras</w:t>
      </w:r>
      <w:proofErr w:type="spellEnd"/>
      <w:r w:rsidR="00117115" w:rsidRPr="00BA49F4">
        <w:rPr>
          <w:rFonts w:cstheme="minorHAnsi"/>
          <w:szCs w:val="28"/>
          <w:lang w:val="en-US"/>
        </w:rPr>
        <w:t xml:space="preserve"> A. 2023. </w:t>
      </w:r>
      <w:proofErr w:type="spellStart"/>
      <w:r w:rsidR="00117115" w:rsidRPr="00BA49F4">
        <w:rPr>
          <w:rFonts w:cstheme="minorHAnsi"/>
          <w:i/>
          <w:szCs w:val="28"/>
          <w:lang w:val="en-US"/>
        </w:rPr>
        <w:t>Ascophyllum</w:t>
      </w:r>
      <w:proofErr w:type="spellEnd"/>
      <w:r w:rsidR="00117115" w:rsidRPr="00BA49F4">
        <w:rPr>
          <w:rFonts w:cstheme="minorHAnsi"/>
          <w:i/>
          <w:szCs w:val="28"/>
          <w:lang w:val="en-US"/>
        </w:rPr>
        <w:t xml:space="preserve"> </w:t>
      </w:r>
      <w:proofErr w:type="spellStart"/>
      <w:r w:rsidR="00117115" w:rsidRPr="00BA49F4">
        <w:rPr>
          <w:rFonts w:cstheme="minorHAnsi"/>
          <w:i/>
          <w:szCs w:val="28"/>
          <w:lang w:val="en-US"/>
        </w:rPr>
        <w:t>nodosum</w:t>
      </w:r>
      <w:proofErr w:type="spellEnd"/>
      <w:r w:rsidR="00117115" w:rsidRPr="00BA49F4">
        <w:rPr>
          <w:rFonts w:cstheme="minorHAnsi"/>
          <w:szCs w:val="28"/>
          <w:lang w:val="en-US"/>
        </w:rPr>
        <w:t xml:space="preserve"> and Silicon-Based Biostimulants Differentially Affect the Physiology and Growth of Watermelon Transplants under Abiotic Stress Factors: The Case of Salinity. </w:t>
      </w:r>
      <w:r w:rsidR="00117115" w:rsidRPr="00BA49F4">
        <w:rPr>
          <w:rFonts w:cstheme="minorHAnsi"/>
          <w:b/>
          <w:szCs w:val="28"/>
          <w:lang w:val="en-US"/>
        </w:rPr>
        <w:t>Plants</w:t>
      </w:r>
      <w:r w:rsidR="00117115" w:rsidRPr="00BA49F4">
        <w:rPr>
          <w:rFonts w:cstheme="minorHAnsi"/>
          <w:szCs w:val="28"/>
          <w:lang w:val="en-US"/>
        </w:rPr>
        <w:t>, 12, 433</w:t>
      </w:r>
      <w:r w:rsidR="00BE6273" w:rsidRPr="00BA49F4">
        <w:rPr>
          <w:rFonts w:cstheme="minorHAnsi"/>
          <w:szCs w:val="28"/>
          <w:lang w:val="en-US"/>
        </w:rPr>
        <w:t>,</w:t>
      </w:r>
      <w:r w:rsidR="00117115" w:rsidRPr="00BA49F4">
        <w:rPr>
          <w:rFonts w:cstheme="minorHAnsi"/>
          <w:szCs w:val="28"/>
          <w:lang w:val="en-US"/>
        </w:rPr>
        <w:t xml:space="preserve"> </w:t>
      </w:r>
      <w:proofErr w:type="spellStart"/>
      <w:r w:rsidR="00117115" w:rsidRPr="00BA49F4">
        <w:rPr>
          <w:rFonts w:cstheme="minorHAnsi"/>
          <w:szCs w:val="28"/>
          <w:lang w:val="en-US"/>
        </w:rPr>
        <w:t>doi</w:t>
      </w:r>
      <w:proofErr w:type="spellEnd"/>
      <w:r w:rsidR="00117115" w:rsidRPr="00BA49F4">
        <w:rPr>
          <w:rFonts w:cstheme="minorHAnsi"/>
          <w:szCs w:val="28"/>
          <w:lang w:val="en-US"/>
        </w:rPr>
        <w:t>: 10.3390/plants12030433</w:t>
      </w:r>
    </w:p>
    <w:p w:rsidR="00D37623" w:rsidRPr="00BA49F4" w:rsidRDefault="00D57DDA" w:rsidP="00D37623">
      <w:pPr>
        <w:spacing w:line="276" w:lineRule="auto"/>
        <w:ind w:left="284" w:hanging="284"/>
        <w:jc w:val="both"/>
        <w:rPr>
          <w:rFonts w:cstheme="minorHAnsi"/>
          <w:szCs w:val="28"/>
          <w:lang w:val="en-US"/>
        </w:rPr>
      </w:pPr>
      <w:r w:rsidRPr="00BA49F4">
        <w:rPr>
          <w:rFonts w:cstheme="minorHAnsi"/>
          <w:b/>
          <w:szCs w:val="28"/>
        </w:rPr>
        <w:t>Α</w:t>
      </w:r>
      <w:r w:rsidR="00D37623" w:rsidRPr="00BA49F4">
        <w:rPr>
          <w:rFonts w:cstheme="minorHAnsi"/>
          <w:b/>
          <w:szCs w:val="28"/>
          <w:lang w:val="en-US"/>
        </w:rPr>
        <w:t xml:space="preserve">30. </w:t>
      </w:r>
      <w:proofErr w:type="spellStart"/>
      <w:r w:rsidR="00D37623" w:rsidRPr="00BA49F4">
        <w:rPr>
          <w:rFonts w:cstheme="minorHAnsi"/>
          <w:szCs w:val="28"/>
          <w:lang w:val="en-US"/>
        </w:rPr>
        <w:t>Tsaballa</w:t>
      </w:r>
      <w:proofErr w:type="spellEnd"/>
      <w:r w:rsidR="00D37623" w:rsidRPr="00BA49F4">
        <w:rPr>
          <w:rFonts w:cstheme="minorHAnsi"/>
          <w:szCs w:val="28"/>
          <w:lang w:val="en-US"/>
        </w:rPr>
        <w:t xml:space="preserve"> A, </w:t>
      </w:r>
      <w:proofErr w:type="spellStart"/>
      <w:r w:rsidR="00D37623" w:rsidRPr="00BA49F4">
        <w:rPr>
          <w:rFonts w:cstheme="minorHAnsi"/>
          <w:szCs w:val="28"/>
          <w:lang w:val="en-US"/>
        </w:rPr>
        <w:t>Xanthopoulou</w:t>
      </w:r>
      <w:proofErr w:type="spellEnd"/>
      <w:r w:rsidR="00D37623" w:rsidRPr="00BA49F4">
        <w:rPr>
          <w:rFonts w:cstheme="minorHAnsi"/>
          <w:szCs w:val="28"/>
          <w:lang w:val="en-US"/>
        </w:rPr>
        <w:t xml:space="preserve"> A, </w:t>
      </w:r>
      <w:proofErr w:type="spellStart"/>
      <w:r w:rsidR="00D37623" w:rsidRPr="00BA49F4">
        <w:rPr>
          <w:rFonts w:cstheme="minorHAnsi"/>
          <w:szCs w:val="28"/>
          <w:lang w:val="en-US"/>
        </w:rPr>
        <w:t>Sperdouli</w:t>
      </w:r>
      <w:proofErr w:type="spellEnd"/>
      <w:r w:rsidR="00D37623" w:rsidRPr="00BA49F4">
        <w:rPr>
          <w:rFonts w:cstheme="minorHAnsi"/>
          <w:szCs w:val="28"/>
          <w:lang w:val="en-US"/>
        </w:rPr>
        <w:t xml:space="preserve"> I, </w:t>
      </w:r>
      <w:r w:rsidR="00D37623" w:rsidRPr="00BA49F4">
        <w:rPr>
          <w:rFonts w:cstheme="minorHAnsi"/>
          <w:b/>
          <w:szCs w:val="28"/>
          <w:lang w:val="en-US"/>
        </w:rPr>
        <w:t>Bantis F</w:t>
      </w:r>
      <w:r w:rsidR="00D37623" w:rsidRPr="00BA49F4">
        <w:rPr>
          <w:rFonts w:cstheme="minorHAnsi"/>
          <w:szCs w:val="28"/>
          <w:lang w:val="en-US"/>
        </w:rPr>
        <w:t xml:space="preserve">, </w:t>
      </w:r>
      <w:proofErr w:type="spellStart"/>
      <w:r w:rsidR="00D37623" w:rsidRPr="00BA49F4">
        <w:rPr>
          <w:rFonts w:cstheme="minorHAnsi"/>
          <w:szCs w:val="28"/>
          <w:lang w:val="en-US"/>
        </w:rPr>
        <w:t>Boutsika</w:t>
      </w:r>
      <w:proofErr w:type="spellEnd"/>
      <w:r w:rsidR="00D37623" w:rsidRPr="00BA49F4">
        <w:rPr>
          <w:rFonts w:cstheme="minorHAnsi"/>
          <w:szCs w:val="28"/>
          <w:lang w:val="en-US"/>
        </w:rPr>
        <w:t xml:space="preserve"> A, </w:t>
      </w:r>
      <w:proofErr w:type="spellStart"/>
      <w:r w:rsidR="00D37623" w:rsidRPr="00BA49F4">
        <w:rPr>
          <w:rFonts w:cstheme="minorHAnsi"/>
          <w:szCs w:val="28"/>
          <w:lang w:val="en-US"/>
        </w:rPr>
        <w:t>Chatzigeorgiou</w:t>
      </w:r>
      <w:proofErr w:type="spellEnd"/>
      <w:r w:rsidR="00D37623" w:rsidRPr="00BA49F4">
        <w:rPr>
          <w:rFonts w:cstheme="minorHAnsi"/>
          <w:szCs w:val="28"/>
          <w:lang w:val="en-US"/>
        </w:rPr>
        <w:t xml:space="preserve"> I, </w:t>
      </w:r>
      <w:proofErr w:type="spellStart"/>
      <w:r w:rsidR="00D37623" w:rsidRPr="00BA49F4">
        <w:rPr>
          <w:rFonts w:cstheme="minorHAnsi"/>
          <w:szCs w:val="28"/>
          <w:lang w:val="en-US"/>
        </w:rPr>
        <w:t>Tsaliki</w:t>
      </w:r>
      <w:proofErr w:type="spellEnd"/>
      <w:r w:rsidR="00D37623" w:rsidRPr="00BA49F4">
        <w:rPr>
          <w:rFonts w:cstheme="minorHAnsi"/>
          <w:szCs w:val="28"/>
          <w:lang w:val="en-US"/>
        </w:rPr>
        <w:t xml:space="preserve"> E, </w:t>
      </w:r>
      <w:proofErr w:type="spellStart"/>
      <w:r w:rsidR="00D37623" w:rsidRPr="00BA49F4">
        <w:rPr>
          <w:rFonts w:cstheme="minorHAnsi"/>
          <w:szCs w:val="28"/>
          <w:lang w:val="en-US"/>
        </w:rPr>
        <w:t>Koukounaras</w:t>
      </w:r>
      <w:proofErr w:type="spellEnd"/>
      <w:r w:rsidR="00D37623" w:rsidRPr="00BA49F4">
        <w:rPr>
          <w:rFonts w:cstheme="minorHAnsi"/>
          <w:szCs w:val="28"/>
          <w:lang w:val="en-US"/>
        </w:rPr>
        <w:t xml:space="preserve"> A, </w:t>
      </w:r>
      <w:proofErr w:type="spellStart"/>
      <w:r w:rsidR="00D37623" w:rsidRPr="00BA49F4">
        <w:rPr>
          <w:rFonts w:cstheme="minorHAnsi"/>
          <w:szCs w:val="28"/>
          <w:lang w:val="en-US"/>
        </w:rPr>
        <w:t>Ntinas</w:t>
      </w:r>
      <w:proofErr w:type="spellEnd"/>
      <w:r w:rsidR="00D37623" w:rsidRPr="00BA49F4">
        <w:rPr>
          <w:rFonts w:cstheme="minorHAnsi"/>
          <w:szCs w:val="28"/>
          <w:lang w:val="en-US"/>
        </w:rPr>
        <w:t xml:space="preserve"> G, </w:t>
      </w:r>
      <w:proofErr w:type="spellStart"/>
      <w:r w:rsidR="00D37623" w:rsidRPr="00BA49F4">
        <w:rPr>
          <w:rFonts w:cstheme="minorHAnsi"/>
          <w:szCs w:val="28"/>
          <w:lang w:val="en-US"/>
        </w:rPr>
        <w:t>Ganopoulos</w:t>
      </w:r>
      <w:proofErr w:type="spellEnd"/>
      <w:r w:rsidR="00D37623" w:rsidRPr="00BA49F4">
        <w:rPr>
          <w:rFonts w:cstheme="minorHAnsi"/>
          <w:szCs w:val="28"/>
          <w:lang w:val="en-US"/>
        </w:rPr>
        <w:t xml:space="preserve"> I. 2023. </w:t>
      </w:r>
      <w:proofErr w:type="gramStart"/>
      <w:r w:rsidR="00D37623" w:rsidRPr="00BA49F4">
        <w:rPr>
          <w:rFonts w:cstheme="minorHAnsi"/>
          <w:szCs w:val="28"/>
          <w:lang w:val="en-US"/>
        </w:rPr>
        <w:t xml:space="preserve">LED </w:t>
      </w:r>
      <w:proofErr w:type="spellStart"/>
      <w:r w:rsidR="00D37623" w:rsidRPr="00BA49F4">
        <w:rPr>
          <w:rFonts w:cstheme="minorHAnsi"/>
          <w:szCs w:val="28"/>
          <w:lang w:val="en-US"/>
        </w:rPr>
        <w:t>omics</w:t>
      </w:r>
      <w:proofErr w:type="spellEnd"/>
      <w:r w:rsidR="00D37623" w:rsidRPr="00BA49F4">
        <w:rPr>
          <w:rFonts w:cstheme="minorHAnsi"/>
          <w:szCs w:val="28"/>
          <w:lang w:val="en-US"/>
        </w:rPr>
        <w:t xml:space="preserve"> in Rocket Salad (</w:t>
      </w:r>
      <w:proofErr w:type="spellStart"/>
      <w:r w:rsidR="00D37623" w:rsidRPr="00BA49F4">
        <w:rPr>
          <w:rFonts w:cstheme="minorHAnsi"/>
          <w:i/>
          <w:szCs w:val="28"/>
          <w:lang w:val="en-US"/>
        </w:rPr>
        <w:t>Diplotaxis</w:t>
      </w:r>
      <w:proofErr w:type="spellEnd"/>
      <w:r w:rsidR="00D37623" w:rsidRPr="00BA49F4">
        <w:rPr>
          <w:rFonts w:cstheme="minorHAnsi"/>
          <w:i/>
          <w:szCs w:val="28"/>
          <w:lang w:val="en-US"/>
        </w:rPr>
        <w:t xml:space="preserve"> </w:t>
      </w:r>
      <w:proofErr w:type="spellStart"/>
      <w:r w:rsidR="00D37623" w:rsidRPr="00BA49F4">
        <w:rPr>
          <w:rFonts w:cstheme="minorHAnsi"/>
          <w:i/>
          <w:szCs w:val="28"/>
          <w:lang w:val="en-US"/>
        </w:rPr>
        <w:t>tenuifolia</w:t>
      </w:r>
      <w:proofErr w:type="spellEnd"/>
      <w:r w:rsidR="00D37623" w:rsidRPr="00BA49F4">
        <w:rPr>
          <w:rFonts w:cstheme="minorHAnsi"/>
          <w:szCs w:val="28"/>
          <w:lang w:val="en-US"/>
        </w:rPr>
        <w:t>): Comparative Analysis in Different Light-Emitting Diode (LED) Spectrum and Energy Consumption.</w:t>
      </w:r>
      <w:proofErr w:type="gramEnd"/>
      <w:r w:rsidR="00D37623" w:rsidRPr="00BA49F4">
        <w:rPr>
          <w:rFonts w:cstheme="minorHAnsi"/>
          <w:szCs w:val="28"/>
          <w:lang w:val="en-US"/>
        </w:rPr>
        <w:t xml:space="preserve"> </w:t>
      </w:r>
      <w:r w:rsidR="00D37623" w:rsidRPr="00BA49F4">
        <w:rPr>
          <w:rFonts w:cstheme="minorHAnsi"/>
          <w:b/>
          <w:szCs w:val="28"/>
          <w:lang w:val="en-US"/>
        </w:rPr>
        <w:t>Plants</w:t>
      </w:r>
      <w:r w:rsidR="00D37623" w:rsidRPr="00BA49F4">
        <w:rPr>
          <w:rFonts w:cstheme="minorHAnsi"/>
          <w:szCs w:val="28"/>
          <w:lang w:val="en-US"/>
        </w:rPr>
        <w:t>, 12, 1203</w:t>
      </w:r>
      <w:r w:rsidR="00A35D7A" w:rsidRPr="00BA49F4">
        <w:rPr>
          <w:rFonts w:cstheme="minorHAnsi"/>
          <w:szCs w:val="28"/>
          <w:lang w:val="en-US"/>
        </w:rPr>
        <w:t>,</w:t>
      </w:r>
      <w:r w:rsidR="00D37623" w:rsidRPr="00BA49F4">
        <w:rPr>
          <w:rFonts w:cstheme="minorHAnsi"/>
          <w:szCs w:val="28"/>
          <w:lang w:val="en-US"/>
        </w:rPr>
        <w:t xml:space="preserve"> </w:t>
      </w:r>
      <w:proofErr w:type="spellStart"/>
      <w:r w:rsidR="00D37623" w:rsidRPr="00BA49F4">
        <w:rPr>
          <w:rFonts w:cstheme="minorHAnsi"/>
          <w:szCs w:val="28"/>
          <w:lang w:val="en-US"/>
        </w:rPr>
        <w:t>doi</w:t>
      </w:r>
      <w:proofErr w:type="spellEnd"/>
      <w:r w:rsidR="008D2898" w:rsidRPr="00BA49F4">
        <w:rPr>
          <w:rFonts w:cstheme="minorHAnsi"/>
          <w:szCs w:val="28"/>
          <w:lang w:val="en-US"/>
        </w:rPr>
        <w:t xml:space="preserve">: </w:t>
      </w:r>
      <w:r w:rsidR="00D37623" w:rsidRPr="00BA49F4">
        <w:rPr>
          <w:rFonts w:cstheme="minorHAnsi"/>
          <w:szCs w:val="28"/>
          <w:lang w:val="en-US"/>
        </w:rPr>
        <w:t>10.3390/plants12061203</w:t>
      </w:r>
    </w:p>
    <w:p w:rsidR="00F17894" w:rsidRPr="00BA49F4" w:rsidRDefault="00D57DDA" w:rsidP="00F17894">
      <w:pPr>
        <w:spacing w:line="276" w:lineRule="auto"/>
        <w:ind w:left="284" w:hanging="284"/>
        <w:jc w:val="both"/>
        <w:rPr>
          <w:rFonts w:cstheme="minorHAnsi"/>
          <w:szCs w:val="28"/>
          <w:lang w:val="en-US"/>
        </w:rPr>
      </w:pPr>
      <w:r w:rsidRPr="00BA49F4">
        <w:rPr>
          <w:rFonts w:cstheme="minorHAnsi"/>
          <w:b/>
          <w:szCs w:val="28"/>
        </w:rPr>
        <w:t>Α</w:t>
      </w:r>
      <w:r w:rsidR="00F17894" w:rsidRPr="00BA49F4">
        <w:rPr>
          <w:rFonts w:cstheme="minorHAnsi"/>
          <w:b/>
          <w:szCs w:val="28"/>
          <w:lang w:val="en-US"/>
        </w:rPr>
        <w:t>31.</w:t>
      </w:r>
      <w:r w:rsidR="00F17894" w:rsidRPr="00BA49F4">
        <w:rPr>
          <w:rFonts w:cstheme="minorHAnsi"/>
          <w:szCs w:val="28"/>
          <w:lang w:val="en-US"/>
        </w:rPr>
        <w:t xml:space="preserve"> </w:t>
      </w:r>
      <w:proofErr w:type="spellStart"/>
      <w:r w:rsidR="00F17894" w:rsidRPr="00BA49F4">
        <w:rPr>
          <w:rFonts w:cstheme="minorHAnsi"/>
          <w:szCs w:val="28"/>
          <w:lang w:val="en-US"/>
        </w:rPr>
        <w:t>Platis</w:t>
      </w:r>
      <w:proofErr w:type="spellEnd"/>
      <w:r w:rsidR="00F17894" w:rsidRPr="00BA49F4">
        <w:rPr>
          <w:rFonts w:cstheme="minorHAnsi"/>
          <w:szCs w:val="28"/>
          <w:lang w:val="en-US"/>
        </w:rPr>
        <w:t xml:space="preserve"> DP, </w:t>
      </w:r>
      <w:proofErr w:type="spellStart"/>
      <w:r w:rsidR="00F17894" w:rsidRPr="00BA49F4">
        <w:rPr>
          <w:rFonts w:cstheme="minorHAnsi"/>
          <w:szCs w:val="28"/>
          <w:lang w:val="en-US"/>
        </w:rPr>
        <w:t>Papoui</w:t>
      </w:r>
      <w:proofErr w:type="spellEnd"/>
      <w:r w:rsidR="00F17894" w:rsidRPr="00BA49F4">
        <w:rPr>
          <w:rFonts w:cstheme="minorHAnsi"/>
          <w:szCs w:val="28"/>
          <w:lang w:val="en-US"/>
        </w:rPr>
        <w:t xml:space="preserve"> E, </w:t>
      </w:r>
      <w:r w:rsidR="00F17894" w:rsidRPr="00BA49F4">
        <w:rPr>
          <w:rFonts w:cstheme="minorHAnsi"/>
          <w:b/>
          <w:szCs w:val="28"/>
          <w:lang w:val="en-US"/>
        </w:rPr>
        <w:t>Bantis F</w:t>
      </w:r>
      <w:r w:rsidR="00F17894" w:rsidRPr="00BA49F4">
        <w:rPr>
          <w:rFonts w:cstheme="minorHAnsi"/>
          <w:szCs w:val="28"/>
          <w:lang w:val="en-US"/>
        </w:rPr>
        <w:t xml:space="preserve">, </w:t>
      </w:r>
      <w:proofErr w:type="spellStart"/>
      <w:r w:rsidR="00F17894" w:rsidRPr="00BA49F4">
        <w:rPr>
          <w:rFonts w:cstheme="minorHAnsi"/>
          <w:szCs w:val="28"/>
          <w:lang w:val="en-US"/>
        </w:rPr>
        <w:t>Katsiotis</w:t>
      </w:r>
      <w:proofErr w:type="spellEnd"/>
      <w:r w:rsidR="00F17894" w:rsidRPr="00BA49F4">
        <w:rPr>
          <w:rFonts w:cstheme="minorHAnsi"/>
          <w:szCs w:val="28"/>
          <w:lang w:val="en-US"/>
        </w:rPr>
        <w:t xml:space="preserve"> A, </w:t>
      </w:r>
      <w:proofErr w:type="spellStart"/>
      <w:r w:rsidR="00F17894" w:rsidRPr="00BA49F4">
        <w:rPr>
          <w:rFonts w:cstheme="minorHAnsi"/>
          <w:szCs w:val="28"/>
          <w:lang w:val="en-US"/>
        </w:rPr>
        <w:t>Koukounaras</w:t>
      </w:r>
      <w:proofErr w:type="spellEnd"/>
      <w:r w:rsidR="00F17894" w:rsidRPr="00BA49F4">
        <w:rPr>
          <w:rFonts w:cstheme="minorHAnsi"/>
          <w:szCs w:val="28"/>
          <w:lang w:val="en-US"/>
        </w:rPr>
        <w:t xml:space="preserve"> A, </w:t>
      </w:r>
      <w:proofErr w:type="spellStart"/>
      <w:r w:rsidR="00F17894" w:rsidRPr="00BA49F4">
        <w:rPr>
          <w:rFonts w:cstheme="minorHAnsi"/>
          <w:szCs w:val="28"/>
          <w:lang w:val="en-US"/>
        </w:rPr>
        <w:t>Mamolos</w:t>
      </w:r>
      <w:proofErr w:type="spellEnd"/>
      <w:r w:rsidR="00F17894" w:rsidRPr="00BA49F4">
        <w:rPr>
          <w:rFonts w:cstheme="minorHAnsi"/>
          <w:szCs w:val="28"/>
          <w:lang w:val="en-US"/>
        </w:rPr>
        <w:t xml:space="preserve"> AP, </w:t>
      </w:r>
      <w:proofErr w:type="spellStart"/>
      <w:r w:rsidR="00F17894" w:rsidRPr="00BA49F4">
        <w:rPr>
          <w:rFonts w:cstheme="minorHAnsi"/>
          <w:szCs w:val="28"/>
          <w:lang w:val="en-US"/>
        </w:rPr>
        <w:t>Mattas</w:t>
      </w:r>
      <w:proofErr w:type="spellEnd"/>
      <w:r w:rsidR="00F17894" w:rsidRPr="00BA49F4">
        <w:rPr>
          <w:rFonts w:cstheme="minorHAnsi"/>
          <w:szCs w:val="28"/>
          <w:lang w:val="en-US"/>
        </w:rPr>
        <w:t xml:space="preserve"> K. 2023. Underutilized vegetable crops in the Mediterranean region: a literature review of their requirements and the ecosystem services provided. </w:t>
      </w:r>
      <w:r w:rsidR="00F17894" w:rsidRPr="00BA49F4">
        <w:rPr>
          <w:rFonts w:cstheme="minorHAnsi"/>
          <w:b/>
          <w:szCs w:val="28"/>
          <w:lang w:val="en-US"/>
        </w:rPr>
        <w:t>Sustainability</w:t>
      </w:r>
      <w:r w:rsidR="00F17894" w:rsidRPr="00BA49F4">
        <w:rPr>
          <w:rFonts w:cstheme="minorHAnsi"/>
          <w:szCs w:val="28"/>
          <w:lang w:val="en-US"/>
        </w:rPr>
        <w:t xml:space="preserve">, </w:t>
      </w:r>
      <w:r w:rsidRPr="00BA49F4">
        <w:rPr>
          <w:rFonts w:cstheme="minorHAnsi"/>
          <w:szCs w:val="28"/>
          <w:lang w:val="en-US"/>
        </w:rPr>
        <w:t>15, 4921</w:t>
      </w:r>
      <w:r w:rsidR="00A35D7A" w:rsidRPr="00BA49F4">
        <w:rPr>
          <w:rFonts w:cstheme="minorHAnsi"/>
          <w:szCs w:val="28"/>
          <w:lang w:val="en-US"/>
        </w:rPr>
        <w:t>,</w:t>
      </w:r>
      <w:r w:rsidRPr="00BA49F4">
        <w:rPr>
          <w:rFonts w:cstheme="minorHAnsi"/>
          <w:szCs w:val="28"/>
          <w:lang w:val="en-US"/>
        </w:rPr>
        <w:t xml:space="preserve"> </w:t>
      </w:r>
      <w:proofErr w:type="spellStart"/>
      <w:r w:rsidRPr="00BA49F4">
        <w:rPr>
          <w:rFonts w:cstheme="minorHAnsi"/>
          <w:szCs w:val="28"/>
          <w:lang w:val="en-US"/>
        </w:rPr>
        <w:t>doi</w:t>
      </w:r>
      <w:proofErr w:type="spellEnd"/>
      <w:r w:rsidR="008D2898" w:rsidRPr="00BA49F4">
        <w:rPr>
          <w:rFonts w:cstheme="minorHAnsi"/>
          <w:szCs w:val="28"/>
          <w:lang w:val="en-US"/>
        </w:rPr>
        <w:t xml:space="preserve">: </w:t>
      </w:r>
      <w:r w:rsidRPr="00BA49F4">
        <w:rPr>
          <w:rFonts w:cstheme="minorHAnsi"/>
          <w:szCs w:val="28"/>
          <w:lang w:val="en-US"/>
        </w:rPr>
        <w:t>10.3390/su15064921</w:t>
      </w:r>
    </w:p>
    <w:p w:rsidR="00F17894" w:rsidRPr="0055585F" w:rsidRDefault="008D2898" w:rsidP="008D2898">
      <w:pPr>
        <w:spacing w:line="276" w:lineRule="auto"/>
        <w:ind w:left="284" w:hanging="284"/>
        <w:jc w:val="both"/>
        <w:rPr>
          <w:rFonts w:cstheme="minorHAnsi"/>
          <w:szCs w:val="28"/>
          <w:lang w:val="en-US"/>
        </w:rPr>
      </w:pPr>
      <w:r w:rsidRPr="00BA49F4">
        <w:rPr>
          <w:rFonts w:cstheme="minorHAnsi"/>
          <w:b/>
          <w:szCs w:val="28"/>
        </w:rPr>
        <w:t>Α</w:t>
      </w:r>
      <w:r w:rsidRPr="00BA49F4">
        <w:rPr>
          <w:rFonts w:cstheme="minorHAnsi"/>
          <w:b/>
          <w:szCs w:val="28"/>
          <w:lang w:val="en-US"/>
        </w:rPr>
        <w:t>32.</w:t>
      </w:r>
      <w:r w:rsidRPr="00BA49F4">
        <w:rPr>
          <w:rFonts w:cstheme="minorHAnsi"/>
          <w:szCs w:val="28"/>
          <w:lang w:val="en-US"/>
        </w:rPr>
        <w:t xml:space="preserve"> </w:t>
      </w:r>
      <w:proofErr w:type="spellStart"/>
      <w:r w:rsidRPr="00BA49F4">
        <w:rPr>
          <w:rFonts w:cstheme="minorHAnsi"/>
          <w:szCs w:val="28"/>
          <w:lang w:val="en-US"/>
        </w:rPr>
        <w:t>Mainos</w:t>
      </w:r>
      <w:proofErr w:type="spellEnd"/>
      <w:r w:rsidRPr="00BA49F4">
        <w:rPr>
          <w:rFonts w:cstheme="minorHAnsi"/>
          <w:szCs w:val="28"/>
          <w:lang w:val="en-US"/>
        </w:rPr>
        <w:t xml:space="preserve"> D, </w:t>
      </w:r>
      <w:r w:rsidRPr="00BA49F4">
        <w:rPr>
          <w:rFonts w:cstheme="minorHAnsi"/>
          <w:b/>
          <w:szCs w:val="28"/>
          <w:lang w:val="en-US"/>
        </w:rPr>
        <w:t>Bantis F</w:t>
      </w:r>
      <w:r w:rsidRPr="00BA49F4">
        <w:rPr>
          <w:rFonts w:cstheme="minorHAnsi"/>
          <w:szCs w:val="28"/>
          <w:lang w:val="en-US"/>
        </w:rPr>
        <w:t xml:space="preserve">, </w:t>
      </w:r>
      <w:proofErr w:type="spellStart"/>
      <w:r w:rsidRPr="00BA49F4">
        <w:rPr>
          <w:rFonts w:cstheme="minorHAnsi"/>
          <w:szCs w:val="28"/>
          <w:lang w:val="en-US"/>
        </w:rPr>
        <w:t>Ntinas</w:t>
      </w:r>
      <w:proofErr w:type="spellEnd"/>
      <w:r w:rsidRPr="00BA49F4">
        <w:rPr>
          <w:rFonts w:cstheme="minorHAnsi"/>
          <w:szCs w:val="28"/>
          <w:lang w:val="en-US"/>
        </w:rPr>
        <w:t xml:space="preserve"> GK, </w:t>
      </w:r>
      <w:proofErr w:type="spellStart"/>
      <w:r w:rsidRPr="00BA49F4">
        <w:rPr>
          <w:rFonts w:cstheme="minorHAnsi"/>
          <w:szCs w:val="28"/>
          <w:lang w:val="en-US"/>
        </w:rPr>
        <w:t>Koukounaras</w:t>
      </w:r>
      <w:proofErr w:type="spellEnd"/>
      <w:r w:rsidRPr="00BA49F4">
        <w:rPr>
          <w:rFonts w:cstheme="minorHAnsi"/>
          <w:szCs w:val="28"/>
          <w:lang w:val="en-US"/>
        </w:rPr>
        <w:t xml:space="preserve"> A. 2023. Yield, Quality, and Resources Use</w:t>
      </w:r>
      <w:r w:rsidRPr="008D2898">
        <w:rPr>
          <w:rFonts w:cstheme="minorHAnsi"/>
          <w:szCs w:val="28"/>
          <w:lang w:val="en-US"/>
        </w:rPr>
        <w:t xml:space="preserve"> Efficiency of Wild Rocket Baby Leaves Grown under Different Controlled Environment Systems and </w:t>
      </w:r>
      <w:r w:rsidRPr="0055585F">
        <w:rPr>
          <w:rFonts w:cstheme="minorHAnsi"/>
          <w:szCs w:val="28"/>
          <w:lang w:val="en-US"/>
        </w:rPr>
        <w:t xml:space="preserve">Various Growing Seasons. </w:t>
      </w:r>
      <w:proofErr w:type="spellStart"/>
      <w:r w:rsidRPr="0055585F">
        <w:rPr>
          <w:rFonts w:cstheme="minorHAnsi"/>
          <w:b/>
          <w:szCs w:val="28"/>
          <w:lang w:val="en-US"/>
        </w:rPr>
        <w:t>Horticulturae</w:t>
      </w:r>
      <w:proofErr w:type="spellEnd"/>
      <w:r w:rsidRPr="0055585F">
        <w:rPr>
          <w:rFonts w:cstheme="minorHAnsi"/>
          <w:b/>
          <w:szCs w:val="28"/>
          <w:lang w:val="en-US"/>
        </w:rPr>
        <w:t>,</w:t>
      </w:r>
      <w:r w:rsidRPr="0055585F">
        <w:rPr>
          <w:rFonts w:cstheme="minorHAnsi"/>
          <w:szCs w:val="28"/>
          <w:lang w:val="en-US"/>
        </w:rPr>
        <w:t xml:space="preserve"> 9, 661</w:t>
      </w:r>
      <w:r w:rsidR="00A35D7A" w:rsidRPr="0055585F">
        <w:rPr>
          <w:rFonts w:cstheme="minorHAnsi"/>
          <w:szCs w:val="28"/>
          <w:lang w:val="en-US"/>
        </w:rPr>
        <w:t>,</w:t>
      </w:r>
      <w:r w:rsidRPr="0055585F">
        <w:rPr>
          <w:rFonts w:cstheme="minorHAnsi"/>
          <w:szCs w:val="28"/>
          <w:lang w:val="en-US"/>
        </w:rPr>
        <w:t xml:space="preserve"> </w:t>
      </w:r>
      <w:proofErr w:type="spellStart"/>
      <w:r w:rsidRPr="0055585F">
        <w:rPr>
          <w:rFonts w:cstheme="minorHAnsi"/>
          <w:szCs w:val="28"/>
          <w:lang w:val="en-US"/>
        </w:rPr>
        <w:t>doi</w:t>
      </w:r>
      <w:proofErr w:type="spellEnd"/>
      <w:r w:rsidRPr="0055585F">
        <w:rPr>
          <w:rFonts w:cstheme="minorHAnsi"/>
          <w:szCs w:val="28"/>
          <w:lang w:val="en-US"/>
        </w:rPr>
        <w:t>: 10.3390/horticulturae9060661</w:t>
      </w:r>
    </w:p>
    <w:p w:rsidR="007D73A5" w:rsidRPr="0055585F" w:rsidRDefault="007D73A5" w:rsidP="007D73A5">
      <w:pPr>
        <w:spacing w:line="276" w:lineRule="auto"/>
        <w:ind w:left="284" w:hanging="284"/>
        <w:jc w:val="both"/>
        <w:rPr>
          <w:rFonts w:cstheme="minorHAnsi"/>
          <w:szCs w:val="28"/>
          <w:lang w:val="en-US"/>
        </w:rPr>
      </w:pPr>
      <w:r w:rsidRPr="0055585F">
        <w:rPr>
          <w:rFonts w:cstheme="minorHAnsi"/>
          <w:b/>
          <w:szCs w:val="28"/>
        </w:rPr>
        <w:t>Α</w:t>
      </w:r>
      <w:r w:rsidRPr="0055585F">
        <w:rPr>
          <w:rFonts w:cstheme="minorHAnsi"/>
          <w:b/>
          <w:szCs w:val="28"/>
          <w:lang w:val="en-US"/>
        </w:rPr>
        <w:t>33.</w:t>
      </w:r>
      <w:r w:rsidRPr="0055585F">
        <w:rPr>
          <w:rFonts w:cstheme="minorHAnsi"/>
          <w:szCs w:val="28"/>
          <w:lang w:val="en-US"/>
        </w:rPr>
        <w:t xml:space="preserve"> </w:t>
      </w:r>
      <w:r w:rsidRPr="0055585F">
        <w:rPr>
          <w:rFonts w:cstheme="minorHAnsi"/>
          <w:b/>
          <w:szCs w:val="28"/>
          <w:lang w:val="en-US"/>
        </w:rPr>
        <w:t>Bantis F</w:t>
      </w:r>
      <w:r w:rsidRPr="0055585F">
        <w:rPr>
          <w:rFonts w:cstheme="minorHAnsi"/>
          <w:szCs w:val="28"/>
          <w:lang w:val="en-US"/>
        </w:rPr>
        <w:t xml:space="preserve">, </w:t>
      </w:r>
      <w:proofErr w:type="spellStart"/>
      <w:r w:rsidRPr="0055585F">
        <w:rPr>
          <w:rFonts w:cstheme="minorHAnsi"/>
          <w:szCs w:val="28"/>
          <w:lang w:val="en-US"/>
        </w:rPr>
        <w:t>Koukounaras</w:t>
      </w:r>
      <w:proofErr w:type="spellEnd"/>
      <w:r w:rsidRPr="0055585F">
        <w:rPr>
          <w:rFonts w:cstheme="minorHAnsi"/>
          <w:szCs w:val="28"/>
          <w:lang w:val="en-US"/>
        </w:rPr>
        <w:t xml:space="preserve"> A. 2023. The Use of High-Quality</w:t>
      </w:r>
      <w:r w:rsidR="00662A75" w:rsidRPr="0055585F">
        <w:rPr>
          <w:rFonts w:cstheme="minorHAnsi"/>
          <w:szCs w:val="28"/>
          <w:lang w:val="en-US"/>
        </w:rPr>
        <w:t xml:space="preserve"> </w:t>
      </w:r>
      <w:r w:rsidRPr="0055585F">
        <w:rPr>
          <w:rFonts w:cstheme="minorHAnsi"/>
          <w:szCs w:val="28"/>
          <w:lang w:val="en-US"/>
        </w:rPr>
        <w:t>Watermelon Seedlings Is Prerequisite</w:t>
      </w:r>
      <w:r w:rsidR="00662A75" w:rsidRPr="0055585F">
        <w:rPr>
          <w:rFonts w:cstheme="minorHAnsi"/>
          <w:szCs w:val="28"/>
          <w:lang w:val="en-US"/>
        </w:rPr>
        <w:t xml:space="preserve"> </w:t>
      </w:r>
      <w:r w:rsidRPr="0055585F">
        <w:rPr>
          <w:rFonts w:cstheme="minorHAnsi"/>
          <w:szCs w:val="28"/>
          <w:lang w:val="en-US"/>
        </w:rPr>
        <w:t xml:space="preserve">to Limit the Transplanting Shock and Achieve Yield Earliness. </w:t>
      </w:r>
      <w:proofErr w:type="spellStart"/>
      <w:r w:rsidRPr="0055585F">
        <w:rPr>
          <w:rFonts w:cstheme="minorHAnsi"/>
          <w:b/>
          <w:szCs w:val="28"/>
          <w:lang w:val="en-US"/>
        </w:rPr>
        <w:t>Horticulturae</w:t>
      </w:r>
      <w:proofErr w:type="spellEnd"/>
      <w:r w:rsidRPr="0055585F">
        <w:rPr>
          <w:rFonts w:cstheme="minorHAnsi"/>
          <w:b/>
          <w:szCs w:val="28"/>
          <w:lang w:val="en-US"/>
        </w:rPr>
        <w:t>,</w:t>
      </w:r>
      <w:r w:rsidRPr="0055585F">
        <w:rPr>
          <w:rFonts w:cstheme="minorHAnsi"/>
          <w:szCs w:val="28"/>
          <w:lang w:val="en-US"/>
        </w:rPr>
        <w:t xml:space="preserve"> 9, 943, </w:t>
      </w:r>
      <w:proofErr w:type="spellStart"/>
      <w:r w:rsidRPr="0055585F">
        <w:rPr>
          <w:rFonts w:cstheme="minorHAnsi"/>
          <w:szCs w:val="28"/>
          <w:lang w:val="en-US"/>
        </w:rPr>
        <w:t>doi</w:t>
      </w:r>
      <w:proofErr w:type="spellEnd"/>
      <w:r w:rsidRPr="0055585F">
        <w:rPr>
          <w:rFonts w:cstheme="minorHAnsi"/>
          <w:szCs w:val="28"/>
          <w:lang w:val="en-US"/>
        </w:rPr>
        <w:t>: 10.3390/horticulturae9080943</w:t>
      </w:r>
    </w:p>
    <w:p w:rsidR="00AF4EE6" w:rsidRPr="0055585F" w:rsidRDefault="00AF4EE6" w:rsidP="00AF4EE6">
      <w:pPr>
        <w:spacing w:line="276" w:lineRule="auto"/>
        <w:ind w:left="284" w:hanging="284"/>
        <w:jc w:val="both"/>
        <w:rPr>
          <w:rFonts w:cstheme="minorHAnsi"/>
          <w:szCs w:val="28"/>
          <w:lang w:val="en-US"/>
        </w:rPr>
      </w:pPr>
      <w:r w:rsidRPr="0055585F">
        <w:rPr>
          <w:rFonts w:cstheme="minorHAnsi"/>
          <w:b/>
          <w:szCs w:val="28"/>
        </w:rPr>
        <w:t>Α</w:t>
      </w:r>
      <w:r w:rsidRPr="0055585F">
        <w:rPr>
          <w:rFonts w:cstheme="minorHAnsi"/>
          <w:b/>
          <w:szCs w:val="28"/>
          <w:lang w:val="en-US"/>
        </w:rPr>
        <w:t>34</w:t>
      </w:r>
      <w:r w:rsidRPr="0055585F">
        <w:rPr>
          <w:rFonts w:cstheme="minorHAnsi"/>
          <w:szCs w:val="28"/>
          <w:lang w:val="en-US"/>
        </w:rPr>
        <w:t xml:space="preserve">. </w:t>
      </w:r>
      <w:proofErr w:type="spellStart"/>
      <w:r w:rsidRPr="0055585F">
        <w:rPr>
          <w:rFonts w:cstheme="minorHAnsi"/>
          <w:szCs w:val="28"/>
          <w:lang w:val="en-US"/>
        </w:rPr>
        <w:t>Koukounaras</w:t>
      </w:r>
      <w:proofErr w:type="spellEnd"/>
      <w:r w:rsidRPr="0055585F">
        <w:rPr>
          <w:rFonts w:cstheme="minorHAnsi"/>
          <w:szCs w:val="28"/>
          <w:lang w:val="en-US"/>
        </w:rPr>
        <w:t xml:space="preserve"> A, </w:t>
      </w:r>
      <w:proofErr w:type="spellStart"/>
      <w:r w:rsidRPr="0055585F">
        <w:rPr>
          <w:rFonts w:cstheme="minorHAnsi"/>
          <w:szCs w:val="28"/>
          <w:lang w:val="en-US"/>
        </w:rPr>
        <w:t>Boursianis</w:t>
      </w:r>
      <w:proofErr w:type="spellEnd"/>
      <w:r w:rsidRPr="0055585F">
        <w:rPr>
          <w:rFonts w:cstheme="minorHAnsi"/>
          <w:szCs w:val="28"/>
          <w:lang w:val="en-US"/>
        </w:rPr>
        <w:t xml:space="preserve"> A, Kostas S, </w:t>
      </w:r>
      <w:proofErr w:type="spellStart"/>
      <w:r w:rsidRPr="0055585F">
        <w:rPr>
          <w:rFonts w:cstheme="minorHAnsi"/>
          <w:szCs w:val="28"/>
          <w:lang w:val="en-US"/>
        </w:rPr>
        <w:t>Theopoulos</w:t>
      </w:r>
      <w:proofErr w:type="spellEnd"/>
      <w:r w:rsidRPr="0055585F">
        <w:rPr>
          <w:rFonts w:cstheme="minorHAnsi"/>
          <w:szCs w:val="28"/>
          <w:lang w:val="en-US"/>
        </w:rPr>
        <w:t xml:space="preserve"> A, </w:t>
      </w:r>
      <w:r w:rsidRPr="0055585F">
        <w:rPr>
          <w:rFonts w:cstheme="minorHAnsi"/>
          <w:b/>
          <w:szCs w:val="28"/>
          <w:lang w:val="en-US"/>
        </w:rPr>
        <w:t>Bantis F</w:t>
      </w:r>
      <w:r w:rsidRPr="0055585F">
        <w:rPr>
          <w:rFonts w:cstheme="minorHAnsi"/>
          <w:szCs w:val="28"/>
          <w:lang w:val="en-US"/>
        </w:rPr>
        <w:t xml:space="preserve">, Samaras T. Pre-Sowing Static Magnetic Field Treatment of Vegetable Seeds and Its Effect on Germination and Young Seedlings Development. </w:t>
      </w:r>
      <w:r w:rsidRPr="0055585F">
        <w:rPr>
          <w:rFonts w:cstheme="minorHAnsi"/>
          <w:b/>
          <w:szCs w:val="28"/>
          <w:lang w:val="en-US"/>
        </w:rPr>
        <w:t>Seeds</w:t>
      </w:r>
      <w:r w:rsidRPr="0055585F">
        <w:rPr>
          <w:rFonts w:cstheme="minorHAnsi"/>
          <w:szCs w:val="28"/>
          <w:lang w:val="en-US"/>
        </w:rPr>
        <w:t xml:space="preserve"> 2023, 2, 394–405, </w:t>
      </w:r>
      <w:proofErr w:type="spellStart"/>
      <w:r w:rsidRPr="0055585F">
        <w:rPr>
          <w:rFonts w:cstheme="minorHAnsi"/>
          <w:szCs w:val="28"/>
          <w:lang w:val="en-US"/>
        </w:rPr>
        <w:t>doi</w:t>
      </w:r>
      <w:proofErr w:type="spellEnd"/>
      <w:r w:rsidRPr="0055585F">
        <w:rPr>
          <w:rFonts w:cstheme="minorHAnsi"/>
          <w:szCs w:val="28"/>
          <w:lang w:val="en-US"/>
        </w:rPr>
        <w:t>: 10.3390/seeds2040030</w:t>
      </w:r>
    </w:p>
    <w:p w:rsidR="0055585F" w:rsidRDefault="002F6758" w:rsidP="0055585F">
      <w:pPr>
        <w:spacing w:line="276" w:lineRule="auto"/>
        <w:ind w:left="284" w:hanging="284"/>
        <w:jc w:val="both"/>
        <w:rPr>
          <w:rFonts w:cstheme="minorHAnsi"/>
          <w:szCs w:val="28"/>
          <w:lang w:val="en-US"/>
        </w:rPr>
      </w:pPr>
      <w:r w:rsidRPr="0055585F">
        <w:rPr>
          <w:rFonts w:cstheme="minorHAnsi"/>
          <w:b/>
          <w:szCs w:val="28"/>
        </w:rPr>
        <w:t>Α</w:t>
      </w:r>
      <w:r w:rsidRPr="0055585F">
        <w:rPr>
          <w:rFonts w:cstheme="minorHAnsi"/>
          <w:b/>
          <w:szCs w:val="28"/>
          <w:lang w:val="en-US"/>
        </w:rPr>
        <w:t xml:space="preserve">35. </w:t>
      </w:r>
      <w:r w:rsidR="0055585F" w:rsidRPr="0055585F">
        <w:rPr>
          <w:rFonts w:cstheme="minorHAnsi"/>
          <w:b/>
          <w:szCs w:val="28"/>
          <w:lang w:val="en-US"/>
        </w:rPr>
        <w:t>Bantis F</w:t>
      </w:r>
      <w:r w:rsidR="0055585F" w:rsidRPr="0055585F">
        <w:rPr>
          <w:rFonts w:cstheme="minorHAnsi"/>
          <w:szCs w:val="28"/>
          <w:lang w:val="en-US"/>
        </w:rPr>
        <w:t xml:space="preserve">, </w:t>
      </w:r>
      <w:proofErr w:type="spellStart"/>
      <w:r w:rsidR="0055585F" w:rsidRPr="0055585F">
        <w:rPr>
          <w:rFonts w:cstheme="minorHAnsi"/>
          <w:szCs w:val="28"/>
          <w:lang w:val="en-US"/>
        </w:rPr>
        <w:t>Chatzigeorgiou</w:t>
      </w:r>
      <w:proofErr w:type="spellEnd"/>
      <w:r w:rsidR="0055585F" w:rsidRPr="0055585F">
        <w:rPr>
          <w:rFonts w:cstheme="minorHAnsi"/>
          <w:szCs w:val="28"/>
          <w:lang w:val="en-US"/>
        </w:rPr>
        <w:t xml:space="preserve"> I, </w:t>
      </w:r>
      <w:proofErr w:type="spellStart"/>
      <w:r w:rsidR="0055585F" w:rsidRPr="0055585F">
        <w:rPr>
          <w:rFonts w:cstheme="minorHAnsi"/>
          <w:szCs w:val="28"/>
          <w:lang w:val="en-US"/>
        </w:rPr>
        <w:t>Sismanis</w:t>
      </w:r>
      <w:proofErr w:type="spellEnd"/>
      <w:r w:rsidR="0055585F" w:rsidRPr="0055585F">
        <w:rPr>
          <w:rFonts w:cstheme="minorHAnsi"/>
          <w:szCs w:val="28"/>
          <w:lang w:val="en-US"/>
        </w:rPr>
        <w:t xml:space="preserve"> M, </w:t>
      </w:r>
      <w:proofErr w:type="spellStart"/>
      <w:r w:rsidR="0055585F" w:rsidRPr="0055585F">
        <w:rPr>
          <w:rFonts w:cstheme="minorHAnsi"/>
          <w:szCs w:val="28"/>
          <w:lang w:val="en-US"/>
        </w:rPr>
        <w:t>Ntinas</w:t>
      </w:r>
      <w:proofErr w:type="spellEnd"/>
      <w:r w:rsidR="0055585F" w:rsidRPr="0055585F">
        <w:rPr>
          <w:rFonts w:cstheme="minorHAnsi"/>
          <w:szCs w:val="28"/>
          <w:lang w:val="en-US"/>
        </w:rPr>
        <w:t xml:space="preserve"> GK, </w:t>
      </w:r>
      <w:proofErr w:type="spellStart"/>
      <w:r w:rsidR="0055585F" w:rsidRPr="0055585F">
        <w:rPr>
          <w:rFonts w:cstheme="minorHAnsi"/>
          <w:szCs w:val="28"/>
          <w:lang w:val="en-US"/>
        </w:rPr>
        <w:t>Koukounaras</w:t>
      </w:r>
      <w:proofErr w:type="spellEnd"/>
      <w:r w:rsidR="0055585F" w:rsidRPr="0055585F">
        <w:rPr>
          <w:rFonts w:cstheme="minorHAnsi"/>
          <w:szCs w:val="28"/>
          <w:lang w:val="en-US"/>
        </w:rPr>
        <w:t xml:space="preserve"> A. 2024. Vegetable Production in PFALs: Control of Micro-Environmental Factors, Principal Components and Automated Systems. </w:t>
      </w:r>
      <w:r w:rsidR="0055585F" w:rsidRPr="0031791F">
        <w:rPr>
          <w:rFonts w:cstheme="minorHAnsi"/>
          <w:b/>
          <w:szCs w:val="28"/>
          <w:lang w:val="en-US"/>
        </w:rPr>
        <w:t>Agriculture</w:t>
      </w:r>
      <w:r w:rsidR="0055585F" w:rsidRPr="0055585F">
        <w:rPr>
          <w:rFonts w:cstheme="minorHAnsi"/>
          <w:szCs w:val="28"/>
          <w:lang w:val="en-US"/>
        </w:rPr>
        <w:t xml:space="preserve">, 14, 642, </w:t>
      </w:r>
      <w:proofErr w:type="spellStart"/>
      <w:r w:rsidR="0055585F" w:rsidRPr="0055585F">
        <w:rPr>
          <w:rFonts w:cstheme="minorHAnsi"/>
          <w:szCs w:val="28"/>
          <w:lang w:val="en-US"/>
        </w:rPr>
        <w:t>doi</w:t>
      </w:r>
      <w:proofErr w:type="spellEnd"/>
      <w:r w:rsidR="0055585F" w:rsidRPr="0055585F">
        <w:rPr>
          <w:rFonts w:cstheme="minorHAnsi"/>
          <w:szCs w:val="28"/>
          <w:lang w:val="en-US"/>
        </w:rPr>
        <w:t>: 10.3390/agriculture14040642</w:t>
      </w:r>
    </w:p>
    <w:p w:rsidR="0008133F" w:rsidRDefault="0008133F" w:rsidP="0008133F">
      <w:pPr>
        <w:spacing w:line="276" w:lineRule="auto"/>
        <w:ind w:left="284" w:hanging="284"/>
        <w:jc w:val="both"/>
        <w:rPr>
          <w:rFonts w:cstheme="minorHAnsi"/>
          <w:szCs w:val="28"/>
          <w:lang w:val="en-US"/>
        </w:rPr>
      </w:pPr>
      <w:r>
        <w:rPr>
          <w:rFonts w:cstheme="minorHAnsi"/>
          <w:b/>
          <w:szCs w:val="28"/>
        </w:rPr>
        <w:t>Α</w:t>
      </w:r>
      <w:r w:rsidRPr="000D489E">
        <w:rPr>
          <w:rFonts w:cstheme="minorHAnsi"/>
          <w:b/>
          <w:szCs w:val="28"/>
          <w:lang w:val="en-US"/>
        </w:rPr>
        <w:t>3</w:t>
      </w:r>
      <w:r w:rsidRPr="0008133F">
        <w:rPr>
          <w:rFonts w:cstheme="minorHAnsi"/>
          <w:b/>
          <w:szCs w:val="28"/>
          <w:lang w:val="en-US"/>
        </w:rPr>
        <w:t>6</w:t>
      </w:r>
      <w:r w:rsidRPr="000D489E">
        <w:rPr>
          <w:rFonts w:cstheme="minorHAnsi"/>
          <w:b/>
          <w:szCs w:val="28"/>
          <w:lang w:val="en-US"/>
        </w:rPr>
        <w:t>. Bantis F</w:t>
      </w:r>
      <w:r w:rsidRPr="000D489E">
        <w:rPr>
          <w:rFonts w:cstheme="minorHAnsi"/>
          <w:szCs w:val="28"/>
          <w:lang w:val="en-US"/>
        </w:rPr>
        <w:t xml:space="preserve">, </w:t>
      </w:r>
      <w:proofErr w:type="spellStart"/>
      <w:r>
        <w:rPr>
          <w:rFonts w:cstheme="minorHAnsi"/>
          <w:szCs w:val="28"/>
          <w:lang w:val="en-US"/>
        </w:rPr>
        <w:t>Koukounaras</w:t>
      </w:r>
      <w:proofErr w:type="spellEnd"/>
      <w:r>
        <w:rPr>
          <w:rFonts w:cstheme="minorHAnsi"/>
          <w:szCs w:val="28"/>
          <w:lang w:val="en-US"/>
        </w:rPr>
        <w:t xml:space="preserve"> A</w:t>
      </w:r>
      <w:r w:rsidRPr="000D489E">
        <w:rPr>
          <w:rFonts w:cstheme="minorHAnsi"/>
          <w:szCs w:val="28"/>
          <w:lang w:val="en-US"/>
        </w:rPr>
        <w:t>. 20</w:t>
      </w:r>
      <w:r w:rsidRPr="0008133F">
        <w:rPr>
          <w:rFonts w:cstheme="minorHAnsi"/>
          <w:szCs w:val="28"/>
          <w:lang w:val="en-US"/>
        </w:rPr>
        <w:t>24</w:t>
      </w:r>
      <w:r w:rsidRPr="000D489E">
        <w:rPr>
          <w:rFonts w:cstheme="minorHAnsi"/>
          <w:szCs w:val="28"/>
          <w:lang w:val="en-US"/>
        </w:rPr>
        <w:t xml:space="preserve">. </w:t>
      </w:r>
      <w:r w:rsidRPr="0008133F">
        <w:rPr>
          <w:rFonts w:cstheme="minorHAnsi"/>
          <w:szCs w:val="28"/>
          <w:lang w:val="en-US"/>
        </w:rPr>
        <w:t>Microgreen vegetables’ production can be optimized by combining the substrate and nutrient solution in a PFAL</w:t>
      </w:r>
      <w:r w:rsidRPr="000D489E">
        <w:rPr>
          <w:rFonts w:cstheme="minorHAnsi"/>
          <w:szCs w:val="28"/>
          <w:lang w:val="en-US"/>
        </w:rPr>
        <w:t xml:space="preserve">. </w:t>
      </w:r>
      <w:proofErr w:type="spellStart"/>
      <w:r w:rsidRPr="005C2172">
        <w:rPr>
          <w:rFonts w:cstheme="minorHAnsi"/>
          <w:b/>
          <w:szCs w:val="28"/>
          <w:lang w:val="en-US"/>
        </w:rPr>
        <w:t>Scientia</w:t>
      </w:r>
      <w:proofErr w:type="spellEnd"/>
      <w:r w:rsidRPr="005C2172">
        <w:rPr>
          <w:rFonts w:cstheme="minorHAnsi"/>
          <w:b/>
          <w:szCs w:val="28"/>
          <w:lang w:val="en-US"/>
        </w:rPr>
        <w:t xml:space="preserve"> </w:t>
      </w:r>
      <w:proofErr w:type="spellStart"/>
      <w:r w:rsidRPr="005C2172">
        <w:rPr>
          <w:rFonts w:cstheme="minorHAnsi"/>
          <w:b/>
          <w:szCs w:val="28"/>
          <w:lang w:val="en-US"/>
        </w:rPr>
        <w:t>Horticulturae</w:t>
      </w:r>
      <w:proofErr w:type="spellEnd"/>
      <w:r w:rsidRPr="000D489E">
        <w:rPr>
          <w:rFonts w:cstheme="minorHAnsi"/>
          <w:szCs w:val="28"/>
          <w:lang w:val="en-US"/>
        </w:rPr>
        <w:t xml:space="preserve">, </w:t>
      </w:r>
      <w:r w:rsidRPr="0008133F">
        <w:rPr>
          <w:rFonts w:cstheme="minorHAnsi"/>
          <w:szCs w:val="28"/>
          <w:lang w:val="en-US"/>
        </w:rPr>
        <w:t>333, 113277</w:t>
      </w:r>
      <w:r w:rsidRPr="000D489E">
        <w:rPr>
          <w:rFonts w:cstheme="minorHAnsi"/>
          <w:szCs w:val="28"/>
          <w:lang w:val="en-US"/>
        </w:rPr>
        <w:t xml:space="preserve">, </w:t>
      </w:r>
      <w:proofErr w:type="spellStart"/>
      <w:r w:rsidRPr="000D489E">
        <w:rPr>
          <w:rFonts w:cstheme="minorHAnsi"/>
          <w:szCs w:val="28"/>
          <w:lang w:val="en-US"/>
        </w:rPr>
        <w:t>doi</w:t>
      </w:r>
      <w:proofErr w:type="spellEnd"/>
      <w:r w:rsidRPr="000D489E">
        <w:rPr>
          <w:rFonts w:cstheme="minorHAnsi"/>
          <w:szCs w:val="28"/>
          <w:lang w:val="en-US"/>
        </w:rPr>
        <w:t>:</w:t>
      </w:r>
      <w:r w:rsidRPr="0008133F">
        <w:rPr>
          <w:lang w:val="en-US"/>
        </w:rPr>
        <w:t xml:space="preserve"> </w:t>
      </w:r>
      <w:r w:rsidRPr="0008133F">
        <w:rPr>
          <w:rFonts w:cstheme="minorHAnsi"/>
          <w:szCs w:val="28"/>
          <w:lang w:val="en-US"/>
        </w:rPr>
        <w:t>10.1016/j.scienta.2024.113277</w:t>
      </w:r>
    </w:p>
    <w:p w:rsidR="0055585F" w:rsidRDefault="0055585F" w:rsidP="002F6758">
      <w:pPr>
        <w:spacing w:line="276" w:lineRule="auto"/>
        <w:ind w:left="284" w:hanging="284"/>
        <w:jc w:val="both"/>
        <w:rPr>
          <w:rFonts w:cstheme="minorHAnsi"/>
          <w:b/>
          <w:szCs w:val="28"/>
          <w:lang w:val="en-US"/>
        </w:rPr>
      </w:pPr>
    </w:p>
    <w:p w:rsidR="002B4093" w:rsidRDefault="002B4093" w:rsidP="002F6758">
      <w:pPr>
        <w:spacing w:line="276" w:lineRule="auto"/>
        <w:ind w:left="284" w:hanging="284"/>
        <w:jc w:val="both"/>
        <w:rPr>
          <w:rFonts w:cstheme="minorHAnsi"/>
          <w:b/>
          <w:szCs w:val="28"/>
          <w:lang w:val="en-US"/>
        </w:rPr>
      </w:pPr>
    </w:p>
    <w:p w:rsidR="00DC4E69" w:rsidRPr="00A45DE7" w:rsidRDefault="00A45DE7" w:rsidP="003F3687">
      <w:pPr>
        <w:pStyle w:val="2"/>
        <w:spacing w:before="0" w:after="240" w:line="276" w:lineRule="auto"/>
        <w:rPr>
          <w:rFonts w:asciiTheme="minorHAnsi" w:hAnsiTheme="minorHAnsi" w:cstheme="minorHAnsi"/>
          <w:color w:val="auto"/>
          <w:lang w:val="en-US"/>
        </w:rPr>
      </w:pPr>
      <w:r w:rsidRPr="00A45DE7">
        <w:rPr>
          <w:rFonts w:asciiTheme="minorHAnsi" w:hAnsiTheme="minorHAnsi" w:cstheme="minorHAnsi"/>
          <w:color w:val="auto"/>
          <w:lang w:val="en-US"/>
        </w:rPr>
        <w:t xml:space="preserve">FULL PAPERS IN </w:t>
      </w:r>
      <w:r>
        <w:rPr>
          <w:rFonts w:asciiTheme="minorHAnsi" w:hAnsiTheme="minorHAnsi" w:cstheme="minorHAnsi"/>
          <w:color w:val="auto"/>
          <w:lang w:val="en-US"/>
        </w:rPr>
        <w:t>PEER-REVIEWED</w:t>
      </w:r>
      <w:r w:rsidRPr="00A45DE7">
        <w:rPr>
          <w:rFonts w:asciiTheme="minorHAnsi" w:hAnsiTheme="minorHAnsi" w:cstheme="minorHAnsi"/>
          <w:color w:val="auto"/>
          <w:lang w:val="en-US"/>
        </w:rPr>
        <w:t xml:space="preserve"> INTERNATIONAL CONFERENCE PROCEEDINGS</w:t>
      </w:r>
    </w:p>
    <w:p w:rsidR="00DC4E69" w:rsidRPr="000D489E" w:rsidRDefault="008B1B70" w:rsidP="005522AE">
      <w:pPr>
        <w:spacing w:line="276" w:lineRule="auto"/>
        <w:ind w:left="284" w:hanging="284"/>
        <w:jc w:val="both"/>
        <w:rPr>
          <w:rFonts w:cstheme="minorHAnsi"/>
          <w:szCs w:val="28"/>
          <w:lang w:val="en-US"/>
        </w:rPr>
      </w:pPr>
      <w:r w:rsidRPr="000D489E">
        <w:rPr>
          <w:rFonts w:cstheme="minorHAnsi"/>
          <w:b/>
          <w:szCs w:val="28"/>
        </w:rPr>
        <w:t>Β</w:t>
      </w:r>
      <w:r w:rsidRPr="000D489E">
        <w:rPr>
          <w:rFonts w:cstheme="minorHAnsi"/>
          <w:b/>
          <w:szCs w:val="28"/>
          <w:lang w:val="en-US"/>
        </w:rPr>
        <w:t xml:space="preserve">1. </w:t>
      </w:r>
      <w:r w:rsidR="00DC4E69" w:rsidRPr="000D489E">
        <w:rPr>
          <w:rFonts w:cstheme="minorHAnsi"/>
          <w:b/>
          <w:szCs w:val="28"/>
          <w:lang w:val="en-US"/>
        </w:rPr>
        <w:t>Bantis F</w:t>
      </w:r>
      <w:r w:rsidR="00DC4E69" w:rsidRPr="000D489E">
        <w:rPr>
          <w:rFonts w:cstheme="minorHAnsi"/>
          <w:szCs w:val="28"/>
          <w:lang w:val="en-US"/>
        </w:rPr>
        <w:t xml:space="preserve">, </w:t>
      </w:r>
      <w:proofErr w:type="spellStart"/>
      <w:r w:rsidR="00DC4E69" w:rsidRPr="000D489E">
        <w:rPr>
          <w:rFonts w:cstheme="minorHAnsi"/>
          <w:szCs w:val="28"/>
          <w:lang w:val="en-US"/>
        </w:rPr>
        <w:t>Koukounaras</w:t>
      </w:r>
      <w:proofErr w:type="spellEnd"/>
      <w:r w:rsidR="00DC4E69" w:rsidRPr="000D489E">
        <w:rPr>
          <w:rFonts w:cstheme="minorHAnsi"/>
          <w:szCs w:val="28"/>
          <w:lang w:val="en-US"/>
        </w:rPr>
        <w:t xml:space="preserve"> A, </w:t>
      </w:r>
      <w:proofErr w:type="spellStart"/>
      <w:r w:rsidR="00DC4E69" w:rsidRPr="000D489E">
        <w:rPr>
          <w:rFonts w:cstheme="minorHAnsi"/>
          <w:szCs w:val="28"/>
          <w:lang w:val="en-US"/>
        </w:rPr>
        <w:t>Siomos</w:t>
      </w:r>
      <w:proofErr w:type="spellEnd"/>
      <w:r w:rsidR="00DC4E69" w:rsidRPr="000D489E">
        <w:rPr>
          <w:rFonts w:cstheme="minorHAnsi"/>
          <w:szCs w:val="28"/>
          <w:lang w:val="en-US"/>
        </w:rPr>
        <w:t xml:space="preserve"> A, </w:t>
      </w:r>
      <w:proofErr w:type="spellStart"/>
      <w:r w:rsidR="00DC4E69" w:rsidRPr="000D489E">
        <w:rPr>
          <w:rFonts w:cstheme="minorHAnsi"/>
          <w:szCs w:val="28"/>
          <w:lang w:val="en-US"/>
        </w:rPr>
        <w:t>Menexes</w:t>
      </w:r>
      <w:proofErr w:type="spellEnd"/>
      <w:r w:rsidR="00DC4E69" w:rsidRPr="000D489E">
        <w:rPr>
          <w:rFonts w:cstheme="minorHAnsi"/>
          <w:szCs w:val="28"/>
          <w:lang w:val="en-US"/>
        </w:rPr>
        <w:t xml:space="preserve"> G, </w:t>
      </w:r>
      <w:proofErr w:type="spellStart"/>
      <w:r w:rsidR="00DC4E69" w:rsidRPr="000D489E">
        <w:rPr>
          <w:rFonts w:cstheme="minorHAnsi"/>
          <w:szCs w:val="28"/>
          <w:lang w:val="en-US"/>
        </w:rPr>
        <w:t>Dangitsis</w:t>
      </w:r>
      <w:proofErr w:type="spellEnd"/>
      <w:r w:rsidR="00DC4E69" w:rsidRPr="000D489E">
        <w:rPr>
          <w:rFonts w:cstheme="minorHAnsi"/>
          <w:szCs w:val="28"/>
          <w:lang w:val="en-US"/>
        </w:rPr>
        <w:t xml:space="preserve"> C, </w:t>
      </w:r>
      <w:proofErr w:type="spellStart"/>
      <w:r w:rsidR="00DC4E69" w:rsidRPr="000D489E">
        <w:rPr>
          <w:rFonts w:cstheme="minorHAnsi"/>
          <w:szCs w:val="28"/>
          <w:lang w:val="en-US"/>
        </w:rPr>
        <w:t>Koufakis</w:t>
      </w:r>
      <w:proofErr w:type="spellEnd"/>
      <w:r w:rsidR="00DC4E69" w:rsidRPr="000D489E">
        <w:rPr>
          <w:rFonts w:cstheme="minorHAnsi"/>
          <w:szCs w:val="28"/>
          <w:lang w:val="en-US"/>
        </w:rPr>
        <w:t xml:space="preserve"> T. 20</w:t>
      </w:r>
      <w:r w:rsidR="003C7045" w:rsidRPr="000D489E">
        <w:rPr>
          <w:rFonts w:cstheme="minorHAnsi"/>
          <w:szCs w:val="28"/>
          <w:lang w:val="en-US"/>
        </w:rPr>
        <w:t>20</w:t>
      </w:r>
      <w:r w:rsidR="00DC4E69" w:rsidRPr="000D489E">
        <w:rPr>
          <w:rFonts w:cstheme="minorHAnsi"/>
          <w:szCs w:val="28"/>
          <w:lang w:val="en-US"/>
        </w:rPr>
        <w:t xml:space="preserve">. Quantitative criteria of watermelon and squash seedlings used as scion and rootstock during grafting. </w:t>
      </w:r>
      <w:proofErr w:type="spellStart"/>
      <w:r w:rsidR="00DC4E69" w:rsidRPr="005C2172">
        <w:rPr>
          <w:rFonts w:cstheme="minorHAnsi"/>
          <w:b/>
          <w:lang w:val="en-US"/>
        </w:rPr>
        <w:t>Acta</w:t>
      </w:r>
      <w:proofErr w:type="spellEnd"/>
      <w:r w:rsidR="00DC4E69" w:rsidRPr="005C2172">
        <w:rPr>
          <w:rFonts w:cstheme="minorHAnsi"/>
          <w:b/>
          <w:lang w:val="en-US"/>
        </w:rPr>
        <w:t xml:space="preserve"> </w:t>
      </w:r>
      <w:proofErr w:type="spellStart"/>
      <w:r w:rsidR="00DC4E69" w:rsidRPr="005C2172">
        <w:rPr>
          <w:rFonts w:cstheme="minorHAnsi"/>
          <w:b/>
          <w:lang w:val="en-US"/>
        </w:rPr>
        <w:t>Horticulturae</w:t>
      </w:r>
      <w:proofErr w:type="spellEnd"/>
      <w:r w:rsidR="00DC4E69" w:rsidRPr="000D489E">
        <w:rPr>
          <w:rFonts w:cstheme="minorHAnsi"/>
          <w:lang w:val="en-US"/>
        </w:rPr>
        <w:t xml:space="preserve">, 1294:155-161, </w:t>
      </w:r>
      <w:proofErr w:type="spellStart"/>
      <w:r w:rsidR="00DC4E69" w:rsidRPr="000D489E">
        <w:rPr>
          <w:rFonts w:cstheme="minorHAnsi"/>
          <w:lang w:val="en-US"/>
        </w:rPr>
        <w:t>doi</w:t>
      </w:r>
      <w:proofErr w:type="spellEnd"/>
      <w:r w:rsidR="00DC4E69" w:rsidRPr="000D489E">
        <w:rPr>
          <w:rFonts w:cstheme="minorHAnsi"/>
          <w:lang w:val="en-US"/>
        </w:rPr>
        <w:t>: 10.17660/</w:t>
      </w:r>
      <w:proofErr w:type="spellStart"/>
      <w:r w:rsidR="00DC4E69" w:rsidRPr="000D489E">
        <w:rPr>
          <w:rFonts w:cstheme="minorHAnsi"/>
          <w:lang w:val="en-US"/>
        </w:rPr>
        <w:t>ActaHortic</w:t>
      </w:r>
      <w:proofErr w:type="spellEnd"/>
      <w:r w:rsidR="00DC4E69" w:rsidRPr="000D489E">
        <w:rPr>
          <w:rFonts w:cstheme="minorHAnsi"/>
          <w:lang w:val="en-US"/>
        </w:rPr>
        <w:t>. 2020.1294.20</w:t>
      </w:r>
    </w:p>
    <w:p w:rsidR="00DC4E69" w:rsidRPr="000D489E" w:rsidRDefault="008B1B70" w:rsidP="005522AE">
      <w:pPr>
        <w:spacing w:line="276" w:lineRule="auto"/>
        <w:ind w:left="284" w:hanging="284"/>
        <w:jc w:val="both"/>
        <w:rPr>
          <w:rFonts w:cstheme="minorHAnsi"/>
          <w:szCs w:val="28"/>
          <w:lang w:val="en-US"/>
        </w:rPr>
      </w:pPr>
      <w:r w:rsidRPr="000D489E">
        <w:rPr>
          <w:rFonts w:cstheme="minorHAnsi"/>
          <w:b/>
          <w:szCs w:val="28"/>
        </w:rPr>
        <w:t>Β</w:t>
      </w:r>
      <w:r w:rsidRPr="000D489E">
        <w:rPr>
          <w:rFonts w:cstheme="minorHAnsi"/>
          <w:b/>
          <w:szCs w:val="28"/>
          <w:lang w:val="en-US"/>
        </w:rPr>
        <w:t xml:space="preserve">2. </w:t>
      </w:r>
      <w:r w:rsidR="00DC4E69" w:rsidRPr="000D489E">
        <w:rPr>
          <w:rFonts w:cstheme="minorHAnsi"/>
          <w:b/>
          <w:szCs w:val="28"/>
          <w:lang w:val="en-US"/>
        </w:rPr>
        <w:t>Bantis F</w:t>
      </w:r>
      <w:r w:rsidR="00DC4E69" w:rsidRPr="000D489E">
        <w:rPr>
          <w:rFonts w:cstheme="minorHAnsi"/>
          <w:szCs w:val="28"/>
          <w:lang w:val="en-US"/>
        </w:rPr>
        <w:t xml:space="preserve">, </w:t>
      </w:r>
      <w:proofErr w:type="spellStart"/>
      <w:r w:rsidR="00DC4E69" w:rsidRPr="000D489E">
        <w:rPr>
          <w:rFonts w:cstheme="minorHAnsi"/>
          <w:szCs w:val="28"/>
          <w:lang w:val="en-US"/>
        </w:rPr>
        <w:t>Koukounaras</w:t>
      </w:r>
      <w:proofErr w:type="spellEnd"/>
      <w:r w:rsidR="00DC4E69" w:rsidRPr="000D489E">
        <w:rPr>
          <w:rFonts w:cstheme="minorHAnsi"/>
          <w:szCs w:val="28"/>
          <w:lang w:val="en-US"/>
        </w:rPr>
        <w:t xml:space="preserve"> A, </w:t>
      </w:r>
      <w:proofErr w:type="spellStart"/>
      <w:r w:rsidR="00DC4E69" w:rsidRPr="000D489E">
        <w:rPr>
          <w:rFonts w:cstheme="minorHAnsi"/>
          <w:szCs w:val="28"/>
          <w:lang w:val="en-US"/>
        </w:rPr>
        <w:t>Siomos</w:t>
      </w:r>
      <w:proofErr w:type="spellEnd"/>
      <w:r w:rsidR="00DC4E69" w:rsidRPr="000D489E">
        <w:rPr>
          <w:rFonts w:cstheme="minorHAnsi"/>
          <w:szCs w:val="28"/>
          <w:lang w:val="en-US"/>
        </w:rPr>
        <w:t xml:space="preserve"> A, </w:t>
      </w:r>
      <w:proofErr w:type="spellStart"/>
      <w:r w:rsidR="00DC4E69" w:rsidRPr="000D489E">
        <w:rPr>
          <w:rFonts w:cstheme="minorHAnsi"/>
          <w:szCs w:val="28"/>
          <w:lang w:val="en-US"/>
        </w:rPr>
        <w:t>Radoglou</w:t>
      </w:r>
      <w:proofErr w:type="spellEnd"/>
      <w:r w:rsidR="00DC4E69" w:rsidRPr="000D489E">
        <w:rPr>
          <w:rFonts w:cstheme="minorHAnsi"/>
          <w:szCs w:val="28"/>
          <w:lang w:val="en-US"/>
        </w:rPr>
        <w:t xml:space="preserve"> K, </w:t>
      </w:r>
      <w:proofErr w:type="spellStart"/>
      <w:r w:rsidR="00DC4E69" w:rsidRPr="000D489E">
        <w:rPr>
          <w:rFonts w:cstheme="minorHAnsi"/>
          <w:szCs w:val="28"/>
          <w:lang w:val="en-US"/>
        </w:rPr>
        <w:t>Dangitsis</w:t>
      </w:r>
      <w:proofErr w:type="spellEnd"/>
      <w:r w:rsidR="00DC4E69" w:rsidRPr="000D489E">
        <w:rPr>
          <w:rFonts w:cstheme="minorHAnsi"/>
          <w:szCs w:val="28"/>
          <w:lang w:val="en-US"/>
        </w:rPr>
        <w:t xml:space="preserve"> C. 20</w:t>
      </w:r>
      <w:r w:rsidR="003C7045" w:rsidRPr="000D489E">
        <w:rPr>
          <w:rFonts w:cstheme="minorHAnsi"/>
          <w:szCs w:val="28"/>
          <w:lang w:val="en-US"/>
        </w:rPr>
        <w:t>20</w:t>
      </w:r>
      <w:r w:rsidR="00DC4E69" w:rsidRPr="000D489E">
        <w:rPr>
          <w:rFonts w:cstheme="minorHAnsi"/>
          <w:szCs w:val="28"/>
          <w:lang w:val="en-US"/>
        </w:rPr>
        <w:t xml:space="preserve">. Evaluation of the quality of watermelon and squash seedlings produced indoors. </w:t>
      </w:r>
      <w:proofErr w:type="spellStart"/>
      <w:r w:rsidR="00DC4E69" w:rsidRPr="005C2172">
        <w:rPr>
          <w:rFonts w:cstheme="minorHAnsi"/>
          <w:b/>
          <w:lang w:val="en-US"/>
        </w:rPr>
        <w:t>Acta</w:t>
      </w:r>
      <w:proofErr w:type="spellEnd"/>
      <w:r w:rsidR="00DC4E69" w:rsidRPr="005C2172">
        <w:rPr>
          <w:rFonts w:cstheme="minorHAnsi"/>
          <w:b/>
          <w:lang w:val="en-US"/>
        </w:rPr>
        <w:t xml:space="preserve"> </w:t>
      </w:r>
      <w:proofErr w:type="spellStart"/>
      <w:r w:rsidR="00DC4E69" w:rsidRPr="005C2172">
        <w:rPr>
          <w:rFonts w:cstheme="minorHAnsi"/>
          <w:b/>
          <w:lang w:val="en-US"/>
        </w:rPr>
        <w:t>Horticulturae</w:t>
      </w:r>
      <w:proofErr w:type="spellEnd"/>
      <w:r w:rsidR="00DC4E69" w:rsidRPr="000D489E">
        <w:rPr>
          <w:rFonts w:cstheme="minorHAnsi"/>
          <w:lang w:val="en-US"/>
        </w:rPr>
        <w:t xml:space="preserve">, 1296:667-674, </w:t>
      </w:r>
      <w:proofErr w:type="spellStart"/>
      <w:r w:rsidR="00DC4E69" w:rsidRPr="000D489E">
        <w:rPr>
          <w:rFonts w:cstheme="minorHAnsi"/>
          <w:lang w:val="en-US"/>
        </w:rPr>
        <w:t>doi</w:t>
      </w:r>
      <w:proofErr w:type="spellEnd"/>
      <w:r w:rsidR="00DC4E69" w:rsidRPr="000D489E">
        <w:rPr>
          <w:rFonts w:cstheme="minorHAnsi"/>
          <w:lang w:val="en-US"/>
        </w:rPr>
        <w:t>: 10.17660/ActaHortic.2020.1296.85</w:t>
      </w:r>
    </w:p>
    <w:p w:rsidR="00CC6135" w:rsidRPr="000D489E" w:rsidRDefault="008B1B70" w:rsidP="005522AE">
      <w:pPr>
        <w:spacing w:line="276" w:lineRule="auto"/>
        <w:ind w:left="284" w:hanging="284"/>
        <w:jc w:val="both"/>
        <w:rPr>
          <w:rFonts w:cstheme="minorHAnsi"/>
          <w:szCs w:val="28"/>
          <w:lang w:val="en-US"/>
        </w:rPr>
      </w:pPr>
      <w:r w:rsidRPr="000D489E">
        <w:rPr>
          <w:rFonts w:cstheme="minorHAnsi"/>
          <w:b/>
          <w:szCs w:val="28"/>
        </w:rPr>
        <w:t>Β</w:t>
      </w:r>
      <w:r w:rsidRPr="000D489E">
        <w:rPr>
          <w:rFonts w:cstheme="minorHAnsi"/>
          <w:b/>
          <w:szCs w:val="28"/>
          <w:lang w:val="en-US"/>
        </w:rPr>
        <w:t xml:space="preserve">3. </w:t>
      </w:r>
      <w:r w:rsidR="00CC6135" w:rsidRPr="000D489E">
        <w:rPr>
          <w:rFonts w:cstheme="minorHAnsi"/>
          <w:b/>
          <w:szCs w:val="28"/>
          <w:lang w:val="en-US"/>
        </w:rPr>
        <w:t>Bantis F</w:t>
      </w:r>
      <w:r w:rsidR="00CC6135" w:rsidRPr="000D489E">
        <w:rPr>
          <w:rFonts w:cstheme="minorHAnsi"/>
          <w:szCs w:val="28"/>
          <w:lang w:val="en-US"/>
        </w:rPr>
        <w:t xml:space="preserve">, </w:t>
      </w:r>
      <w:proofErr w:type="spellStart"/>
      <w:r w:rsidR="00CC6135" w:rsidRPr="000D489E">
        <w:rPr>
          <w:rFonts w:cstheme="minorHAnsi"/>
          <w:szCs w:val="28"/>
          <w:lang w:val="en-US"/>
        </w:rPr>
        <w:t>Koukounaras</w:t>
      </w:r>
      <w:proofErr w:type="spellEnd"/>
      <w:r w:rsidR="00CC6135" w:rsidRPr="000D489E">
        <w:rPr>
          <w:rFonts w:cstheme="minorHAnsi"/>
          <w:szCs w:val="28"/>
          <w:lang w:val="en-US"/>
        </w:rPr>
        <w:t xml:space="preserve"> A, </w:t>
      </w:r>
      <w:proofErr w:type="spellStart"/>
      <w:r w:rsidR="00CC6135" w:rsidRPr="000D489E">
        <w:rPr>
          <w:rFonts w:cstheme="minorHAnsi"/>
          <w:szCs w:val="28"/>
          <w:lang w:val="en-US"/>
        </w:rPr>
        <w:t>Siomos</w:t>
      </w:r>
      <w:proofErr w:type="spellEnd"/>
      <w:r w:rsidR="00CC6135" w:rsidRPr="000D489E">
        <w:rPr>
          <w:rFonts w:cstheme="minorHAnsi"/>
          <w:szCs w:val="28"/>
          <w:lang w:val="en-US"/>
        </w:rPr>
        <w:t xml:space="preserve"> A, </w:t>
      </w:r>
      <w:proofErr w:type="spellStart"/>
      <w:r w:rsidR="00CC6135" w:rsidRPr="000D489E">
        <w:rPr>
          <w:rFonts w:cstheme="minorHAnsi"/>
          <w:szCs w:val="28"/>
          <w:lang w:val="en-US"/>
        </w:rPr>
        <w:t>Dangitsis</w:t>
      </w:r>
      <w:proofErr w:type="spellEnd"/>
      <w:r w:rsidR="00CC6135" w:rsidRPr="000D489E">
        <w:rPr>
          <w:rFonts w:cstheme="minorHAnsi"/>
          <w:szCs w:val="28"/>
          <w:lang w:val="en-US"/>
        </w:rPr>
        <w:t xml:space="preserve"> C, </w:t>
      </w:r>
      <w:proofErr w:type="spellStart"/>
      <w:r w:rsidR="00CC6135" w:rsidRPr="000D489E">
        <w:rPr>
          <w:rFonts w:cstheme="minorHAnsi"/>
          <w:szCs w:val="28"/>
          <w:lang w:val="en-US"/>
        </w:rPr>
        <w:t>Koufakis</w:t>
      </w:r>
      <w:proofErr w:type="spellEnd"/>
      <w:r w:rsidR="00CC6135" w:rsidRPr="000D489E">
        <w:rPr>
          <w:rFonts w:cstheme="minorHAnsi"/>
          <w:szCs w:val="28"/>
          <w:lang w:val="en-US"/>
        </w:rPr>
        <w:t xml:space="preserve"> T, </w:t>
      </w:r>
      <w:proofErr w:type="spellStart"/>
      <w:r w:rsidR="00CC6135" w:rsidRPr="000D489E">
        <w:rPr>
          <w:rFonts w:cstheme="minorHAnsi"/>
          <w:szCs w:val="28"/>
          <w:lang w:val="en-US"/>
        </w:rPr>
        <w:t>Kintzonidis</w:t>
      </w:r>
      <w:proofErr w:type="spellEnd"/>
      <w:r w:rsidR="00CC6135" w:rsidRPr="000D489E">
        <w:rPr>
          <w:rFonts w:cstheme="minorHAnsi"/>
          <w:szCs w:val="28"/>
          <w:lang w:val="en-US"/>
        </w:rPr>
        <w:t xml:space="preserve"> D. 20</w:t>
      </w:r>
      <w:r w:rsidR="003C7045" w:rsidRPr="000D489E">
        <w:rPr>
          <w:rFonts w:cstheme="minorHAnsi"/>
          <w:szCs w:val="28"/>
          <w:lang w:val="en-US"/>
        </w:rPr>
        <w:t>21</w:t>
      </w:r>
      <w:r w:rsidR="00CC6135" w:rsidRPr="000D489E">
        <w:rPr>
          <w:rFonts w:cstheme="minorHAnsi"/>
          <w:szCs w:val="28"/>
          <w:lang w:val="en-US"/>
        </w:rPr>
        <w:t xml:space="preserve">. Supplemental lighting enhances quality of grafted watermelon seedlings. </w:t>
      </w:r>
      <w:proofErr w:type="spellStart"/>
      <w:r w:rsidR="00CC6135" w:rsidRPr="005C2172">
        <w:rPr>
          <w:rFonts w:cstheme="minorHAnsi"/>
          <w:b/>
          <w:lang w:val="en-US"/>
        </w:rPr>
        <w:t>Acta</w:t>
      </w:r>
      <w:proofErr w:type="spellEnd"/>
      <w:r w:rsidR="00CC6135" w:rsidRPr="005C2172">
        <w:rPr>
          <w:rFonts w:cstheme="minorHAnsi"/>
          <w:b/>
          <w:lang w:val="en-US"/>
        </w:rPr>
        <w:t xml:space="preserve"> </w:t>
      </w:r>
      <w:proofErr w:type="spellStart"/>
      <w:r w:rsidR="00CC6135" w:rsidRPr="005C2172">
        <w:rPr>
          <w:rFonts w:cstheme="minorHAnsi"/>
          <w:b/>
          <w:lang w:val="en-US"/>
        </w:rPr>
        <w:t>Horticulturae</w:t>
      </w:r>
      <w:proofErr w:type="spellEnd"/>
      <w:r w:rsidR="00CC6135" w:rsidRPr="000D489E">
        <w:rPr>
          <w:rFonts w:cstheme="minorHAnsi"/>
          <w:lang w:val="en-US"/>
        </w:rPr>
        <w:t xml:space="preserve">, 1302:111-116, </w:t>
      </w:r>
      <w:proofErr w:type="spellStart"/>
      <w:r w:rsidR="00CC6135" w:rsidRPr="000D489E">
        <w:rPr>
          <w:rFonts w:cstheme="minorHAnsi"/>
          <w:lang w:val="en-US"/>
        </w:rPr>
        <w:t>doi</w:t>
      </w:r>
      <w:proofErr w:type="spellEnd"/>
      <w:r w:rsidR="00CC6135" w:rsidRPr="000D489E">
        <w:rPr>
          <w:rFonts w:cstheme="minorHAnsi"/>
          <w:lang w:val="en-US"/>
        </w:rPr>
        <w:t>: 10.17660/ActaHortic.2021.1302.15</w:t>
      </w:r>
    </w:p>
    <w:p w:rsidR="00C40B01" w:rsidRPr="0000329B" w:rsidRDefault="008B1B70" w:rsidP="005522AE">
      <w:pPr>
        <w:spacing w:line="276" w:lineRule="auto"/>
        <w:ind w:left="284" w:hanging="284"/>
        <w:jc w:val="both"/>
        <w:rPr>
          <w:rFonts w:cstheme="minorHAnsi"/>
          <w:lang w:val="en-US"/>
        </w:rPr>
      </w:pPr>
      <w:r w:rsidRPr="000D489E">
        <w:rPr>
          <w:rFonts w:cstheme="minorHAnsi"/>
          <w:b/>
          <w:szCs w:val="28"/>
        </w:rPr>
        <w:t>Β</w:t>
      </w:r>
      <w:r w:rsidRPr="000D489E">
        <w:rPr>
          <w:rFonts w:cstheme="minorHAnsi"/>
          <w:b/>
          <w:szCs w:val="28"/>
          <w:lang w:val="en-US"/>
        </w:rPr>
        <w:t xml:space="preserve">4. </w:t>
      </w:r>
      <w:proofErr w:type="spellStart"/>
      <w:r w:rsidR="00CC6135" w:rsidRPr="000D489E">
        <w:rPr>
          <w:rFonts w:cstheme="minorHAnsi"/>
          <w:szCs w:val="28"/>
          <w:lang w:val="en-US"/>
        </w:rPr>
        <w:t>Koukounaras</w:t>
      </w:r>
      <w:proofErr w:type="spellEnd"/>
      <w:r w:rsidR="00CC6135" w:rsidRPr="000D489E">
        <w:rPr>
          <w:rFonts w:cstheme="minorHAnsi"/>
          <w:szCs w:val="28"/>
          <w:lang w:val="en-US"/>
        </w:rPr>
        <w:t xml:space="preserve"> A, </w:t>
      </w:r>
      <w:r w:rsidR="00CC6135" w:rsidRPr="000D489E">
        <w:rPr>
          <w:rFonts w:cstheme="minorHAnsi"/>
          <w:b/>
          <w:szCs w:val="28"/>
          <w:lang w:val="en-US"/>
        </w:rPr>
        <w:t>Bantis F</w:t>
      </w:r>
      <w:r w:rsidR="00CC6135" w:rsidRPr="000D489E">
        <w:rPr>
          <w:rFonts w:cstheme="minorHAnsi"/>
          <w:szCs w:val="28"/>
          <w:lang w:val="en-US"/>
        </w:rPr>
        <w:t xml:space="preserve">, </w:t>
      </w:r>
      <w:proofErr w:type="spellStart"/>
      <w:r w:rsidR="00CC6135" w:rsidRPr="000D489E">
        <w:rPr>
          <w:rFonts w:cstheme="minorHAnsi"/>
          <w:szCs w:val="28"/>
          <w:lang w:val="en-US"/>
        </w:rPr>
        <w:t>Siomos</w:t>
      </w:r>
      <w:proofErr w:type="spellEnd"/>
      <w:r w:rsidR="00CC6135" w:rsidRPr="000D489E">
        <w:rPr>
          <w:rFonts w:cstheme="minorHAnsi"/>
          <w:szCs w:val="28"/>
          <w:lang w:val="en-US"/>
        </w:rPr>
        <w:t xml:space="preserve"> A, </w:t>
      </w:r>
      <w:proofErr w:type="spellStart"/>
      <w:r w:rsidR="00CC6135" w:rsidRPr="000D489E">
        <w:rPr>
          <w:rFonts w:cstheme="minorHAnsi"/>
          <w:szCs w:val="28"/>
          <w:lang w:val="en-US"/>
        </w:rPr>
        <w:t>Dangitsis</w:t>
      </w:r>
      <w:proofErr w:type="spellEnd"/>
      <w:r w:rsidR="00CC6135" w:rsidRPr="000D489E">
        <w:rPr>
          <w:rFonts w:cstheme="minorHAnsi"/>
          <w:szCs w:val="28"/>
          <w:lang w:val="en-US"/>
        </w:rPr>
        <w:t xml:space="preserve"> C, </w:t>
      </w:r>
      <w:proofErr w:type="spellStart"/>
      <w:r w:rsidR="00CC6135" w:rsidRPr="000D489E">
        <w:rPr>
          <w:rFonts w:cstheme="minorHAnsi"/>
          <w:szCs w:val="28"/>
          <w:lang w:val="en-US"/>
        </w:rPr>
        <w:t>Koufakis</w:t>
      </w:r>
      <w:proofErr w:type="spellEnd"/>
      <w:r w:rsidR="00CC6135" w:rsidRPr="000D489E">
        <w:rPr>
          <w:rFonts w:cstheme="minorHAnsi"/>
          <w:szCs w:val="28"/>
          <w:lang w:val="en-US"/>
        </w:rPr>
        <w:t xml:space="preserve"> T, </w:t>
      </w:r>
      <w:proofErr w:type="spellStart"/>
      <w:r w:rsidR="00CC6135" w:rsidRPr="000D489E">
        <w:rPr>
          <w:rFonts w:cstheme="minorHAnsi"/>
          <w:szCs w:val="28"/>
          <w:lang w:val="en-US"/>
        </w:rPr>
        <w:t>Kintzonidis</w:t>
      </w:r>
      <w:proofErr w:type="spellEnd"/>
      <w:r w:rsidR="00CC6135" w:rsidRPr="000D489E">
        <w:rPr>
          <w:rFonts w:cstheme="minorHAnsi"/>
          <w:szCs w:val="28"/>
          <w:lang w:val="en-US"/>
        </w:rPr>
        <w:t xml:space="preserve"> D. 20</w:t>
      </w:r>
      <w:r w:rsidR="003C7045" w:rsidRPr="000D489E">
        <w:rPr>
          <w:rFonts w:cstheme="minorHAnsi"/>
          <w:szCs w:val="28"/>
          <w:lang w:val="en-US"/>
        </w:rPr>
        <w:t>21</w:t>
      </w:r>
      <w:r w:rsidR="00CC6135" w:rsidRPr="000D489E">
        <w:rPr>
          <w:rFonts w:cstheme="minorHAnsi"/>
          <w:szCs w:val="28"/>
          <w:lang w:val="en-US"/>
        </w:rPr>
        <w:t xml:space="preserve">. </w:t>
      </w:r>
      <w:proofErr w:type="gramStart"/>
      <w:r w:rsidR="00CC6135" w:rsidRPr="000D489E">
        <w:rPr>
          <w:rFonts w:cstheme="minorHAnsi"/>
          <w:szCs w:val="28"/>
          <w:lang w:val="en-US"/>
        </w:rPr>
        <w:t>Research and application of LED lighting in the healing stage of grafted vegetable seedlings.</w:t>
      </w:r>
      <w:proofErr w:type="gramEnd"/>
      <w:r w:rsidR="00CC6135" w:rsidRPr="000D489E">
        <w:rPr>
          <w:rFonts w:cstheme="minorHAnsi"/>
          <w:szCs w:val="28"/>
          <w:lang w:val="en-US"/>
        </w:rPr>
        <w:t xml:space="preserve"> </w:t>
      </w:r>
      <w:proofErr w:type="spellStart"/>
      <w:r w:rsidR="00CC6135" w:rsidRPr="005C2172">
        <w:rPr>
          <w:rFonts w:cstheme="minorHAnsi"/>
          <w:b/>
          <w:lang w:val="en-US"/>
        </w:rPr>
        <w:t>Acta</w:t>
      </w:r>
      <w:proofErr w:type="spellEnd"/>
      <w:r w:rsidR="00CC6135" w:rsidRPr="005C2172">
        <w:rPr>
          <w:rFonts w:cstheme="minorHAnsi"/>
          <w:b/>
          <w:lang w:val="en-US"/>
        </w:rPr>
        <w:t xml:space="preserve"> </w:t>
      </w:r>
      <w:proofErr w:type="spellStart"/>
      <w:r w:rsidR="00CC6135" w:rsidRPr="005C2172">
        <w:rPr>
          <w:rFonts w:cstheme="minorHAnsi"/>
          <w:b/>
          <w:lang w:val="en-US"/>
        </w:rPr>
        <w:t>Horticulturae</w:t>
      </w:r>
      <w:proofErr w:type="spellEnd"/>
      <w:r w:rsidR="00CC6135" w:rsidRPr="000D489E">
        <w:rPr>
          <w:rFonts w:cstheme="minorHAnsi"/>
          <w:lang w:val="en-US"/>
        </w:rPr>
        <w:t xml:space="preserve">, </w:t>
      </w:r>
      <w:r w:rsidR="00CC6135" w:rsidRPr="0000329B">
        <w:rPr>
          <w:rFonts w:cstheme="minorHAnsi"/>
          <w:lang w:val="en-US"/>
        </w:rPr>
        <w:t xml:space="preserve">1302:79-86, </w:t>
      </w:r>
      <w:proofErr w:type="spellStart"/>
      <w:r w:rsidR="00CC6135" w:rsidRPr="0000329B">
        <w:rPr>
          <w:rFonts w:cstheme="minorHAnsi"/>
          <w:lang w:val="en-US"/>
        </w:rPr>
        <w:t>doi</w:t>
      </w:r>
      <w:proofErr w:type="spellEnd"/>
      <w:r w:rsidR="00CC6135" w:rsidRPr="0000329B">
        <w:rPr>
          <w:rFonts w:cstheme="minorHAnsi"/>
          <w:lang w:val="en-US"/>
        </w:rPr>
        <w:t>: 10.17660/ActaHortic.2021.1302.11</w:t>
      </w:r>
    </w:p>
    <w:p w:rsidR="0073414F" w:rsidRPr="00EA26C8" w:rsidRDefault="0073414F" w:rsidP="0073414F">
      <w:pPr>
        <w:spacing w:line="276" w:lineRule="auto"/>
        <w:ind w:left="284" w:hanging="284"/>
        <w:jc w:val="both"/>
        <w:rPr>
          <w:rFonts w:cstheme="minorHAnsi"/>
          <w:szCs w:val="28"/>
          <w:lang w:val="en-US"/>
        </w:rPr>
      </w:pPr>
      <w:r w:rsidRPr="0000329B">
        <w:rPr>
          <w:rFonts w:cstheme="minorHAnsi"/>
          <w:b/>
          <w:szCs w:val="28"/>
        </w:rPr>
        <w:lastRenderedPageBreak/>
        <w:t>Β</w:t>
      </w:r>
      <w:r w:rsidR="00427117" w:rsidRPr="00427117">
        <w:rPr>
          <w:rFonts w:cstheme="minorHAnsi"/>
          <w:b/>
          <w:szCs w:val="28"/>
          <w:lang w:val="en-US"/>
        </w:rPr>
        <w:t>5</w:t>
      </w:r>
      <w:r w:rsidRPr="0000329B">
        <w:rPr>
          <w:rFonts w:cstheme="minorHAnsi"/>
          <w:b/>
          <w:szCs w:val="28"/>
          <w:lang w:val="en-US"/>
        </w:rPr>
        <w:t>. Bantis F</w:t>
      </w:r>
      <w:r w:rsidRPr="0000329B">
        <w:rPr>
          <w:rFonts w:cstheme="minorHAnsi"/>
          <w:szCs w:val="28"/>
          <w:lang w:val="en-US"/>
        </w:rPr>
        <w:t xml:space="preserve">, </w:t>
      </w:r>
      <w:proofErr w:type="spellStart"/>
      <w:r w:rsidRPr="0000329B">
        <w:rPr>
          <w:rFonts w:cstheme="minorHAnsi"/>
          <w:szCs w:val="28"/>
          <w:lang w:val="en-US"/>
        </w:rPr>
        <w:t>Karnoutsos</w:t>
      </w:r>
      <w:proofErr w:type="spellEnd"/>
      <w:r w:rsidRPr="00A2159B">
        <w:rPr>
          <w:rFonts w:cstheme="minorHAnsi"/>
          <w:szCs w:val="28"/>
          <w:lang w:val="en-US"/>
        </w:rPr>
        <w:t xml:space="preserve"> P, </w:t>
      </w:r>
      <w:proofErr w:type="spellStart"/>
      <w:r w:rsidRPr="00A2159B">
        <w:rPr>
          <w:rFonts w:cstheme="minorHAnsi"/>
          <w:szCs w:val="28"/>
          <w:lang w:val="en-US"/>
        </w:rPr>
        <w:t>Karagiovanidis</w:t>
      </w:r>
      <w:proofErr w:type="spellEnd"/>
      <w:r w:rsidRPr="00A2159B">
        <w:rPr>
          <w:rFonts w:cstheme="minorHAnsi"/>
          <w:szCs w:val="28"/>
          <w:lang w:val="en-US"/>
        </w:rPr>
        <w:t xml:space="preserve"> M, </w:t>
      </w:r>
      <w:proofErr w:type="spellStart"/>
      <w:r w:rsidRPr="00A2159B">
        <w:rPr>
          <w:rFonts w:cstheme="minorHAnsi"/>
          <w:szCs w:val="28"/>
          <w:lang w:val="en-US"/>
        </w:rPr>
        <w:t>Ntinas</w:t>
      </w:r>
      <w:proofErr w:type="spellEnd"/>
      <w:r w:rsidRPr="00A2159B">
        <w:rPr>
          <w:rFonts w:cstheme="minorHAnsi"/>
          <w:szCs w:val="28"/>
          <w:lang w:val="en-US"/>
        </w:rPr>
        <w:t xml:space="preserve"> GK, </w:t>
      </w:r>
      <w:proofErr w:type="spellStart"/>
      <w:r w:rsidRPr="00A2159B">
        <w:rPr>
          <w:rFonts w:cstheme="minorHAnsi"/>
          <w:szCs w:val="28"/>
          <w:lang w:val="en-US"/>
        </w:rPr>
        <w:t>Koukounaras</w:t>
      </w:r>
      <w:proofErr w:type="spellEnd"/>
      <w:r w:rsidRPr="00A2159B">
        <w:rPr>
          <w:rFonts w:cstheme="minorHAnsi"/>
          <w:szCs w:val="28"/>
          <w:lang w:val="en-US"/>
        </w:rPr>
        <w:t xml:space="preserve"> A. 2021. </w:t>
      </w:r>
      <w:proofErr w:type="gramStart"/>
      <w:r w:rsidRPr="00A2159B">
        <w:rPr>
          <w:rFonts w:cstheme="minorHAnsi"/>
          <w:szCs w:val="28"/>
          <w:lang w:val="en-US"/>
        </w:rPr>
        <w:t>The impact of heated nutrient solution on yield and chemical</w:t>
      </w:r>
      <w:r w:rsidRPr="005A6CF8">
        <w:rPr>
          <w:rFonts w:cstheme="minorHAnsi"/>
          <w:szCs w:val="28"/>
          <w:lang w:val="en-US"/>
        </w:rPr>
        <w:t xml:space="preserve"> composition of hydroponically grown ‘baby’ leaf vegetable.</w:t>
      </w:r>
      <w:proofErr w:type="gramEnd"/>
      <w:r w:rsidRPr="005A6CF8">
        <w:rPr>
          <w:rFonts w:cstheme="minorHAnsi"/>
          <w:szCs w:val="28"/>
          <w:lang w:val="en-US"/>
        </w:rPr>
        <w:t xml:space="preserve"> </w:t>
      </w:r>
      <w:proofErr w:type="spellStart"/>
      <w:r w:rsidRPr="005C2172">
        <w:rPr>
          <w:rFonts w:cstheme="minorHAnsi"/>
          <w:b/>
          <w:lang w:val="en-US"/>
        </w:rPr>
        <w:t>Acta</w:t>
      </w:r>
      <w:proofErr w:type="spellEnd"/>
      <w:r w:rsidRPr="00EA26C8">
        <w:rPr>
          <w:rFonts w:cstheme="minorHAnsi"/>
          <w:b/>
          <w:lang w:val="en-US"/>
        </w:rPr>
        <w:t xml:space="preserve"> </w:t>
      </w:r>
      <w:proofErr w:type="spellStart"/>
      <w:r w:rsidRPr="005C2172">
        <w:rPr>
          <w:rFonts w:cstheme="minorHAnsi"/>
          <w:b/>
          <w:lang w:val="en-US"/>
        </w:rPr>
        <w:t>Horticulturae</w:t>
      </w:r>
      <w:proofErr w:type="spellEnd"/>
      <w:r w:rsidRPr="00EA26C8">
        <w:rPr>
          <w:rFonts w:cstheme="minorHAnsi"/>
          <w:lang w:val="en-US"/>
        </w:rPr>
        <w:t xml:space="preserve">, </w:t>
      </w:r>
      <w:r w:rsidR="00F25B64">
        <w:rPr>
          <w:rFonts w:cstheme="minorHAnsi"/>
          <w:lang w:val="en-US"/>
        </w:rPr>
        <w:t xml:space="preserve">1321, </w:t>
      </w:r>
      <w:proofErr w:type="spellStart"/>
      <w:r w:rsidR="00F25B64">
        <w:rPr>
          <w:rFonts w:cstheme="minorHAnsi"/>
          <w:lang w:val="en-US"/>
        </w:rPr>
        <w:t>doi</w:t>
      </w:r>
      <w:proofErr w:type="spellEnd"/>
      <w:r w:rsidR="00F25B64">
        <w:rPr>
          <w:rFonts w:cstheme="minorHAnsi"/>
          <w:lang w:val="en-US"/>
        </w:rPr>
        <w:t xml:space="preserve">: </w:t>
      </w:r>
      <w:r w:rsidR="00F25B64" w:rsidRPr="00C90AD7">
        <w:rPr>
          <w:rFonts w:cstheme="minorHAnsi"/>
          <w:lang w:val="en-US"/>
        </w:rPr>
        <w:t>10.17660/ActaHortic.2021.1321.22</w:t>
      </w:r>
    </w:p>
    <w:p w:rsidR="00E11C47" w:rsidRPr="00216CAC" w:rsidRDefault="00E11C47" w:rsidP="00E11C47">
      <w:pPr>
        <w:spacing w:line="276" w:lineRule="auto"/>
        <w:ind w:left="284" w:hanging="284"/>
        <w:jc w:val="both"/>
        <w:rPr>
          <w:rFonts w:cstheme="minorHAnsi"/>
          <w:lang w:val="en-US"/>
        </w:rPr>
      </w:pPr>
      <w:r w:rsidRPr="00216CAC">
        <w:rPr>
          <w:rFonts w:cstheme="minorHAnsi"/>
          <w:b/>
          <w:szCs w:val="28"/>
        </w:rPr>
        <w:t>Β</w:t>
      </w:r>
      <w:r w:rsidRPr="00216CAC">
        <w:rPr>
          <w:rFonts w:cstheme="minorHAnsi"/>
          <w:b/>
          <w:szCs w:val="28"/>
          <w:lang w:val="en-US"/>
        </w:rPr>
        <w:t>6. Bantis F</w:t>
      </w:r>
      <w:r w:rsidRPr="00216CAC">
        <w:rPr>
          <w:rFonts w:cstheme="minorHAnsi"/>
          <w:szCs w:val="28"/>
          <w:lang w:val="en-US"/>
        </w:rPr>
        <w:t xml:space="preserve">, </w:t>
      </w:r>
      <w:proofErr w:type="spellStart"/>
      <w:r w:rsidRPr="00216CAC">
        <w:rPr>
          <w:rFonts w:cstheme="minorHAnsi"/>
          <w:szCs w:val="28"/>
          <w:lang w:val="en-US"/>
        </w:rPr>
        <w:t>Koukounaras</w:t>
      </w:r>
      <w:proofErr w:type="spellEnd"/>
      <w:r w:rsidRPr="00216CAC">
        <w:rPr>
          <w:rFonts w:cstheme="minorHAnsi"/>
          <w:szCs w:val="28"/>
          <w:lang w:val="en-US"/>
        </w:rPr>
        <w:t xml:space="preserve"> A, </w:t>
      </w:r>
      <w:proofErr w:type="spellStart"/>
      <w:r w:rsidRPr="00216CAC">
        <w:rPr>
          <w:rFonts w:cstheme="minorHAnsi"/>
          <w:szCs w:val="28"/>
          <w:lang w:val="en-US"/>
        </w:rPr>
        <w:t>Siomos</w:t>
      </w:r>
      <w:proofErr w:type="spellEnd"/>
      <w:r w:rsidRPr="00216CAC">
        <w:rPr>
          <w:rFonts w:cstheme="minorHAnsi"/>
          <w:szCs w:val="28"/>
          <w:lang w:val="en-US"/>
        </w:rPr>
        <w:t xml:space="preserve"> A, </w:t>
      </w:r>
      <w:proofErr w:type="spellStart"/>
      <w:r w:rsidRPr="00216CAC">
        <w:rPr>
          <w:rFonts w:cstheme="minorHAnsi"/>
          <w:szCs w:val="28"/>
          <w:lang w:val="en-US"/>
        </w:rPr>
        <w:t>Dangitsis</w:t>
      </w:r>
      <w:proofErr w:type="spellEnd"/>
      <w:r w:rsidRPr="00216CAC">
        <w:rPr>
          <w:rFonts w:cstheme="minorHAnsi"/>
          <w:szCs w:val="28"/>
          <w:lang w:val="en-US"/>
        </w:rPr>
        <w:t xml:space="preserve"> C, </w:t>
      </w:r>
      <w:proofErr w:type="spellStart"/>
      <w:r w:rsidRPr="00216CAC">
        <w:rPr>
          <w:rFonts w:cstheme="minorHAnsi"/>
          <w:szCs w:val="28"/>
          <w:lang w:val="en-US"/>
        </w:rPr>
        <w:t>Kintzonidis</w:t>
      </w:r>
      <w:proofErr w:type="spellEnd"/>
      <w:r w:rsidRPr="00216CAC">
        <w:rPr>
          <w:rFonts w:cstheme="minorHAnsi"/>
          <w:szCs w:val="28"/>
          <w:lang w:val="en-US"/>
        </w:rPr>
        <w:t xml:space="preserve"> D. 2021. </w:t>
      </w:r>
      <w:proofErr w:type="gramStart"/>
      <w:r w:rsidRPr="00216CAC">
        <w:rPr>
          <w:rFonts w:cstheme="minorHAnsi"/>
          <w:szCs w:val="28"/>
          <w:lang w:val="en-US"/>
        </w:rPr>
        <w:t xml:space="preserve">Morphological characteristics </w:t>
      </w:r>
      <w:r w:rsidR="00E70699" w:rsidRPr="00216CAC">
        <w:rPr>
          <w:rFonts w:cstheme="minorHAnsi"/>
          <w:szCs w:val="28"/>
          <w:lang w:val="en-US"/>
        </w:rPr>
        <w:t xml:space="preserve">and quality </w:t>
      </w:r>
      <w:r w:rsidRPr="00216CAC">
        <w:rPr>
          <w:rFonts w:cstheme="minorHAnsi"/>
          <w:szCs w:val="28"/>
          <w:lang w:val="en-US"/>
        </w:rPr>
        <w:t xml:space="preserve">of grafted watermelon seedlings </w:t>
      </w:r>
      <w:r w:rsidR="00E70699" w:rsidRPr="00216CAC">
        <w:rPr>
          <w:rFonts w:cstheme="minorHAnsi"/>
          <w:szCs w:val="28"/>
          <w:lang w:val="en-US"/>
        </w:rPr>
        <w:t xml:space="preserve">healing </w:t>
      </w:r>
      <w:r w:rsidRPr="00216CAC">
        <w:rPr>
          <w:rFonts w:cstheme="minorHAnsi"/>
          <w:szCs w:val="28"/>
          <w:lang w:val="en-US"/>
        </w:rPr>
        <w:t xml:space="preserve">under </w:t>
      </w:r>
      <w:r w:rsidR="00E70699" w:rsidRPr="00216CAC">
        <w:rPr>
          <w:rFonts w:cstheme="minorHAnsi"/>
          <w:szCs w:val="28"/>
          <w:lang w:val="en-US"/>
        </w:rPr>
        <w:t>different light qualities</w:t>
      </w:r>
      <w:r w:rsidRPr="00216CAC">
        <w:rPr>
          <w:rFonts w:cstheme="minorHAnsi"/>
          <w:szCs w:val="28"/>
          <w:lang w:val="en-US"/>
        </w:rPr>
        <w:t>.</w:t>
      </w:r>
      <w:proofErr w:type="gramEnd"/>
      <w:r w:rsidRPr="00216CAC">
        <w:rPr>
          <w:rFonts w:cstheme="minorHAnsi"/>
          <w:szCs w:val="28"/>
          <w:lang w:val="en-US"/>
        </w:rPr>
        <w:t xml:space="preserve"> </w:t>
      </w:r>
      <w:proofErr w:type="spellStart"/>
      <w:r w:rsidRPr="00216CAC">
        <w:rPr>
          <w:rFonts w:cstheme="minorHAnsi"/>
          <w:b/>
          <w:lang w:val="en-US"/>
        </w:rPr>
        <w:t>Acta</w:t>
      </w:r>
      <w:proofErr w:type="spellEnd"/>
      <w:r w:rsidRPr="00216CAC">
        <w:rPr>
          <w:rFonts w:cstheme="minorHAnsi"/>
          <w:b/>
          <w:lang w:val="en-US"/>
        </w:rPr>
        <w:t xml:space="preserve"> </w:t>
      </w:r>
      <w:proofErr w:type="spellStart"/>
      <w:r w:rsidRPr="00216CAC">
        <w:rPr>
          <w:rFonts w:cstheme="minorHAnsi"/>
          <w:b/>
          <w:lang w:val="en-US"/>
        </w:rPr>
        <w:t>Horticulturae</w:t>
      </w:r>
      <w:proofErr w:type="spellEnd"/>
      <w:r w:rsidRPr="00216CAC">
        <w:rPr>
          <w:rFonts w:cstheme="minorHAnsi"/>
          <w:lang w:val="en-US"/>
        </w:rPr>
        <w:t>,</w:t>
      </w:r>
      <w:r w:rsidR="00696849" w:rsidRPr="00216CAC">
        <w:rPr>
          <w:rFonts w:cstheme="minorHAnsi"/>
          <w:lang w:val="en-US"/>
        </w:rPr>
        <w:t xml:space="preserve"> 1337, </w:t>
      </w:r>
      <w:proofErr w:type="spellStart"/>
      <w:r w:rsidR="007700E0" w:rsidRPr="00216CAC">
        <w:rPr>
          <w:rFonts w:cstheme="minorHAnsi"/>
          <w:lang w:val="en-US"/>
        </w:rPr>
        <w:t>doi</w:t>
      </w:r>
      <w:proofErr w:type="spellEnd"/>
      <w:r w:rsidR="007700E0" w:rsidRPr="00216CAC">
        <w:rPr>
          <w:rFonts w:cstheme="minorHAnsi"/>
          <w:lang w:val="en-US"/>
        </w:rPr>
        <w:t xml:space="preserve">: </w:t>
      </w:r>
      <w:r w:rsidR="00696849" w:rsidRPr="00216CAC">
        <w:rPr>
          <w:rFonts w:cstheme="minorHAnsi"/>
          <w:lang w:val="en-US"/>
        </w:rPr>
        <w:t>10.17660/ActaHortic.2022.1337.46</w:t>
      </w:r>
    </w:p>
    <w:p w:rsidR="00E11C47" w:rsidRPr="00216CAC" w:rsidRDefault="00E11C47" w:rsidP="00E11C47">
      <w:pPr>
        <w:spacing w:line="276" w:lineRule="auto"/>
        <w:ind w:left="284" w:hanging="284"/>
        <w:jc w:val="both"/>
        <w:rPr>
          <w:rFonts w:cstheme="minorHAnsi"/>
          <w:lang w:val="en-US"/>
        </w:rPr>
      </w:pPr>
      <w:r w:rsidRPr="00216CAC">
        <w:rPr>
          <w:rFonts w:cstheme="minorHAnsi"/>
          <w:b/>
          <w:szCs w:val="28"/>
        </w:rPr>
        <w:t>Β</w:t>
      </w:r>
      <w:r w:rsidRPr="00216CAC">
        <w:rPr>
          <w:rFonts w:cstheme="minorHAnsi"/>
          <w:b/>
          <w:szCs w:val="28"/>
          <w:lang w:val="en-US"/>
        </w:rPr>
        <w:t>7. Bantis F</w:t>
      </w:r>
      <w:r w:rsidRPr="00216CAC">
        <w:rPr>
          <w:rFonts w:cstheme="minorHAnsi"/>
          <w:szCs w:val="28"/>
          <w:lang w:val="en-US"/>
        </w:rPr>
        <w:t xml:space="preserve">, </w:t>
      </w:r>
      <w:proofErr w:type="spellStart"/>
      <w:r w:rsidRPr="00216CAC">
        <w:rPr>
          <w:rFonts w:cstheme="minorHAnsi"/>
          <w:szCs w:val="28"/>
          <w:lang w:val="en-US"/>
        </w:rPr>
        <w:t>Koukounaras</w:t>
      </w:r>
      <w:proofErr w:type="spellEnd"/>
      <w:r w:rsidRPr="00216CAC">
        <w:rPr>
          <w:rFonts w:cstheme="minorHAnsi"/>
          <w:szCs w:val="28"/>
          <w:lang w:val="en-US"/>
        </w:rPr>
        <w:t xml:space="preserve"> A, </w:t>
      </w:r>
      <w:proofErr w:type="spellStart"/>
      <w:r w:rsidRPr="00216CAC">
        <w:rPr>
          <w:rFonts w:cstheme="minorHAnsi"/>
          <w:szCs w:val="28"/>
          <w:lang w:val="en-US"/>
        </w:rPr>
        <w:t>Siomos</w:t>
      </w:r>
      <w:proofErr w:type="spellEnd"/>
      <w:r w:rsidRPr="00216CAC">
        <w:rPr>
          <w:rFonts w:cstheme="minorHAnsi"/>
          <w:szCs w:val="28"/>
          <w:lang w:val="en-US"/>
        </w:rPr>
        <w:t xml:space="preserve"> A, </w:t>
      </w:r>
      <w:proofErr w:type="spellStart"/>
      <w:r w:rsidRPr="00216CAC">
        <w:rPr>
          <w:rFonts w:cstheme="minorHAnsi"/>
          <w:szCs w:val="28"/>
          <w:lang w:val="en-US"/>
        </w:rPr>
        <w:t>Radoglou</w:t>
      </w:r>
      <w:proofErr w:type="spellEnd"/>
      <w:r w:rsidRPr="00216CAC">
        <w:rPr>
          <w:rFonts w:cstheme="minorHAnsi"/>
          <w:szCs w:val="28"/>
          <w:lang w:val="en-US"/>
        </w:rPr>
        <w:t xml:space="preserve"> K, </w:t>
      </w:r>
      <w:proofErr w:type="spellStart"/>
      <w:r w:rsidRPr="00216CAC">
        <w:rPr>
          <w:rFonts w:cstheme="minorHAnsi"/>
          <w:szCs w:val="28"/>
          <w:lang w:val="en-US"/>
        </w:rPr>
        <w:t>Dangitsis</w:t>
      </w:r>
      <w:proofErr w:type="spellEnd"/>
      <w:r w:rsidRPr="00216CAC">
        <w:rPr>
          <w:rFonts w:cstheme="minorHAnsi"/>
          <w:szCs w:val="28"/>
          <w:lang w:val="en-US"/>
        </w:rPr>
        <w:t xml:space="preserve"> C, </w:t>
      </w:r>
      <w:proofErr w:type="spellStart"/>
      <w:r w:rsidRPr="00216CAC">
        <w:rPr>
          <w:rFonts w:cstheme="minorHAnsi"/>
          <w:szCs w:val="28"/>
          <w:lang w:val="en-US"/>
        </w:rPr>
        <w:t>Koufakis</w:t>
      </w:r>
      <w:proofErr w:type="spellEnd"/>
      <w:r w:rsidRPr="00216CAC">
        <w:rPr>
          <w:rFonts w:cstheme="minorHAnsi"/>
          <w:szCs w:val="28"/>
          <w:lang w:val="en-US"/>
        </w:rPr>
        <w:t xml:space="preserve"> T. 2021. LED lighting can potentially reduce the growth cycle of watermelon seedlings to-be-grafted. </w:t>
      </w:r>
      <w:proofErr w:type="spellStart"/>
      <w:r w:rsidRPr="00216CAC">
        <w:rPr>
          <w:rFonts w:cstheme="minorHAnsi"/>
          <w:b/>
          <w:lang w:val="en-US"/>
        </w:rPr>
        <w:t>Acta</w:t>
      </w:r>
      <w:proofErr w:type="spellEnd"/>
      <w:r w:rsidRPr="00216CAC">
        <w:rPr>
          <w:rFonts w:cstheme="minorHAnsi"/>
          <w:b/>
          <w:lang w:val="en-US"/>
        </w:rPr>
        <w:t xml:space="preserve"> </w:t>
      </w:r>
      <w:proofErr w:type="spellStart"/>
      <w:r w:rsidRPr="00216CAC">
        <w:rPr>
          <w:rFonts w:cstheme="minorHAnsi"/>
          <w:b/>
          <w:lang w:val="en-US"/>
        </w:rPr>
        <w:t>Horticulturae</w:t>
      </w:r>
      <w:proofErr w:type="spellEnd"/>
      <w:r w:rsidRPr="00216CAC">
        <w:rPr>
          <w:rFonts w:cstheme="minorHAnsi"/>
          <w:lang w:val="en-US"/>
        </w:rPr>
        <w:t>,</w:t>
      </w:r>
      <w:r w:rsidR="00696849" w:rsidRPr="00216CAC">
        <w:rPr>
          <w:rFonts w:cstheme="minorHAnsi"/>
          <w:lang w:val="en-US"/>
        </w:rPr>
        <w:t xml:space="preserve"> 1337,</w:t>
      </w:r>
      <w:r w:rsidRPr="00216CAC">
        <w:rPr>
          <w:rFonts w:cstheme="minorHAnsi"/>
          <w:lang w:val="en-US"/>
        </w:rPr>
        <w:t xml:space="preserve"> </w:t>
      </w:r>
      <w:proofErr w:type="spellStart"/>
      <w:r w:rsidR="007700E0" w:rsidRPr="00216CAC">
        <w:rPr>
          <w:rFonts w:cstheme="minorHAnsi"/>
          <w:lang w:val="en-US"/>
        </w:rPr>
        <w:t>doi</w:t>
      </w:r>
      <w:proofErr w:type="spellEnd"/>
      <w:r w:rsidR="007700E0" w:rsidRPr="00216CAC">
        <w:rPr>
          <w:rFonts w:cstheme="minorHAnsi"/>
          <w:lang w:val="en-US"/>
        </w:rPr>
        <w:t xml:space="preserve">: </w:t>
      </w:r>
      <w:r w:rsidR="00696849" w:rsidRPr="00216CAC">
        <w:rPr>
          <w:rFonts w:cstheme="minorHAnsi"/>
          <w:lang w:val="en-US"/>
        </w:rPr>
        <w:t>10.17660/ActaHortic.2022.1337.55</w:t>
      </w:r>
    </w:p>
    <w:p w:rsidR="007700E0" w:rsidRDefault="007700E0" w:rsidP="007700E0">
      <w:pPr>
        <w:spacing w:line="276" w:lineRule="auto"/>
        <w:ind w:left="284" w:hanging="284"/>
        <w:jc w:val="both"/>
        <w:rPr>
          <w:rFonts w:cstheme="minorHAnsi"/>
          <w:lang w:val="en-US"/>
        </w:rPr>
      </w:pPr>
      <w:r w:rsidRPr="00216CAC">
        <w:rPr>
          <w:rFonts w:cstheme="minorHAnsi"/>
          <w:b/>
          <w:szCs w:val="28"/>
        </w:rPr>
        <w:t>Β</w:t>
      </w:r>
      <w:r w:rsidRPr="00216CAC">
        <w:rPr>
          <w:rFonts w:cstheme="minorHAnsi"/>
          <w:b/>
          <w:szCs w:val="28"/>
          <w:lang w:val="en-US"/>
        </w:rPr>
        <w:t xml:space="preserve">8. </w:t>
      </w:r>
      <w:proofErr w:type="spellStart"/>
      <w:r w:rsidRPr="00216CAC">
        <w:rPr>
          <w:rFonts w:cstheme="minorHAnsi"/>
          <w:szCs w:val="28"/>
          <w:lang w:val="en-US"/>
        </w:rPr>
        <w:t>Koukounaras</w:t>
      </w:r>
      <w:proofErr w:type="spellEnd"/>
      <w:r w:rsidRPr="00216CAC">
        <w:rPr>
          <w:rFonts w:cstheme="minorHAnsi"/>
          <w:szCs w:val="28"/>
          <w:lang w:val="en-US"/>
        </w:rPr>
        <w:t xml:space="preserve"> A,</w:t>
      </w:r>
      <w:r w:rsidRPr="00216CAC">
        <w:rPr>
          <w:rFonts w:cstheme="minorHAnsi"/>
          <w:b/>
          <w:szCs w:val="28"/>
          <w:lang w:val="en-US"/>
        </w:rPr>
        <w:t xml:space="preserve"> Bantis F</w:t>
      </w:r>
      <w:r w:rsidRPr="00216CAC">
        <w:rPr>
          <w:rFonts w:cstheme="minorHAnsi"/>
          <w:szCs w:val="28"/>
          <w:lang w:val="en-US"/>
        </w:rPr>
        <w:t xml:space="preserve">, </w:t>
      </w:r>
      <w:proofErr w:type="spellStart"/>
      <w:r w:rsidRPr="00216CAC">
        <w:rPr>
          <w:rFonts w:cstheme="minorHAnsi"/>
          <w:szCs w:val="28"/>
          <w:lang w:val="en-US"/>
        </w:rPr>
        <w:t>Dangitsis</w:t>
      </w:r>
      <w:proofErr w:type="spellEnd"/>
      <w:r w:rsidRPr="00216CAC">
        <w:rPr>
          <w:rFonts w:cstheme="minorHAnsi"/>
          <w:szCs w:val="28"/>
          <w:lang w:val="en-US"/>
        </w:rPr>
        <w:t xml:space="preserve"> C. 202</w:t>
      </w:r>
      <w:r w:rsidR="00A4226D" w:rsidRPr="007D73A5">
        <w:rPr>
          <w:rFonts w:cstheme="minorHAnsi"/>
          <w:szCs w:val="28"/>
          <w:lang w:val="en-US"/>
        </w:rPr>
        <w:t>3</w:t>
      </w:r>
      <w:r w:rsidRPr="00216CAC">
        <w:rPr>
          <w:rFonts w:cstheme="minorHAnsi"/>
          <w:szCs w:val="28"/>
          <w:lang w:val="en-US"/>
        </w:rPr>
        <w:t xml:space="preserve">. </w:t>
      </w:r>
      <w:proofErr w:type="gramStart"/>
      <w:r w:rsidRPr="00216CAC">
        <w:rPr>
          <w:rFonts w:cstheme="minorHAnsi"/>
          <w:lang w:val="en-US"/>
        </w:rPr>
        <w:t>Exploring the role of light-emitting diodes during the</w:t>
      </w:r>
      <w:r w:rsidRPr="00696849">
        <w:rPr>
          <w:rFonts w:cstheme="minorHAnsi"/>
          <w:lang w:val="en-US"/>
        </w:rPr>
        <w:t xml:space="preserve"> healing of grafted vegetable seedlings</w:t>
      </w:r>
      <w:r w:rsidRPr="0000329B">
        <w:rPr>
          <w:rFonts w:cstheme="minorHAnsi"/>
          <w:szCs w:val="28"/>
          <w:lang w:val="en-US"/>
        </w:rPr>
        <w:t>.</w:t>
      </w:r>
      <w:proofErr w:type="gramEnd"/>
      <w:r w:rsidRPr="0000329B">
        <w:rPr>
          <w:rFonts w:cstheme="minorHAnsi"/>
          <w:szCs w:val="28"/>
          <w:lang w:val="en-US"/>
        </w:rPr>
        <w:t xml:space="preserve"> </w:t>
      </w:r>
      <w:proofErr w:type="spellStart"/>
      <w:r w:rsidRPr="0000329B">
        <w:rPr>
          <w:rFonts w:cstheme="minorHAnsi"/>
          <w:b/>
          <w:lang w:val="en-US"/>
        </w:rPr>
        <w:t>Acta</w:t>
      </w:r>
      <w:proofErr w:type="spellEnd"/>
      <w:r w:rsidRPr="007700E0">
        <w:rPr>
          <w:rFonts w:cstheme="minorHAnsi"/>
          <w:b/>
          <w:lang w:val="en-US"/>
        </w:rPr>
        <w:t xml:space="preserve"> </w:t>
      </w:r>
      <w:proofErr w:type="spellStart"/>
      <w:r w:rsidRPr="0000329B">
        <w:rPr>
          <w:rFonts w:cstheme="minorHAnsi"/>
          <w:b/>
          <w:lang w:val="en-US"/>
        </w:rPr>
        <w:t>Horticulturae</w:t>
      </w:r>
      <w:proofErr w:type="spellEnd"/>
      <w:r w:rsidRPr="007700E0">
        <w:rPr>
          <w:rFonts w:cstheme="minorHAnsi"/>
          <w:lang w:val="en-US"/>
        </w:rPr>
        <w:t xml:space="preserve">, </w:t>
      </w:r>
      <w:r>
        <w:rPr>
          <w:rFonts w:cstheme="minorHAnsi"/>
          <w:lang w:val="en-US"/>
        </w:rPr>
        <w:t>1365,</w:t>
      </w:r>
      <w:r w:rsidRPr="009D3153">
        <w:rPr>
          <w:rFonts w:cstheme="minorHAnsi"/>
          <w:lang w:val="en-US"/>
        </w:rPr>
        <w:t xml:space="preserve"> </w:t>
      </w:r>
      <w:proofErr w:type="spellStart"/>
      <w:r>
        <w:rPr>
          <w:rFonts w:cstheme="minorHAnsi"/>
          <w:lang w:val="en-US"/>
        </w:rPr>
        <w:t>doi</w:t>
      </w:r>
      <w:proofErr w:type="spellEnd"/>
      <w:r>
        <w:rPr>
          <w:rFonts w:cstheme="minorHAnsi"/>
          <w:lang w:val="en-US"/>
        </w:rPr>
        <w:t xml:space="preserve">: </w:t>
      </w:r>
      <w:r w:rsidRPr="007700E0">
        <w:rPr>
          <w:rFonts w:cstheme="minorHAnsi"/>
          <w:lang w:val="en-US"/>
        </w:rPr>
        <w:t>10.17660/ActaHortic.2023.1365.12</w:t>
      </w:r>
    </w:p>
    <w:p w:rsidR="00C40B01" w:rsidRPr="005B00E4" w:rsidRDefault="00427117" w:rsidP="00696849">
      <w:pPr>
        <w:spacing w:line="276" w:lineRule="auto"/>
        <w:ind w:left="284" w:hanging="284"/>
        <w:jc w:val="both"/>
        <w:rPr>
          <w:rFonts w:cstheme="minorHAnsi"/>
          <w:lang w:val="en-US"/>
        </w:rPr>
      </w:pPr>
      <w:r>
        <w:rPr>
          <w:rFonts w:cstheme="minorHAnsi"/>
          <w:b/>
          <w:szCs w:val="28"/>
        </w:rPr>
        <w:t>Β</w:t>
      </w:r>
      <w:r w:rsidR="007700E0">
        <w:rPr>
          <w:rFonts w:cstheme="minorHAnsi"/>
          <w:b/>
          <w:szCs w:val="28"/>
          <w:lang w:val="en-US"/>
        </w:rPr>
        <w:t>9</w:t>
      </w:r>
      <w:r w:rsidR="00C40B01" w:rsidRPr="0000329B">
        <w:rPr>
          <w:rFonts w:cstheme="minorHAnsi"/>
          <w:b/>
          <w:szCs w:val="28"/>
          <w:lang w:val="en-US"/>
        </w:rPr>
        <w:t>. Bantis F</w:t>
      </w:r>
      <w:r w:rsidR="00C40B01" w:rsidRPr="0000329B">
        <w:rPr>
          <w:rFonts w:cstheme="minorHAnsi"/>
          <w:szCs w:val="28"/>
          <w:lang w:val="en-US"/>
        </w:rPr>
        <w:t xml:space="preserve">, </w:t>
      </w:r>
      <w:proofErr w:type="spellStart"/>
      <w:r w:rsidR="00C40B01" w:rsidRPr="0000329B">
        <w:rPr>
          <w:rFonts w:cstheme="minorHAnsi"/>
          <w:szCs w:val="28"/>
          <w:lang w:val="en-US"/>
        </w:rPr>
        <w:t>Dangitsis</w:t>
      </w:r>
      <w:proofErr w:type="spellEnd"/>
      <w:r w:rsidR="00C40B01" w:rsidRPr="0000329B">
        <w:rPr>
          <w:rFonts w:cstheme="minorHAnsi"/>
          <w:szCs w:val="28"/>
          <w:lang w:val="en-US"/>
        </w:rPr>
        <w:t xml:space="preserve"> C, </w:t>
      </w:r>
      <w:proofErr w:type="spellStart"/>
      <w:r w:rsidR="00C40B01" w:rsidRPr="0000329B">
        <w:rPr>
          <w:rFonts w:cstheme="minorHAnsi"/>
          <w:szCs w:val="28"/>
          <w:lang w:val="en-US"/>
        </w:rPr>
        <w:t>Koukounaras</w:t>
      </w:r>
      <w:proofErr w:type="spellEnd"/>
      <w:r w:rsidR="00C40B01" w:rsidRPr="0000329B">
        <w:rPr>
          <w:rFonts w:cstheme="minorHAnsi"/>
          <w:szCs w:val="28"/>
          <w:lang w:val="en-US"/>
        </w:rPr>
        <w:t xml:space="preserve"> A. Effect of watermelon genotype on effectiveness of optimum LED lighting applied into the healing chamber for production of grafted seedlings. </w:t>
      </w:r>
      <w:proofErr w:type="spellStart"/>
      <w:r w:rsidR="00C40B01" w:rsidRPr="0000329B">
        <w:rPr>
          <w:rFonts w:cstheme="minorHAnsi"/>
          <w:b/>
          <w:lang w:val="en-US"/>
        </w:rPr>
        <w:t>Acta</w:t>
      </w:r>
      <w:proofErr w:type="spellEnd"/>
      <w:r w:rsidR="00C40B01" w:rsidRPr="005B00E4">
        <w:rPr>
          <w:rFonts w:cstheme="minorHAnsi"/>
          <w:b/>
          <w:lang w:val="en-US"/>
        </w:rPr>
        <w:t xml:space="preserve"> </w:t>
      </w:r>
      <w:proofErr w:type="spellStart"/>
      <w:r w:rsidR="00C40B01" w:rsidRPr="00AB5D68">
        <w:rPr>
          <w:rFonts w:cstheme="minorHAnsi"/>
          <w:b/>
          <w:lang w:val="en-US"/>
        </w:rPr>
        <w:t>Horticulturae</w:t>
      </w:r>
      <w:proofErr w:type="spellEnd"/>
      <w:r w:rsidR="00C40B01" w:rsidRPr="005B00E4">
        <w:rPr>
          <w:rFonts w:cstheme="minorHAnsi"/>
          <w:lang w:val="en-US"/>
        </w:rPr>
        <w:t xml:space="preserve">, </w:t>
      </w:r>
      <w:r w:rsidR="001646BD" w:rsidRPr="00AB5D68">
        <w:rPr>
          <w:rFonts w:cstheme="minorHAnsi"/>
          <w:szCs w:val="28"/>
        </w:rPr>
        <w:t>Έχει</w:t>
      </w:r>
      <w:r w:rsidR="001646BD" w:rsidRPr="005B00E4">
        <w:rPr>
          <w:rFonts w:cstheme="minorHAnsi"/>
          <w:szCs w:val="28"/>
          <w:lang w:val="en-US"/>
        </w:rPr>
        <w:t xml:space="preserve"> </w:t>
      </w:r>
      <w:r w:rsidR="001646BD" w:rsidRPr="00AB5D68">
        <w:rPr>
          <w:rFonts w:cstheme="minorHAnsi"/>
          <w:szCs w:val="28"/>
        </w:rPr>
        <w:t>υποβληθεί</w:t>
      </w:r>
      <w:r w:rsidR="001646BD" w:rsidRPr="005B00E4">
        <w:rPr>
          <w:rFonts w:cstheme="minorHAnsi"/>
          <w:szCs w:val="28"/>
          <w:lang w:val="en-US"/>
        </w:rPr>
        <w:t xml:space="preserve"> </w:t>
      </w:r>
      <w:r w:rsidR="001646BD" w:rsidRPr="00AB5D68">
        <w:rPr>
          <w:rFonts w:cstheme="minorHAnsi"/>
          <w:szCs w:val="28"/>
        </w:rPr>
        <w:t>πλήρης</w:t>
      </w:r>
      <w:r w:rsidR="001646BD" w:rsidRPr="005B00E4">
        <w:rPr>
          <w:rFonts w:cstheme="minorHAnsi"/>
          <w:szCs w:val="28"/>
          <w:lang w:val="en-US"/>
        </w:rPr>
        <w:t xml:space="preserve"> </w:t>
      </w:r>
      <w:r w:rsidR="001646BD">
        <w:rPr>
          <w:rFonts w:cstheme="minorHAnsi"/>
          <w:szCs w:val="28"/>
        </w:rPr>
        <w:t>εργασία</w:t>
      </w:r>
    </w:p>
    <w:p w:rsidR="00C40B01" w:rsidRPr="005B00E4" w:rsidRDefault="00C40B01" w:rsidP="00CC6135">
      <w:pPr>
        <w:spacing w:line="276" w:lineRule="auto"/>
        <w:ind w:left="284"/>
        <w:jc w:val="both"/>
        <w:rPr>
          <w:rFonts w:cstheme="minorHAnsi"/>
          <w:lang w:val="en-US"/>
        </w:rPr>
      </w:pPr>
    </w:p>
    <w:p w:rsidR="00696849" w:rsidRPr="005B00E4" w:rsidRDefault="00696849" w:rsidP="00CC6135">
      <w:pPr>
        <w:spacing w:line="276" w:lineRule="auto"/>
        <w:ind w:left="284"/>
        <w:jc w:val="both"/>
        <w:rPr>
          <w:rFonts w:cstheme="minorHAnsi"/>
          <w:lang w:val="en-US"/>
        </w:rPr>
      </w:pPr>
    </w:p>
    <w:p w:rsidR="00A45DE7" w:rsidRPr="00A47A63" w:rsidRDefault="00A45DE7" w:rsidP="00A45DE7">
      <w:pPr>
        <w:pStyle w:val="2"/>
        <w:spacing w:before="0" w:after="240" w:line="276" w:lineRule="auto"/>
        <w:rPr>
          <w:rFonts w:asciiTheme="minorHAnsi" w:hAnsiTheme="minorHAnsi" w:cstheme="minorHAnsi"/>
          <w:color w:val="auto"/>
          <w:lang w:val="en-US"/>
        </w:rPr>
      </w:pPr>
      <w:r w:rsidRPr="00A47A63">
        <w:rPr>
          <w:rFonts w:asciiTheme="minorHAnsi" w:hAnsiTheme="minorHAnsi" w:cstheme="minorHAnsi"/>
          <w:color w:val="auto"/>
          <w:lang w:val="en-US"/>
        </w:rPr>
        <w:t>FULL PAPERS IN PEER-REVIEWED GREEK NATIONAL CONFERENCE PROCEEDINGS</w:t>
      </w:r>
    </w:p>
    <w:p w:rsidR="007B3290" w:rsidRPr="006048CC" w:rsidRDefault="00EF7C53" w:rsidP="005522AE">
      <w:pPr>
        <w:spacing w:line="276" w:lineRule="auto"/>
        <w:ind w:left="284" w:hanging="284"/>
        <w:jc w:val="both"/>
        <w:rPr>
          <w:lang w:val="en-US"/>
        </w:rPr>
      </w:pPr>
      <w:r w:rsidRPr="00A47A63">
        <w:rPr>
          <w:rFonts w:cstheme="minorHAnsi"/>
          <w:b/>
          <w:szCs w:val="28"/>
        </w:rPr>
        <w:t>Γ</w:t>
      </w:r>
      <w:r w:rsidRPr="00A47A63">
        <w:rPr>
          <w:rFonts w:cstheme="minorHAnsi"/>
          <w:b/>
          <w:szCs w:val="28"/>
          <w:lang w:val="en-US"/>
        </w:rPr>
        <w:t>1</w:t>
      </w:r>
      <w:r w:rsidR="00BA3ABB" w:rsidRPr="00A47A63">
        <w:rPr>
          <w:rFonts w:cstheme="minorHAnsi"/>
          <w:b/>
          <w:szCs w:val="28"/>
          <w:lang w:val="en-US"/>
        </w:rPr>
        <w:t xml:space="preserve">. </w:t>
      </w:r>
      <w:r w:rsidR="004F4155" w:rsidRPr="00A47A63">
        <w:rPr>
          <w:rFonts w:cstheme="minorHAnsi"/>
          <w:b/>
          <w:szCs w:val="28"/>
          <w:lang w:val="en-US"/>
        </w:rPr>
        <w:t>Bantis F</w:t>
      </w:r>
      <w:r w:rsidR="00BA3ABB" w:rsidRPr="00A47A63">
        <w:rPr>
          <w:rFonts w:cstheme="minorHAnsi"/>
          <w:szCs w:val="28"/>
          <w:lang w:val="en-US"/>
        </w:rPr>
        <w:t xml:space="preserve">, </w:t>
      </w:r>
      <w:proofErr w:type="spellStart"/>
      <w:r w:rsidR="004F4155" w:rsidRPr="00A47A63">
        <w:rPr>
          <w:rFonts w:cstheme="minorHAnsi"/>
          <w:szCs w:val="28"/>
          <w:lang w:val="en-US"/>
        </w:rPr>
        <w:t>Koukounaras</w:t>
      </w:r>
      <w:proofErr w:type="spellEnd"/>
      <w:r w:rsidR="004F4155" w:rsidRPr="00A47A63">
        <w:rPr>
          <w:rFonts w:cstheme="minorHAnsi"/>
          <w:szCs w:val="28"/>
          <w:lang w:val="en-US"/>
        </w:rPr>
        <w:t xml:space="preserve"> A</w:t>
      </w:r>
      <w:r w:rsidR="00BA3ABB" w:rsidRPr="00A47A63">
        <w:rPr>
          <w:rFonts w:cstheme="minorHAnsi"/>
          <w:szCs w:val="28"/>
          <w:lang w:val="en-US"/>
        </w:rPr>
        <w:t xml:space="preserve">, </w:t>
      </w:r>
      <w:proofErr w:type="spellStart"/>
      <w:r w:rsidR="004F4155" w:rsidRPr="00A47A63">
        <w:rPr>
          <w:rFonts w:cstheme="minorHAnsi"/>
          <w:szCs w:val="28"/>
          <w:lang w:val="en-US"/>
        </w:rPr>
        <w:t>Siomos</w:t>
      </w:r>
      <w:proofErr w:type="spellEnd"/>
      <w:r w:rsidR="004F4155" w:rsidRPr="00A47A63">
        <w:rPr>
          <w:rFonts w:cstheme="minorHAnsi"/>
          <w:szCs w:val="28"/>
          <w:lang w:val="en-US"/>
        </w:rPr>
        <w:t xml:space="preserve"> AS</w:t>
      </w:r>
      <w:r w:rsidR="00BA3ABB" w:rsidRPr="00A47A63">
        <w:rPr>
          <w:rFonts w:cstheme="minorHAnsi"/>
          <w:szCs w:val="28"/>
          <w:lang w:val="en-US"/>
        </w:rPr>
        <w:t xml:space="preserve">, </w:t>
      </w:r>
      <w:proofErr w:type="spellStart"/>
      <w:r w:rsidR="004F4155" w:rsidRPr="00A47A63">
        <w:rPr>
          <w:rFonts w:cstheme="minorHAnsi"/>
          <w:szCs w:val="28"/>
          <w:lang w:val="en-US"/>
        </w:rPr>
        <w:t>Radoglou</w:t>
      </w:r>
      <w:proofErr w:type="spellEnd"/>
      <w:r w:rsidR="004F4155" w:rsidRPr="00A47A63">
        <w:rPr>
          <w:rFonts w:cstheme="minorHAnsi"/>
          <w:szCs w:val="28"/>
          <w:lang w:val="en-US"/>
        </w:rPr>
        <w:t xml:space="preserve"> K</w:t>
      </w:r>
      <w:r w:rsidR="00BA3ABB" w:rsidRPr="00A47A63">
        <w:rPr>
          <w:rFonts w:cstheme="minorHAnsi"/>
          <w:szCs w:val="28"/>
          <w:lang w:val="en-US"/>
        </w:rPr>
        <w:t xml:space="preserve">. 2017. </w:t>
      </w:r>
      <w:proofErr w:type="gramStart"/>
      <w:r w:rsidR="006048CC" w:rsidRPr="00A47A63">
        <w:rPr>
          <w:rFonts w:cstheme="minorHAnsi"/>
          <w:szCs w:val="28"/>
          <w:lang w:val="en-US"/>
        </w:rPr>
        <w:t>Effect of radiation spectrum using LED lamps on the growth of tomato and cucumber seedlings</w:t>
      </w:r>
      <w:r w:rsidR="00BA3ABB" w:rsidRPr="00A47A63">
        <w:rPr>
          <w:rFonts w:cstheme="minorHAnsi"/>
          <w:szCs w:val="28"/>
          <w:lang w:val="en-US"/>
        </w:rPr>
        <w:t>.</w:t>
      </w:r>
      <w:proofErr w:type="gramEnd"/>
      <w:r w:rsidR="00BA3ABB" w:rsidRPr="00A47A63">
        <w:rPr>
          <w:rFonts w:cstheme="minorHAnsi"/>
          <w:szCs w:val="28"/>
          <w:lang w:val="en-US"/>
        </w:rPr>
        <w:t xml:space="preserve"> </w:t>
      </w:r>
      <w:r w:rsidR="006048CC" w:rsidRPr="00A47A63">
        <w:rPr>
          <w:rFonts w:cstheme="minorHAnsi"/>
          <w:bCs/>
          <w:lang w:val="en-US"/>
        </w:rPr>
        <w:t>Proceedings of the</w:t>
      </w:r>
      <w:r w:rsidRPr="00A47A63">
        <w:rPr>
          <w:rFonts w:cstheme="minorHAnsi"/>
          <w:bCs/>
          <w:lang w:val="en-US"/>
        </w:rPr>
        <w:t xml:space="preserve"> 28</w:t>
      </w:r>
      <w:r w:rsidR="006048CC" w:rsidRPr="00A47A63">
        <w:rPr>
          <w:rFonts w:cstheme="minorHAnsi"/>
          <w:bCs/>
          <w:lang w:val="en-US"/>
        </w:rPr>
        <w:t>th</w:t>
      </w:r>
      <w:r w:rsidRPr="00A47A63">
        <w:rPr>
          <w:rFonts w:cstheme="minorHAnsi"/>
          <w:bCs/>
          <w:lang w:val="en-US"/>
        </w:rPr>
        <w:t xml:space="preserve"> </w:t>
      </w:r>
      <w:proofErr w:type="spellStart"/>
      <w:r w:rsidR="006048CC" w:rsidRPr="00A47A63">
        <w:rPr>
          <w:rFonts w:cstheme="minorHAnsi"/>
          <w:bCs/>
          <w:lang w:val="en-US"/>
        </w:rPr>
        <w:t>Panhellenic</w:t>
      </w:r>
      <w:proofErr w:type="spellEnd"/>
      <w:r w:rsidR="006048CC" w:rsidRPr="00A47A63">
        <w:rPr>
          <w:rFonts w:cstheme="minorHAnsi"/>
          <w:bCs/>
          <w:lang w:val="en-US"/>
        </w:rPr>
        <w:t xml:space="preserve"> Scientific Conference of the Hellenic Society of Horticultural Science</w:t>
      </w:r>
      <w:r w:rsidRPr="00A47A63">
        <w:rPr>
          <w:rFonts w:cstheme="minorHAnsi"/>
          <w:bCs/>
          <w:lang w:val="en-US"/>
        </w:rPr>
        <w:t xml:space="preserve">, 16-20 </w:t>
      </w:r>
      <w:r w:rsidR="006048CC" w:rsidRPr="00A47A63">
        <w:rPr>
          <w:rFonts w:cstheme="minorHAnsi"/>
          <w:bCs/>
          <w:lang w:val="en-US"/>
        </w:rPr>
        <w:t>October</w:t>
      </w:r>
      <w:r w:rsidRPr="00A47A63">
        <w:rPr>
          <w:rFonts w:cstheme="minorHAnsi"/>
          <w:bCs/>
          <w:lang w:val="en-US"/>
        </w:rPr>
        <w:t xml:space="preserve"> 2017, </w:t>
      </w:r>
      <w:r w:rsidR="006048CC" w:rsidRPr="00A47A63">
        <w:rPr>
          <w:rFonts w:cstheme="minorHAnsi"/>
          <w:bCs/>
          <w:lang w:val="en-US"/>
        </w:rPr>
        <w:t>Thessaloniki, Greece</w:t>
      </w:r>
    </w:p>
    <w:p w:rsidR="00EC5850" w:rsidRPr="00A47A63" w:rsidRDefault="00EC5850" w:rsidP="00426A9F">
      <w:pPr>
        <w:spacing w:line="276" w:lineRule="auto"/>
        <w:ind w:left="284" w:hanging="284"/>
        <w:jc w:val="both"/>
        <w:rPr>
          <w:rFonts w:cstheme="minorHAnsi"/>
          <w:lang w:val="en-US"/>
        </w:rPr>
      </w:pPr>
      <w:r>
        <w:rPr>
          <w:rFonts w:cstheme="minorHAnsi"/>
          <w:b/>
        </w:rPr>
        <w:t>Γ</w:t>
      </w:r>
      <w:r w:rsidR="00426A9F" w:rsidRPr="00A47A63">
        <w:rPr>
          <w:rFonts w:cstheme="minorHAnsi"/>
          <w:b/>
          <w:lang w:val="en-US"/>
        </w:rPr>
        <w:t>2</w:t>
      </w:r>
      <w:r w:rsidRPr="00A47A63">
        <w:rPr>
          <w:rFonts w:cstheme="minorHAnsi"/>
          <w:b/>
          <w:lang w:val="en-US"/>
        </w:rPr>
        <w:t>.</w:t>
      </w:r>
      <w:r w:rsidRPr="00A47A63">
        <w:rPr>
          <w:rFonts w:cstheme="minorHAnsi"/>
          <w:lang w:val="en-US"/>
        </w:rPr>
        <w:t xml:space="preserve"> </w:t>
      </w:r>
      <w:proofErr w:type="spellStart"/>
      <w:r w:rsidR="004F4155">
        <w:rPr>
          <w:rFonts w:cstheme="minorHAnsi"/>
          <w:lang w:val="en-US"/>
        </w:rPr>
        <w:t>Liantas</w:t>
      </w:r>
      <w:proofErr w:type="spellEnd"/>
      <w:r w:rsidR="004F4155" w:rsidRPr="00A47A63">
        <w:rPr>
          <w:rFonts w:cstheme="minorHAnsi"/>
          <w:lang w:val="en-US"/>
        </w:rPr>
        <w:t xml:space="preserve"> </w:t>
      </w:r>
      <w:r w:rsidR="004F4155">
        <w:rPr>
          <w:rFonts w:cstheme="minorHAnsi"/>
          <w:lang w:val="en-US"/>
        </w:rPr>
        <w:t>G</w:t>
      </w:r>
      <w:r w:rsidRPr="00A47A63">
        <w:rPr>
          <w:rFonts w:cstheme="minorHAnsi"/>
          <w:lang w:val="en-US"/>
        </w:rPr>
        <w:t xml:space="preserve">, </w:t>
      </w:r>
      <w:proofErr w:type="spellStart"/>
      <w:r w:rsidR="004F4155">
        <w:rPr>
          <w:rFonts w:cstheme="minorHAnsi"/>
          <w:lang w:val="en-US"/>
        </w:rPr>
        <w:t>Chatzigeorgiou</w:t>
      </w:r>
      <w:proofErr w:type="spellEnd"/>
      <w:r w:rsidR="004F4155" w:rsidRPr="00A47A63">
        <w:rPr>
          <w:rFonts w:cstheme="minorHAnsi"/>
          <w:lang w:val="en-US"/>
        </w:rPr>
        <w:t xml:space="preserve"> </w:t>
      </w:r>
      <w:r w:rsidR="004F4155">
        <w:rPr>
          <w:rFonts w:cstheme="minorHAnsi"/>
          <w:lang w:val="en-US"/>
        </w:rPr>
        <w:t>I</w:t>
      </w:r>
      <w:r w:rsidRPr="00A47A63">
        <w:rPr>
          <w:rFonts w:cstheme="minorHAnsi"/>
          <w:lang w:val="en-US"/>
        </w:rPr>
        <w:t xml:space="preserve">, </w:t>
      </w:r>
      <w:r w:rsidR="004F4155">
        <w:rPr>
          <w:rFonts w:cstheme="minorHAnsi"/>
          <w:b/>
          <w:szCs w:val="28"/>
          <w:lang w:val="en-US"/>
        </w:rPr>
        <w:t>Bantis</w:t>
      </w:r>
      <w:r w:rsidR="004F4155" w:rsidRPr="00A47A63">
        <w:rPr>
          <w:rFonts w:cstheme="minorHAnsi"/>
          <w:b/>
          <w:szCs w:val="28"/>
          <w:lang w:val="en-US"/>
        </w:rPr>
        <w:t xml:space="preserve"> </w:t>
      </w:r>
      <w:r w:rsidR="004F4155">
        <w:rPr>
          <w:rFonts w:cstheme="minorHAnsi"/>
          <w:b/>
          <w:szCs w:val="28"/>
          <w:lang w:val="en-US"/>
        </w:rPr>
        <w:t>F</w:t>
      </w:r>
      <w:r w:rsidRPr="00A47A63">
        <w:rPr>
          <w:rFonts w:cstheme="minorHAnsi"/>
          <w:lang w:val="en-US"/>
        </w:rPr>
        <w:t>,</w:t>
      </w:r>
      <w:r w:rsidR="004F4155" w:rsidRPr="00A47A63">
        <w:rPr>
          <w:rFonts w:cstheme="minorHAnsi"/>
          <w:lang w:val="en-US"/>
        </w:rPr>
        <w:t xml:space="preserve"> </w:t>
      </w:r>
      <w:proofErr w:type="spellStart"/>
      <w:r w:rsidR="004F4155">
        <w:rPr>
          <w:rFonts w:cstheme="minorHAnsi"/>
          <w:lang w:val="en-US"/>
        </w:rPr>
        <w:t>Karagiovanidis</w:t>
      </w:r>
      <w:proofErr w:type="spellEnd"/>
      <w:r w:rsidR="004F4155" w:rsidRPr="00A47A63">
        <w:rPr>
          <w:rFonts w:cstheme="minorHAnsi"/>
          <w:lang w:val="en-US"/>
        </w:rPr>
        <w:t xml:space="preserve"> </w:t>
      </w:r>
      <w:r w:rsidR="004F4155">
        <w:rPr>
          <w:rFonts w:cstheme="minorHAnsi"/>
          <w:lang w:val="en-US"/>
        </w:rPr>
        <w:t>M</w:t>
      </w:r>
      <w:r w:rsidRPr="00A47A63">
        <w:rPr>
          <w:rFonts w:cstheme="minorHAnsi"/>
          <w:lang w:val="en-US"/>
        </w:rPr>
        <w:t xml:space="preserve">, </w:t>
      </w:r>
      <w:proofErr w:type="spellStart"/>
      <w:r w:rsidR="004F4155">
        <w:rPr>
          <w:rFonts w:cstheme="minorHAnsi"/>
          <w:szCs w:val="28"/>
          <w:lang w:val="en-US"/>
        </w:rPr>
        <w:t>Koukounaras</w:t>
      </w:r>
      <w:proofErr w:type="spellEnd"/>
      <w:r w:rsidR="004F4155" w:rsidRPr="00A47A63">
        <w:rPr>
          <w:rFonts w:cstheme="minorHAnsi"/>
          <w:szCs w:val="28"/>
          <w:lang w:val="en-US"/>
        </w:rPr>
        <w:t xml:space="preserve"> </w:t>
      </w:r>
      <w:r w:rsidR="004F4155">
        <w:rPr>
          <w:rFonts w:cstheme="minorHAnsi"/>
          <w:szCs w:val="28"/>
          <w:lang w:val="en-US"/>
        </w:rPr>
        <w:t>A</w:t>
      </w:r>
      <w:r w:rsidRPr="00A47A63">
        <w:rPr>
          <w:rFonts w:cstheme="minorHAnsi"/>
          <w:lang w:val="en-US"/>
        </w:rPr>
        <w:t xml:space="preserve">, </w:t>
      </w:r>
      <w:proofErr w:type="spellStart"/>
      <w:r w:rsidR="004F4155">
        <w:rPr>
          <w:rFonts w:cstheme="minorHAnsi"/>
          <w:lang w:val="en-US"/>
        </w:rPr>
        <w:t>Ntinas</w:t>
      </w:r>
      <w:proofErr w:type="spellEnd"/>
      <w:r w:rsidR="004F4155" w:rsidRPr="00A47A63">
        <w:rPr>
          <w:rFonts w:cstheme="minorHAnsi"/>
          <w:lang w:val="en-US"/>
        </w:rPr>
        <w:t xml:space="preserve"> </w:t>
      </w:r>
      <w:r w:rsidR="004F4155">
        <w:rPr>
          <w:rFonts w:cstheme="minorHAnsi"/>
          <w:lang w:val="en-US"/>
        </w:rPr>
        <w:t>G</w:t>
      </w:r>
      <w:r w:rsidRPr="00A47A63">
        <w:rPr>
          <w:rFonts w:cstheme="minorHAnsi"/>
          <w:lang w:val="en-US"/>
        </w:rPr>
        <w:t xml:space="preserve">. </w:t>
      </w:r>
      <w:r w:rsidR="00A47A63" w:rsidRPr="00A47A63">
        <w:rPr>
          <w:rFonts w:cstheme="minorHAnsi"/>
          <w:lang w:val="en-US"/>
        </w:rPr>
        <w:t xml:space="preserve">Evaluation of hydroponic cultivation of </w:t>
      </w:r>
      <w:r w:rsidR="00A47A63">
        <w:rPr>
          <w:rFonts w:cstheme="minorHAnsi"/>
          <w:lang w:val="en-US"/>
        </w:rPr>
        <w:t>baby</w:t>
      </w:r>
      <w:r w:rsidR="00A47A63" w:rsidRPr="00A47A63">
        <w:rPr>
          <w:rFonts w:cstheme="minorHAnsi"/>
          <w:lang w:val="en-US"/>
        </w:rPr>
        <w:t xml:space="preserve"> lettuce leaves in a greenhouse with energy supply from an autonomous photovoltaic system or electric grid</w:t>
      </w:r>
      <w:r w:rsidR="00A47A63">
        <w:rPr>
          <w:rFonts w:cstheme="minorHAnsi"/>
          <w:lang w:val="en-US"/>
        </w:rPr>
        <w:t xml:space="preserve">. </w:t>
      </w:r>
      <w:r w:rsidR="00426A9F" w:rsidRPr="00A47A63">
        <w:rPr>
          <w:rFonts w:cstheme="minorHAnsi"/>
          <w:szCs w:val="28"/>
          <w:lang w:val="en-US"/>
        </w:rPr>
        <w:t>12</w:t>
      </w:r>
      <w:r w:rsidR="00A47A63">
        <w:rPr>
          <w:rFonts w:cstheme="minorHAnsi"/>
          <w:szCs w:val="28"/>
          <w:lang w:val="en-US"/>
        </w:rPr>
        <w:t>th</w:t>
      </w:r>
      <w:r w:rsidR="00426A9F" w:rsidRPr="00A47A63">
        <w:rPr>
          <w:rFonts w:cstheme="minorHAnsi"/>
          <w:szCs w:val="28"/>
          <w:lang w:val="en-US"/>
        </w:rPr>
        <w:t xml:space="preserve"> </w:t>
      </w:r>
      <w:proofErr w:type="spellStart"/>
      <w:r w:rsidR="00A47A63" w:rsidRPr="00A47A63">
        <w:rPr>
          <w:rFonts w:cstheme="minorHAnsi"/>
          <w:szCs w:val="28"/>
          <w:lang w:val="en-US"/>
        </w:rPr>
        <w:t>Panhellenic</w:t>
      </w:r>
      <w:proofErr w:type="spellEnd"/>
      <w:r w:rsidR="00A47A63" w:rsidRPr="00A47A63">
        <w:rPr>
          <w:rFonts w:cstheme="minorHAnsi"/>
          <w:szCs w:val="28"/>
          <w:lang w:val="en-US"/>
        </w:rPr>
        <w:t xml:space="preserve"> Conference of the Society of Agricultural Engineers of Greece</w:t>
      </w:r>
      <w:r w:rsidR="00B75A72" w:rsidRPr="00A47A63">
        <w:rPr>
          <w:rFonts w:cstheme="minorHAnsi"/>
          <w:szCs w:val="28"/>
          <w:lang w:val="en-US"/>
        </w:rPr>
        <w:t xml:space="preserve">, </w:t>
      </w:r>
      <w:r w:rsidR="00A47A63">
        <w:rPr>
          <w:rFonts w:cstheme="minorHAnsi"/>
          <w:szCs w:val="28"/>
          <w:lang w:val="en-US"/>
        </w:rPr>
        <w:t>pp</w:t>
      </w:r>
      <w:r w:rsidR="00B75A72" w:rsidRPr="00A47A63">
        <w:rPr>
          <w:rFonts w:cstheme="minorHAnsi"/>
          <w:szCs w:val="28"/>
          <w:lang w:val="en-US"/>
        </w:rPr>
        <w:t>. 66-70</w:t>
      </w:r>
    </w:p>
    <w:p w:rsidR="00426A9F" w:rsidRPr="00A47A63" w:rsidRDefault="00426A9F" w:rsidP="00426A9F">
      <w:pPr>
        <w:spacing w:line="276" w:lineRule="auto"/>
        <w:ind w:left="284" w:hanging="284"/>
        <w:jc w:val="both"/>
        <w:rPr>
          <w:rFonts w:cstheme="minorHAnsi"/>
          <w:szCs w:val="28"/>
          <w:lang w:val="en-US"/>
        </w:rPr>
      </w:pPr>
      <w:r>
        <w:rPr>
          <w:rFonts w:cstheme="minorHAnsi"/>
          <w:b/>
          <w:szCs w:val="28"/>
        </w:rPr>
        <w:t>Γ</w:t>
      </w:r>
      <w:r w:rsidRPr="007A5C70">
        <w:rPr>
          <w:rFonts w:cstheme="minorHAnsi"/>
          <w:b/>
          <w:szCs w:val="28"/>
          <w:lang w:val="en-US"/>
        </w:rPr>
        <w:t>3.</w:t>
      </w:r>
      <w:r w:rsidRPr="007A5C70">
        <w:rPr>
          <w:rFonts w:cstheme="minorHAnsi"/>
          <w:szCs w:val="28"/>
          <w:lang w:val="en-US"/>
        </w:rPr>
        <w:t xml:space="preserve"> </w:t>
      </w:r>
      <w:proofErr w:type="spellStart"/>
      <w:r w:rsidR="007A5C70">
        <w:rPr>
          <w:rFonts w:cstheme="minorHAnsi"/>
          <w:lang w:val="en-US"/>
        </w:rPr>
        <w:t>Chatzigeorgiou</w:t>
      </w:r>
      <w:proofErr w:type="spellEnd"/>
      <w:r w:rsidR="007A5C70" w:rsidRPr="007A5C70">
        <w:rPr>
          <w:rFonts w:cstheme="minorHAnsi"/>
          <w:lang w:val="en-US"/>
        </w:rPr>
        <w:t xml:space="preserve"> </w:t>
      </w:r>
      <w:r w:rsidR="007A5C70">
        <w:rPr>
          <w:rFonts w:cstheme="minorHAnsi"/>
          <w:lang w:val="en-US"/>
        </w:rPr>
        <w:t>I</w:t>
      </w:r>
      <w:r w:rsidRPr="007A5C70">
        <w:rPr>
          <w:rFonts w:cstheme="minorHAnsi"/>
          <w:szCs w:val="28"/>
          <w:lang w:val="en-US"/>
        </w:rPr>
        <w:t xml:space="preserve">, </w:t>
      </w:r>
      <w:proofErr w:type="spellStart"/>
      <w:r w:rsidR="007A5C70">
        <w:rPr>
          <w:rFonts w:cstheme="minorHAnsi"/>
          <w:lang w:val="en-US"/>
        </w:rPr>
        <w:t>Liantas</w:t>
      </w:r>
      <w:proofErr w:type="spellEnd"/>
      <w:r w:rsidR="007A5C70" w:rsidRPr="007A5C70">
        <w:rPr>
          <w:rFonts w:cstheme="minorHAnsi"/>
          <w:lang w:val="en-US"/>
        </w:rPr>
        <w:t xml:space="preserve"> </w:t>
      </w:r>
      <w:r w:rsidR="007A5C70">
        <w:rPr>
          <w:rFonts w:cstheme="minorHAnsi"/>
          <w:lang w:val="en-US"/>
        </w:rPr>
        <w:t>G</w:t>
      </w:r>
      <w:r w:rsidRPr="007A5C70">
        <w:rPr>
          <w:rFonts w:cstheme="minorHAnsi"/>
          <w:szCs w:val="28"/>
          <w:lang w:val="en-US"/>
        </w:rPr>
        <w:t xml:space="preserve">, </w:t>
      </w:r>
      <w:proofErr w:type="spellStart"/>
      <w:r w:rsidR="007A5C70">
        <w:rPr>
          <w:rFonts w:cstheme="minorHAnsi"/>
          <w:szCs w:val="28"/>
          <w:lang w:val="en-US"/>
        </w:rPr>
        <w:t>Karnoutsos</w:t>
      </w:r>
      <w:proofErr w:type="spellEnd"/>
      <w:r w:rsidR="007A5C70" w:rsidRPr="007A5C70">
        <w:rPr>
          <w:rFonts w:cstheme="minorHAnsi"/>
          <w:szCs w:val="28"/>
          <w:lang w:val="en-US"/>
        </w:rPr>
        <w:t xml:space="preserve"> </w:t>
      </w:r>
      <w:r w:rsidR="007A5C70">
        <w:rPr>
          <w:rFonts w:cstheme="minorHAnsi"/>
          <w:szCs w:val="28"/>
          <w:lang w:val="en-US"/>
        </w:rPr>
        <w:t>P</w:t>
      </w:r>
      <w:r w:rsidRPr="007A5C70">
        <w:rPr>
          <w:rFonts w:cstheme="minorHAnsi"/>
          <w:szCs w:val="28"/>
          <w:lang w:val="en-US"/>
        </w:rPr>
        <w:t xml:space="preserve">, </w:t>
      </w:r>
      <w:r w:rsidR="004F4155">
        <w:rPr>
          <w:rFonts w:cstheme="minorHAnsi"/>
          <w:b/>
          <w:szCs w:val="28"/>
          <w:lang w:val="en-US"/>
        </w:rPr>
        <w:t>Bantis</w:t>
      </w:r>
      <w:r w:rsidR="004F4155" w:rsidRPr="007A5C70">
        <w:rPr>
          <w:rFonts w:cstheme="minorHAnsi"/>
          <w:b/>
          <w:szCs w:val="28"/>
          <w:lang w:val="en-US"/>
        </w:rPr>
        <w:t xml:space="preserve"> </w:t>
      </w:r>
      <w:r w:rsidR="004F4155">
        <w:rPr>
          <w:rFonts w:cstheme="minorHAnsi"/>
          <w:b/>
          <w:szCs w:val="28"/>
          <w:lang w:val="en-US"/>
        </w:rPr>
        <w:t>F</w:t>
      </w:r>
      <w:r w:rsidRPr="007A5C70">
        <w:rPr>
          <w:rFonts w:cstheme="minorHAnsi"/>
          <w:szCs w:val="28"/>
          <w:lang w:val="en-US"/>
        </w:rPr>
        <w:t xml:space="preserve">, </w:t>
      </w:r>
      <w:proofErr w:type="spellStart"/>
      <w:r w:rsidR="004F4155">
        <w:rPr>
          <w:rFonts w:cstheme="minorHAnsi"/>
          <w:szCs w:val="28"/>
          <w:lang w:val="en-US"/>
        </w:rPr>
        <w:t>Koukounaras</w:t>
      </w:r>
      <w:proofErr w:type="spellEnd"/>
      <w:r w:rsidR="004F4155" w:rsidRPr="007A5C70">
        <w:rPr>
          <w:rFonts w:cstheme="minorHAnsi"/>
          <w:szCs w:val="28"/>
          <w:lang w:val="en-US"/>
        </w:rPr>
        <w:t xml:space="preserve"> </w:t>
      </w:r>
      <w:r w:rsidR="004F4155">
        <w:rPr>
          <w:rFonts w:cstheme="minorHAnsi"/>
          <w:szCs w:val="28"/>
          <w:lang w:val="en-US"/>
        </w:rPr>
        <w:t>A</w:t>
      </w:r>
      <w:r w:rsidRPr="007A5C70">
        <w:rPr>
          <w:rFonts w:cstheme="minorHAnsi"/>
          <w:szCs w:val="28"/>
          <w:lang w:val="en-US"/>
        </w:rPr>
        <w:t xml:space="preserve">, </w:t>
      </w:r>
      <w:proofErr w:type="spellStart"/>
      <w:r w:rsidR="007A5C70">
        <w:rPr>
          <w:rFonts w:cstheme="minorHAnsi"/>
          <w:szCs w:val="28"/>
          <w:lang w:val="en-US"/>
        </w:rPr>
        <w:t>Ntinas</w:t>
      </w:r>
      <w:proofErr w:type="spellEnd"/>
      <w:r w:rsidR="007A5C70">
        <w:rPr>
          <w:rFonts w:cstheme="minorHAnsi"/>
          <w:szCs w:val="28"/>
          <w:lang w:val="en-US"/>
        </w:rPr>
        <w:t xml:space="preserve"> G</w:t>
      </w:r>
      <w:r w:rsidRPr="007A5C70">
        <w:rPr>
          <w:rFonts w:cstheme="minorHAnsi"/>
          <w:szCs w:val="28"/>
          <w:lang w:val="en-US"/>
        </w:rPr>
        <w:t xml:space="preserve">. 2021. </w:t>
      </w:r>
      <w:r w:rsidR="00A47A63" w:rsidRPr="00A47A63">
        <w:rPr>
          <w:rFonts w:cstheme="minorHAnsi"/>
          <w:szCs w:val="28"/>
          <w:lang w:val="en-US"/>
        </w:rPr>
        <w:t>Hydroponic rocket cultivation: the effect of nutrient solution cooling on the quantity and quality of production</w:t>
      </w:r>
      <w:r w:rsidRPr="00A47A63">
        <w:rPr>
          <w:rFonts w:cstheme="minorHAnsi"/>
          <w:szCs w:val="28"/>
          <w:lang w:val="en-US"/>
        </w:rPr>
        <w:t xml:space="preserve">. </w:t>
      </w:r>
      <w:r w:rsidR="00A47A63" w:rsidRPr="00A47A63">
        <w:rPr>
          <w:rFonts w:cstheme="minorHAnsi"/>
          <w:szCs w:val="28"/>
          <w:lang w:val="en-US"/>
        </w:rPr>
        <w:t>12</w:t>
      </w:r>
      <w:r w:rsidR="00A47A63">
        <w:rPr>
          <w:rFonts w:cstheme="minorHAnsi"/>
          <w:szCs w:val="28"/>
          <w:lang w:val="en-US"/>
        </w:rPr>
        <w:t>th</w:t>
      </w:r>
      <w:r w:rsidR="00A47A63" w:rsidRPr="00A47A63">
        <w:rPr>
          <w:rFonts w:cstheme="minorHAnsi"/>
          <w:szCs w:val="28"/>
          <w:lang w:val="en-US"/>
        </w:rPr>
        <w:t xml:space="preserve"> Conference of the Society of Agricultural Engineers of Greece, </w:t>
      </w:r>
      <w:r w:rsidR="00A47A63">
        <w:rPr>
          <w:rFonts w:cstheme="minorHAnsi"/>
          <w:szCs w:val="28"/>
          <w:lang w:val="en-US"/>
        </w:rPr>
        <w:t>pp</w:t>
      </w:r>
      <w:r w:rsidR="00A47A63" w:rsidRPr="00A47A63">
        <w:rPr>
          <w:rFonts w:cstheme="minorHAnsi"/>
          <w:szCs w:val="28"/>
          <w:lang w:val="en-US"/>
        </w:rPr>
        <w:t>.</w:t>
      </w:r>
      <w:r w:rsidRPr="00A47A63">
        <w:rPr>
          <w:rFonts w:cstheme="minorHAnsi"/>
          <w:szCs w:val="28"/>
          <w:lang w:val="en-US"/>
        </w:rPr>
        <w:t xml:space="preserve"> 87-91</w:t>
      </w:r>
    </w:p>
    <w:p w:rsidR="002B4093" w:rsidRPr="005B00E4" w:rsidRDefault="002B4093" w:rsidP="002B4093">
      <w:pPr>
        <w:spacing w:line="276" w:lineRule="auto"/>
        <w:ind w:left="284"/>
        <w:jc w:val="both"/>
        <w:rPr>
          <w:rFonts w:cstheme="minorHAnsi"/>
          <w:lang w:val="en-US"/>
        </w:rPr>
      </w:pPr>
      <w:bookmarkStart w:id="5" w:name="_GoBack"/>
      <w:bookmarkEnd w:id="5"/>
    </w:p>
    <w:p w:rsidR="002B4093" w:rsidRPr="005B00E4" w:rsidRDefault="002B4093" w:rsidP="002B4093">
      <w:pPr>
        <w:spacing w:line="276" w:lineRule="auto"/>
        <w:ind w:left="284"/>
        <w:jc w:val="both"/>
        <w:rPr>
          <w:rFonts w:cstheme="minorHAnsi"/>
          <w:lang w:val="en-US"/>
        </w:rPr>
      </w:pPr>
    </w:p>
    <w:p w:rsidR="00933C70" w:rsidRPr="00F27325" w:rsidRDefault="00A45DE7" w:rsidP="003F3687">
      <w:pPr>
        <w:pStyle w:val="2"/>
        <w:spacing w:before="0" w:after="240" w:line="276" w:lineRule="auto"/>
        <w:rPr>
          <w:rFonts w:asciiTheme="minorHAnsi" w:hAnsiTheme="minorHAnsi" w:cstheme="minorHAnsi"/>
          <w:color w:val="auto"/>
          <w:lang w:val="en-US"/>
        </w:rPr>
      </w:pPr>
      <w:r>
        <w:rPr>
          <w:rFonts w:asciiTheme="minorHAnsi" w:hAnsiTheme="minorHAnsi" w:cstheme="minorHAnsi"/>
          <w:color w:val="auto"/>
          <w:lang w:val="en-US"/>
        </w:rPr>
        <w:t>PRESENTATIONS</w:t>
      </w:r>
      <w:r w:rsidRPr="00F27325">
        <w:rPr>
          <w:rFonts w:asciiTheme="minorHAnsi" w:hAnsiTheme="minorHAnsi" w:cstheme="minorHAnsi"/>
          <w:color w:val="auto"/>
          <w:lang w:val="en-US"/>
        </w:rPr>
        <w:t xml:space="preserve"> </w:t>
      </w:r>
      <w:r>
        <w:rPr>
          <w:rFonts w:asciiTheme="minorHAnsi" w:hAnsiTheme="minorHAnsi" w:cstheme="minorHAnsi"/>
          <w:color w:val="auto"/>
          <w:lang w:val="en-US"/>
        </w:rPr>
        <w:t>IN</w:t>
      </w:r>
      <w:r w:rsidRPr="00F27325">
        <w:rPr>
          <w:rFonts w:asciiTheme="minorHAnsi" w:hAnsiTheme="minorHAnsi" w:cstheme="minorHAnsi"/>
          <w:color w:val="auto"/>
          <w:lang w:val="en-US"/>
        </w:rPr>
        <w:t xml:space="preserve"> </w:t>
      </w:r>
      <w:r w:rsidR="00D820D3">
        <w:rPr>
          <w:rFonts w:asciiTheme="minorHAnsi" w:hAnsiTheme="minorHAnsi" w:cstheme="minorHAnsi"/>
          <w:color w:val="auto"/>
          <w:lang w:val="en-US"/>
        </w:rPr>
        <w:t>INTERNATIONAL</w:t>
      </w:r>
      <w:r w:rsidR="00D820D3" w:rsidRPr="00F27325">
        <w:rPr>
          <w:rFonts w:asciiTheme="minorHAnsi" w:hAnsiTheme="minorHAnsi" w:cstheme="minorHAnsi"/>
          <w:color w:val="auto"/>
          <w:lang w:val="en-US"/>
        </w:rPr>
        <w:t xml:space="preserve"> </w:t>
      </w:r>
      <w:r w:rsidR="00D820D3">
        <w:rPr>
          <w:rFonts w:asciiTheme="minorHAnsi" w:hAnsiTheme="minorHAnsi" w:cstheme="minorHAnsi"/>
          <w:color w:val="auto"/>
          <w:lang w:val="en-US"/>
        </w:rPr>
        <w:t>CONFERENCES</w:t>
      </w:r>
    </w:p>
    <w:p w:rsidR="00F94E3C" w:rsidRPr="000D0130" w:rsidRDefault="005A1C67" w:rsidP="002D22F9">
      <w:pPr>
        <w:tabs>
          <w:tab w:val="left" w:pos="284"/>
        </w:tabs>
        <w:spacing w:line="276" w:lineRule="auto"/>
        <w:ind w:left="284" w:hanging="284"/>
        <w:jc w:val="both"/>
        <w:rPr>
          <w:rFonts w:cstheme="minorHAnsi"/>
          <w:lang w:val="en-US"/>
        </w:rPr>
      </w:pPr>
      <w:r>
        <w:rPr>
          <w:rFonts w:cstheme="minorHAnsi"/>
          <w:b/>
          <w:szCs w:val="28"/>
        </w:rPr>
        <w:t>Δ</w:t>
      </w:r>
      <w:r w:rsidR="008B1B70" w:rsidRPr="007B50CD">
        <w:rPr>
          <w:rFonts w:cstheme="minorHAnsi"/>
          <w:b/>
          <w:szCs w:val="28"/>
          <w:lang w:val="en-US"/>
        </w:rPr>
        <w:t xml:space="preserve">1. </w:t>
      </w:r>
      <w:r w:rsidR="00F94E3C" w:rsidRPr="000D489E">
        <w:rPr>
          <w:rFonts w:cstheme="minorHAnsi"/>
          <w:b/>
          <w:szCs w:val="28"/>
          <w:lang w:val="en-US"/>
        </w:rPr>
        <w:t>Bantis</w:t>
      </w:r>
      <w:r w:rsidR="00F94E3C" w:rsidRPr="007B50CD">
        <w:rPr>
          <w:rFonts w:cstheme="minorHAnsi"/>
          <w:b/>
          <w:szCs w:val="28"/>
          <w:lang w:val="en-US"/>
        </w:rPr>
        <w:t xml:space="preserve"> </w:t>
      </w:r>
      <w:r w:rsidR="00F94E3C" w:rsidRPr="000D489E">
        <w:rPr>
          <w:rFonts w:cstheme="minorHAnsi"/>
          <w:b/>
          <w:szCs w:val="28"/>
          <w:lang w:val="en-US"/>
        </w:rPr>
        <w:t>F</w:t>
      </w:r>
      <w:r w:rsidR="00F94E3C" w:rsidRPr="007B50CD">
        <w:rPr>
          <w:rFonts w:cstheme="minorHAnsi"/>
          <w:szCs w:val="28"/>
          <w:lang w:val="en-US"/>
        </w:rPr>
        <w:t xml:space="preserve">, </w:t>
      </w:r>
      <w:proofErr w:type="spellStart"/>
      <w:r w:rsidR="00F94E3C" w:rsidRPr="000D489E">
        <w:rPr>
          <w:rFonts w:cstheme="minorHAnsi"/>
          <w:szCs w:val="28"/>
          <w:lang w:val="en-US"/>
        </w:rPr>
        <w:t>Radoglou</w:t>
      </w:r>
      <w:proofErr w:type="spellEnd"/>
      <w:r w:rsidR="00F94E3C" w:rsidRPr="007B50CD">
        <w:rPr>
          <w:rFonts w:cstheme="minorHAnsi"/>
          <w:szCs w:val="28"/>
          <w:lang w:val="en-US"/>
        </w:rPr>
        <w:t xml:space="preserve"> </w:t>
      </w:r>
      <w:r w:rsidR="00F94E3C" w:rsidRPr="000D489E">
        <w:rPr>
          <w:rFonts w:cstheme="minorHAnsi"/>
          <w:szCs w:val="28"/>
          <w:lang w:val="en-US"/>
        </w:rPr>
        <w:t>K</w:t>
      </w:r>
      <w:r w:rsidR="00F94E3C" w:rsidRPr="007B50CD">
        <w:rPr>
          <w:rFonts w:cstheme="minorHAnsi"/>
          <w:szCs w:val="28"/>
          <w:lang w:val="en-US"/>
        </w:rPr>
        <w:t xml:space="preserve">. 2014. </w:t>
      </w:r>
      <w:r w:rsidR="00F94E3C" w:rsidRPr="000D489E">
        <w:rPr>
          <w:rFonts w:cstheme="minorHAnsi"/>
          <w:szCs w:val="28"/>
          <w:lang w:val="en-US"/>
        </w:rPr>
        <w:t xml:space="preserve">Light-emitting diodes use for </w:t>
      </w:r>
      <w:proofErr w:type="spellStart"/>
      <w:r w:rsidR="00F94E3C" w:rsidRPr="000D489E">
        <w:rPr>
          <w:rFonts w:cstheme="minorHAnsi"/>
          <w:i/>
          <w:szCs w:val="28"/>
          <w:lang w:val="en-US"/>
        </w:rPr>
        <w:t>Ocimum</w:t>
      </w:r>
      <w:proofErr w:type="spellEnd"/>
      <w:r w:rsidR="00F94E3C" w:rsidRPr="000D489E">
        <w:rPr>
          <w:rFonts w:cstheme="minorHAnsi"/>
          <w:i/>
          <w:szCs w:val="28"/>
          <w:lang w:val="en-US"/>
        </w:rPr>
        <w:t xml:space="preserve"> </w:t>
      </w:r>
      <w:proofErr w:type="spellStart"/>
      <w:r w:rsidR="00F94E3C" w:rsidRPr="000D489E">
        <w:rPr>
          <w:rFonts w:cstheme="minorHAnsi"/>
          <w:i/>
          <w:szCs w:val="28"/>
          <w:lang w:val="en-US"/>
        </w:rPr>
        <w:t>basilicum</w:t>
      </w:r>
      <w:proofErr w:type="spellEnd"/>
      <w:r w:rsidR="00F94E3C" w:rsidRPr="000D489E">
        <w:rPr>
          <w:rFonts w:cstheme="minorHAnsi"/>
          <w:i/>
          <w:szCs w:val="28"/>
          <w:lang w:val="en-US"/>
        </w:rPr>
        <w:t xml:space="preserve"> </w:t>
      </w:r>
      <w:r w:rsidR="00F94E3C" w:rsidRPr="000D489E">
        <w:rPr>
          <w:rFonts w:cstheme="minorHAnsi"/>
          <w:szCs w:val="28"/>
          <w:lang w:val="en-US"/>
        </w:rPr>
        <w:t xml:space="preserve">L. cultivation. </w:t>
      </w:r>
      <w:r w:rsidR="00405D05" w:rsidRPr="0085584A">
        <w:rPr>
          <w:rFonts w:cstheme="minorHAnsi"/>
          <w:szCs w:val="28"/>
          <w:lang w:val="en-US"/>
        </w:rPr>
        <w:t xml:space="preserve">In book of Abstract of the </w:t>
      </w:r>
      <w:r w:rsidR="00F94E3C" w:rsidRPr="0085584A">
        <w:rPr>
          <w:rFonts w:cstheme="minorHAnsi"/>
          <w:szCs w:val="28"/>
          <w:lang w:val="en-US"/>
        </w:rPr>
        <w:t>11</w:t>
      </w:r>
      <w:r w:rsidR="00F94E3C" w:rsidRPr="0085584A">
        <w:rPr>
          <w:rFonts w:cstheme="minorHAnsi"/>
          <w:szCs w:val="28"/>
          <w:vertAlign w:val="superscript"/>
          <w:lang w:val="en-US"/>
        </w:rPr>
        <w:t>th</w:t>
      </w:r>
      <w:r w:rsidR="00F94E3C" w:rsidRPr="0085584A">
        <w:rPr>
          <w:rFonts w:cstheme="minorHAnsi"/>
          <w:szCs w:val="28"/>
          <w:lang w:val="en-US"/>
        </w:rPr>
        <w:t xml:space="preserve"> International </w:t>
      </w:r>
      <w:proofErr w:type="spellStart"/>
      <w:r w:rsidR="00F94E3C" w:rsidRPr="0085584A">
        <w:rPr>
          <w:rFonts w:cstheme="minorHAnsi"/>
          <w:szCs w:val="28"/>
          <w:lang w:val="en-US"/>
        </w:rPr>
        <w:t>Phytotechnologies</w:t>
      </w:r>
      <w:proofErr w:type="spellEnd"/>
      <w:r w:rsidR="00F94E3C" w:rsidRPr="0085584A">
        <w:rPr>
          <w:rFonts w:cstheme="minorHAnsi"/>
          <w:szCs w:val="28"/>
          <w:lang w:val="en-US"/>
        </w:rPr>
        <w:t xml:space="preserve"> Conference, </w:t>
      </w:r>
      <w:r w:rsidR="0085584A">
        <w:rPr>
          <w:rFonts w:cstheme="minorHAnsi"/>
          <w:szCs w:val="28"/>
          <w:lang w:val="en-US"/>
        </w:rPr>
        <w:t xml:space="preserve">Eds. </w:t>
      </w:r>
      <w:proofErr w:type="spellStart"/>
      <w:r w:rsidR="0085584A">
        <w:rPr>
          <w:rFonts w:cstheme="minorHAnsi"/>
          <w:szCs w:val="28"/>
          <w:lang w:val="en-US"/>
        </w:rPr>
        <w:t>Kalogerakis</w:t>
      </w:r>
      <w:proofErr w:type="spellEnd"/>
      <w:r w:rsidR="0085584A">
        <w:rPr>
          <w:rFonts w:cstheme="minorHAnsi"/>
          <w:szCs w:val="28"/>
          <w:lang w:val="en-US"/>
        </w:rPr>
        <w:t xml:space="preserve"> N., </w:t>
      </w:r>
      <w:proofErr w:type="spellStart"/>
      <w:r w:rsidR="0085584A">
        <w:rPr>
          <w:rFonts w:cstheme="minorHAnsi"/>
          <w:szCs w:val="28"/>
          <w:lang w:val="en-US"/>
        </w:rPr>
        <w:t>Manios</w:t>
      </w:r>
      <w:proofErr w:type="spellEnd"/>
      <w:r w:rsidR="0085584A">
        <w:rPr>
          <w:rFonts w:cstheme="minorHAnsi"/>
          <w:szCs w:val="28"/>
          <w:lang w:val="en-US"/>
        </w:rPr>
        <w:t xml:space="preserve"> T., </w:t>
      </w:r>
      <w:r w:rsidR="00F94E3C" w:rsidRPr="0085584A">
        <w:rPr>
          <w:rFonts w:cstheme="minorHAnsi"/>
          <w:szCs w:val="28"/>
          <w:lang w:val="en-US"/>
        </w:rPr>
        <w:t xml:space="preserve">30 </w:t>
      </w:r>
      <w:r w:rsidR="00F94E3C" w:rsidRPr="00411DCC">
        <w:rPr>
          <w:rFonts w:cstheme="minorHAnsi"/>
          <w:szCs w:val="28"/>
          <w:lang w:val="en-US"/>
        </w:rPr>
        <w:t xml:space="preserve">September to 3 October 2014, </w:t>
      </w:r>
      <w:proofErr w:type="spellStart"/>
      <w:r w:rsidR="00AD3D68" w:rsidRPr="0085584A">
        <w:rPr>
          <w:rFonts w:cstheme="minorHAnsi"/>
          <w:szCs w:val="28"/>
          <w:lang w:val="en-US"/>
        </w:rPr>
        <w:t>Heraklion</w:t>
      </w:r>
      <w:proofErr w:type="spellEnd"/>
      <w:r w:rsidR="00AD3D68" w:rsidRPr="0085584A">
        <w:rPr>
          <w:rFonts w:cstheme="minorHAnsi"/>
          <w:szCs w:val="28"/>
          <w:lang w:val="en-US"/>
        </w:rPr>
        <w:t xml:space="preserve"> Crete, </w:t>
      </w:r>
      <w:r w:rsidR="00AD3D68">
        <w:rPr>
          <w:rFonts w:cstheme="minorHAnsi"/>
          <w:szCs w:val="28"/>
          <w:lang w:val="en-US"/>
        </w:rPr>
        <w:t xml:space="preserve">Greece, </w:t>
      </w:r>
      <w:r w:rsidR="00F94E3C" w:rsidRPr="00411DCC">
        <w:rPr>
          <w:rFonts w:cstheme="minorHAnsi"/>
          <w:szCs w:val="28"/>
          <w:lang w:val="en-US"/>
        </w:rPr>
        <w:t>pp. 374</w:t>
      </w:r>
      <w:r w:rsidR="00F94E3C" w:rsidRPr="000D0130">
        <w:rPr>
          <w:rFonts w:cstheme="minorHAnsi"/>
          <w:lang w:val="en-US"/>
        </w:rPr>
        <w:t xml:space="preserve"> </w:t>
      </w:r>
    </w:p>
    <w:p w:rsidR="00F94E3C" w:rsidRPr="002D22F9" w:rsidRDefault="005A1C67" w:rsidP="005522AE">
      <w:pPr>
        <w:tabs>
          <w:tab w:val="left" w:pos="284"/>
        </w:tabs>
        <w:spacing w:line="276" w:lineRule="auto"/>
        <w:ind w:left="284" w:hanging="284"/>
        <w:jc w:val="both"/>
        <w:rPr>
          <w:rFonts w:cstheme="minorHAnsi"/>
          <w:lang w:val="de-DE"/>
        </w:rPr>
      </w:pPr>
      <w:r>
        <w:rPr>
          <w:rFonts w:cstheme="minorHAnsi"/>
          <w:b/>
          <w:szCs w:val="28"/>
        </w:rPr>
        <w:t>Δ</w:t>
      </w:r>
      <w:r w:rsidR="008B1B70" w:rsidRPr="00411DCC">
        <w:rPr>
          <w:rFonts w:cstheme="minorHAnsi"/>
          <w:b/>
          <w:szCs w:val="28"/>
          <w:lang w:val="en-US"/>
        </w:rPr>
        <w:t xml:space="preserve">2. </w:t>
      </w:r>
      <w:r w:rsidR="00F94E3C" w:rsidRPr="00411DCC">
        <w:rPr>
          <w:rFonts w:cstheme="minorHAnsi"/>
          <w:b/>
          <w:szCs w:val="28"/>
          <w:lang w:val="en-US"/>
        </w:rPr>
        <w:t>Bantis F</w:t>
      </w:r>
      <w:r w:rsidR="00F94E3C" w:rsidRPr="00411DCC">
        <w:rPr>
          <w:rFonts w:cstheme="minorHAnsi"/>
          <w:szCs w:val="28"/>
          <w:lang w:val="en-US"/>
        </w:rPr>
        <w:t xml:space="preserve">, </w:t>
      </w:r>
      <w:proofErr w:type="spellStart"/>
      <w:r w:rsidR="00F94E3C" w:rsidRPr="00411DCC">
        <w:rPr>
          <w:rFonts w:cstheme="minorHAnsi"/>
          <w:szCs w:val="28"/>
          <w:lang w:val="en-US"/>
        </w:rPr>
        <w:t>Radoglou</w:t>
      </w:r>
      <w:proofErr w:type="spellEnd"/>
      <w:r w:rsidR="00F94E3C" w:rsidRPr="00411DCC">
        <w:rPr>
          <w:rFonts w:cstheme="minorHAnsi"/>
          <w:szCs w:val="28"/>
          <w:lang w:val="en-US"/>
        </w:rPr>
        <w:t xml:space="preserve"> K. 2015. </w:t>
      </w:r>
      <w:proofErr w:type="gramStart"/>
      <w:r w:rsidR="00F94E3C" w:rsidRPr="00411DCC">
        <w:rPr>
          <w:rFonts w:cstheme="minorHAnsi"/>
          <w:szCs w:val="28"/>
          <w:lang w:val="en-US"/>
        </w:rPr>
        <w:t xml:space="preserve">Innovation in seedling production of </w:t>
      </w:r>
      <w:proofErr w:type="spellStart"/>
      <w:r w:rsidR="00F94E3C" w:rsidRPr="00411DCC">
        <w:rPr>
          <w:rFonts w:cstheme="minorHAnsi"/>
          <w:i/>
          <w:szCs w:val="28"/>
          <w:lang w:val="en-US"/>
        </w:rPr>
        <w:t>Prunus</w:t>
      </w:r>
      <w:proofErr w:type="spellEnd"/>
      <w:r w:rsidR="00F94E3C" w:rsidRPr="00411DCC">
        <w:rPr>
          <w:rFonts w:cstheme="minorHAnsi"/>
          <w:i/>
          <w:szCs w:val="28"/>
          <w:lang w:val="en-US"/>
        </w:rPr>
        <w:t xml:space="preserve"> </w:t>
      </w:r>
      <w:proofErr w:type="spellStart"/>
      <w:r w:rsidR="00F94E3C" w:rsidRPr="00411DCC">
        <w:rPr>
          <w:rFonts w:cstheme="minorHAnsi"/>
          <w:i/>
          <w:szCs w:val="28"/>
          <w:lang w:val="en-US"/>
        </w:rPr>
        <w:t>avium</w:t>
      </w:r>
      <w:proofErr w:type="spellEnd"/>
      <w:r w:rsidR="00F94E3C" w:rsidRPr="00411DCC">
        <w:rPr>
          <w:rFonts w:cstheme="minorHAnsi"/>
          <w:i/>
          <w:szCs w:val="28"/>
          <w:lang w:val="en-US"/>
        </w:rPr>
        <w:t xml:space="preserve"> </w:t>
      </w:r>
      <w:r w:rsidR="00F94E3C" w:rsidRPr="00411DCC">
        <w:rPr>
          <w:rFonts w:cstheme="minorHAnsi"/>
          <w:szCs w:val="28"/>
          <w:lang w:val="en-US"/>
        </w:rPr>
        <w:t>L. by using LED lights.</w:t>
      </w:r>
      <w:proofErr w:type="gramEnd"/>
      <w:r w:rsidR="00F94E3C" w:rsidRPr="00411DCC">
        <w:rPr>
          <w:rFonts w:cstheme="minorHAnsi"/>
          <w:szCs w:val="28"/>
          <w:lang w:val="en-US"/>
        </w:rPr>
        <w:t xml:space="preserve"> </w:t>
      </w:r>
      <w:r w:rsidR="00405D05" w:rsidRPr="00411DCC">
        <w:rPr>
          <w:rFonts w:cstheme="minorHAnsi"/>
          <w:szCs w:val="28"/>
          <w:lang w:val="en-US"/>
        </w:rPr>
        <w:t xml:space="preserve">In book of Abstract of the </w:t>
      </w:r>
      <w:r w:rsidR="00162BB6" w:rsidRPr="00411DCC">
        <w:rPr>
          <w:rFonts w:cstheme="minorHAnsi"/>
          <w:szCs w:val="28"/>
          <w:lang w:val="en-US"/>
        </w:rPr>
        <w:t xml:space="preserve">International Conference Reforestation </w:t>
      </w:r>
      <w:r w:rsidR="008546D2" w:rsidRPr="00411DCC">
        <w:rPr>
          <w:rFonts w:cstheme="minorHAnsi"/>
          <w:szCs w:val="28"/>
          <w:lang w:val="en-US"/>
        </w:rPr>
        <w:t xml:space="preserve">Challenges, </w:t>
      </w:r>
      <w:r w:rsidR="008546D2" w:rsidRPr="00411DCC">
        <w:rPr>
          <w:rFonts w:cstheme="minorHAnsi"/>
          <w:lang w:val="en-US"/>
        </w:rPr>
        <w:t>Eds</w:t>
      </w:r>
      <w:r w:rsidR="0085584A" w:rsidRPr="00411DCC">
        <w:rPr>
          <w:rFonts w:cstheme="minorHAnsi"/>
          <w:lang w:val="en-US"/>
        </w:rPr>
        <w:t>.</w:t>
      </w:r>
      <w:r w:rsidR="008546D2" w:rsidRPr="00411DCC">
        <w:rPr>
          <w:rFonts w:cstheme="minorHAnsi"/>
          <w:lang w:val="en-US"/>
        </w:rPr>
        <w:t xml:space="preserve"> </w:t>
      </w:r>
      <w:proofErr w:type="spellStart"/>
      <w:r w:rsidR="008546D2" w:rsidRPr="002D22F9">
        <w:rPr>
          <w:rFonts w:cstheme="minorHAnsi"/>
          <w:bCs/>
          <w:lang w:val="de-DE"/>
        </w:rPr>
        <w:t>Ivetić</w:t>
      </w:r>
      <w:proofErr w:type="spellEnd"/>
      <w:r w:rsidR="008546D2" w:rsidRPr="002D22F9">
        <w:rPr>
          <w:rFonts w:cstheme="minorHAnsi"/>
          <w:bCs/>
          <w:lang w:val="de-DE"/>
        </w:rPr>
        <w:t xml:space="preserve"> </w:t>
      </w:r>
      <w:r w:rsidR="0085584A" w:rsidRPr="002D22F9">
        <w:rPr>
          <w:rFonts w:cstheme="minorHAnsi"/>
          <w:bCs/>
          <w:lang w:val="de-DE"/>
        </w:rPr>
        <w:t xml:space="preserve">V., </w:t>
      </w:r>
      <w:proofErr w:type="spellStart"/>
      <w:r w:rsidR="008546D2" w:rsidRPr="002D22F9">
        <w:rPr>
          <w:rFonts w:cstheme="minorHAnsi"/>
          <w:bCs/>
          <w:lang w:val="de-DE"/>
        </w:rPr>
        <w:t>Ćirković‐Mitrović</w:t>
      </w:r>
      <w:proofErr w:type="spellEnd"/>
      <w:r w:rsidR="0085584A" w:rsidRPr="002D22F9">
        <w:rPr>
          <w:rFonts w:cstheme="minorHAnsi"/>
          <w:bCs/>
          <w:lang w:val="de-DE"/>
        </w:rPr>
        <w:t xml:space="preserve"> T.</w:t>
      </w:r>
      <w:r w:rsidR="008546D2" w:rsidRPr="002D22F9">
        <w:rPr>
          <w:rFonts w:cstheme="minorHAnsi"/>
          <w:bCs/>
          <w:lang w:val="de-DE"/>
        </w:rPr>
        <w:t xml:space="preserve">, </w:t>
      </w:r>
      <w:r w:rsidR="008546D2" w:rsidRPr="002D22F9">
        <w:rPr>
          <w:rFonts w:cstheme="minorHAnsi"/>
          <w:szCs w:val="28"/>
          <w:lang w:val="de-DE"/>
        </w:rPr>
        <w:t xml:space="preserve">3-6 June 2015, </w:t>
      </w:r>
      <w:proofErr w:type="spellStart"/>
      <w:r w:rsidR="00AD3D68" w:rsidRPr="002D22F9">
        <w:rPr>
          <w:rFonts w:cstheme="minorHAnsi"/>
          <w:szCs w:val="28"/>
          <w:lang w:val="de-DE"/>
        </w:rPr>
        <w:t>Belgrade</w:t>
      </w:r>
      <w:proofErr w:type="spellEnd"/>
      <w:r w:rsidR="00AD3D68" w:rsidRPr="002D22F9">
        <w:rPr>
          <w:rFonts w:cstheme="minorHAnsi"/>
          <w:szCs w:val="28"/>
          <w:lang w:val="de-DE"/>
        </w:rPr>
        <w:t xml:space="preserve">, </w:t>
      </w:r>
      <w:proofErr w:type="spellStart"/>
      <w:r w:rsidR="00AD3D68" w:rsidRPr="002D22F9">
        <w:rPr>
          <w:rFonts w:cstheme="minorHAnsi"/>
          <w:szCs w:val="28"/>
          <w:lang w:val="de-DE"/>
        </w:rPr>
        <w:t>Serbia</w:t>
      </w:r>
      <w:proofErr w:type="spellEnd"/>
      <w:r w:rsidR="00AD3D68" w:rsidRPr="002D22F9">
        <w:rPr>
          <w:rFonts w:cstheme="minorHAnsi"/>
          <w:szCs w:val="28"/>
          <w:lang w:val="de-DE"/>
        </w:rPr>
        <w:t xml:space="preserve">, </w:t>
      </w:r>
      <w:r w:rsidR="008546D2" w:rsidRPr="002D22F9">
        <w:rPr>
          <w:rFonts w:cstheme="minorHAnsi"/>
          <w:szCs w:val="28"/>
          <w:lang w:val="de-DE"/>
        </w:rPr>
        <w:t>pp. 25</w:t>
      </w:r>
      <w:r w:rsidR="008546D2" w:rsidRPr="002D22F9">
        <w:rPr>
          <w:rFonts w:cstheme="minorHAnsi"/>
          <w:lang w:val="de-DE"/>
        </w:rPr>
        <w:t xml:space="preserve">https://www.reforestationchallenges.org/Files/Other/Reforestation%20Challenges%20BoA.pdf  </w:t>
      </w:r>
    </w:p>
    <w:p w:rsidR="00F94E3C" w:rsidRPr="000D0130" w:rsidRDefault="005A1C67" w:rsidP="002D22F9">
      <w:pPr>
        <w:tabs>
          <w:tab w:val="left" w:pos="284"/>
        </w:tabs>
        <w:spacing w:line="276" w:lineRule="auto"/>
        <w:ind w:left="284" w:hanging="284"/>
        <w:jc w:val="both"/>
        <w:rPr>
          <w:rFonts w:cstheme="minorHAnsi"/>
          <w:lang w:val="en-US"/>
        </w:rPr>
      </w:pPr>
      <w:r>
        <w:rPr>
          <w:rFonts w:cstheme="minorHAnsi"/>
          <w:b/>
          <w:szCs w:val="28"/>
        </w:rPr>
        <w:t>Δ</w:t>
      </w:r>
      <w:r w:rsidR="008B1B70" w:rsidRPr="00411DCC">
        <w:rPr>
          <w:rFonts w:cstheme="minorHAnsi"/>
          <w:b/>
          <w:szCs w:val="28"/>
          <w:lang w:val="en-US"/>
        </w:rPr>
        <w:t xml:space="preserve">3. </w:t>
      </w:r>
      <w:r w:rsidR="00F94E3C" w:rsidRPr="00411DCC">
        <w:rPr>
          <w:rFonts w:cstheme="minorHAnsi"/>
          <w:b/>
          <w:szCs w:val="28"/>
          <w:lang w:val="en-US"/>
        </w:rPr>
        <w:t>Bantis F</w:t>
      </w:r>
      <w:r w:rsidR="00F94E3C" w:rsidRPr="00411DCC">
        <w:rPr>
          <w:rFonts w:cstheme="minorHAnsi"/>
          <w:szCs w:val="28"/>
          <w:lang w:val="en-US"/>
        </w:rPr>
        <w:t xml:space="preserve">, </w:t>
      </w:r>
      <w:proofErr w:type="spellStart"/>
      <w:r w:rsidR="00F94E3C" w:rsidRPr="00411DCC">
        <w:rPr>
          <w:rFonts w:cstheme="minorHAnsi"/>
          <w:szCs w:val="28"/>
          <w:lang w:val="en-US"/>
        </w:rPr>
        <w:t>Radoglou</w:t>
      </w:r>
      <w:proofErr w:type="spellEnd"/>
      <w:r w:rsidR="00F94E3C" w:rsidRPr="00411DCC">
        <w:rPr>
          <w:rFonts w:cstheme="minorHAnsi"/>
          <w:szCs w:val="28"/>
          <w:lang w:val="en-US"/>
        </w:rPr>
        <w:t xml:space="preserve"> K, </w:t>
      </w:r>
      <w:proofErr w:type="spellStart"/>
      <w:r w:rsidR="00F94E3C" w:rsidRPr="00411DCC">
        <w:rPr>
          <w:rFonts w:cstheme="minorHAnsi"/>
          <w:szCs w:val="28"/>
          <w:lang w:val="en-US"/>
        </w:rPr>
        <w:t>Brüggemann</w:t>
      </w:r>
      <w:proofErr w:type="spellEnd"/>
      <w:r w:rsidR="00F94E3C" w:rsidRPr="00411DCC">
        <w:rPr>
          <w:rFonts w:cstheme="minorHAnsi"/>
          <w:szCs w:val="28"/>
          <w:lang w:val="en-US"/>
        </w:rPr>
        <w:t xml:space="preserve"> W. 2017. Differences in ecophysiological responses to seasonal drought stress of three co-existing oaks in Northern </w:t>
      </w:r>
      <w:r w:rsidR="00F94E3C" w:rsidRPr="000D489E">
        <w:rPr>
          <w:rFonts w:cstheme="minorHAnsi"/>
          <w:szCs w:val="28"/>
          <w:lang w:val="en-US"/>
        </w:rPr>
        <w:t xml:space="preserve">Greece. </w:t>
      </w:r>
      <w:r w:rsidR="00405D05" w:rsidRPr="000D489E">
        <w:rPr>
          <w:rFonts w:cstheme="minorHAnsi"/>
          <w:szCs w:val="28"/>
          <w:lang w:val="en-US"/>
        </w:rPr>
        <w:t xml:space="preserve">In book of Abstract of the </w:t>
      </w:r>
      <w:r w:rsidR="00162BB6" w:rsidRPr="000D489E">
        <w:rPr>
          <w:rFonts w:cstheme="minorHAnsi"/>
          <w:szCs w:val="28"/>
          <w:lang w:val="en-US"/>
        </w:rPr>
        <w:t xml:space="preserve">International Congress “Sustainable restoration of Mediterranean forests”, </w:t>
      </w:r>
      <w:r w:rsidR="00D302F9" w:rsidRPr="00D302F9">
        <w:rPr>
          <w:rFonts w:cstheme="minorHAnsi"/>
          <w:szCs w:val="28"/>
          <w:lang w:val="en-US"/>
        </w:rPr>
        <w:t>Eds</w:t>
      </w:r>
      <w:r w:rsidR="00D302F9">
        <w:rPr>
          <w:rFonts w:cstheme="minorHAnsi"/>
          <w:szCs w:val="28"/>
          <w:lang w:val="en-US"/>
        </w:rPr>
        <w:t>.</w:t>
      </w:r>
      <w:r w:rsidR="00D302F9" w:rsidRPr="00D302F9">
        <w:rPr>
          <w:rFonts w:cstheme="minorHAnsi"/>
          <w:szCs w:val="28"/>
          <w:lang w:val="en-US"/>
        </w:rPr>
        <w:t xml:space="preserve"> </w:t>
      </w:r>
      <w:proofErr w:type="spellStart"/>
      <w:r w:rsidR="00D302F9" w:rsidRPr="00D302F9">
        <w:rPr>
          <w:rFonts w:cstheme="minorHAnsi"/>
          <w:szCs w:val="28"/>
          <w:lang w:val="en-US"/>
        </w:rPr>
        <w:t>Chiatante</w:t>
      </w:r>
      <w:proofErr w:type="spellEnd"/>
      <w:r w:rsidR="00D302F9" w:rsidRPr="00D302F9">
        <w:rPr>
          <w:rFonts w:cstheme="minorHAnsi"/>
          <w:szCs w:val="28"/>
          <w:lang w:val="en-US"/>
        </w:rPr>
        <w:t xml:space="preserve"> D., </w:t>
      </w:r>
      <w:proofErr w:type="spellStart"/>
      <w:r w:rsidR="00D302F9" w:rsidRPr="00D302F9">
        <w:rPr>
          <w:rFonts w:cstheme="minorHAnsi"/>
          <w:szCs w:val="28"/>
          <w:lang w:val="en-US"/>
        </w:rPr>
        <w:lastRenderedPageBreak/>
        <w:t>Domina</w:t>
      </w:r>
      <w:proofErr w:type="spellEnd"/>
      <w:r w:rsidR="00D302F9" w:rsidRPr="00D302F9">
        <w:rPr>
          <w:rFonts w:cstheme="minorHAnsi"/>
          <w:szCs w:val="28"/>
          <w:lang w:val="en-US"/>
        </w:rPr>
        <w:t xml:space="preserve"> G., </w:t>
      </w:r>
      <w:proofErr w:type="spellStart"/>
      <w:r w:rsidR="00D302F9" w:rsidRPr="00D302F9">
        <w:rPr>
          <w:rFonts w:cstheme="minorHAnsi"/>
          <w:szCs w:val="28"/>
          <w:lang w:val="en-US"/>
        </w:rPr>
        <w:t>Montagnoli</w:t>
      </w:r>
      <w:proofErr w:type="spellEnd"/>
      <w:r w:rsidR="00D302F9" w:rsidRPr="00D302F9">
        <w:rPr>
          <w:rFonts w:cstheme="minorHAnsi"/>
          <w:szCs w:val="28"/>
          <w:lang w:val="en-US"/>
        </w:rPr>
        <w:t xml:space="preserve"> A., </w:t>
      </w:r>
      <w:proofErr w:type="spellStart"/>
      <w:r w:rsidR="00D302F9" w:rsidRPr="00D302F9">
        <w:rPr>
          <w:rFonts w:cstheme="minorHAnsi"/>
          <w:szCs w:val="28"/>
          <w:lang w:val="en-US"/>
        </w:rPr>
        <w:t>Raimondo</w:t>
      </w:r>
      <w:proofErr w:type="spellEnd"/>
      <w:r w:rsidR="00D302F9" w:rsidRPr="00D302F9">
        <w:rPr>
          <w:rFonts w:cstheme="minorHAnsi"/>
          <w:szCs w:val="28"/>
          <w:lang w:val="en-US"/>
        </w:rPr>
        <w:t xml:space="preserve"> F.M., </w:t>
      </w:r>
      <w:r w:rsidR="00162BB6" w:rsidRPr="000D489E">
        <w:rPr>
          <w:rFonts w:cstheme="minorHAnsi"/>
          <w:szCs w:val="28"/>
          <w:lang w:val="en-US"/>
        </w:rPr>
        <w:t xml:space="preserve">19-21 April </w:t>
      </w:r>
      <w:r w:rsidR="00477CF3" w:rsidRPr="00477CF3">
        <w:rPr>
          <w:rFonts w:cstheme="minorHAnsi"/>
          <w:szCs w:val="28"/>
          <w:lang w:val="en-US"/>
        </w:rPr>
        <w:t xml:space="preserve">2017, </w:t>
      </w:r>
      <w:r w:rsidR="00AD3D68" w:rsidRPr="000D489E">
        <w:rPr>
          <w:rFonts w:cstheme="minorHAnsi"/>
          <w:szCs w:val="28"/>
          <w:lang w:val="en-US"/>
        </w:rPr>
        <w:t xml:space="preserve">Palermo, </w:t>
      </w:r>
      <w:r w:rsidR="00AD3D68">
        <w:rPr>
          <w:rFonts w:cstheme="minorHAnsi"/>
          <w:szCs w:val="28"/>
          <w:lang w:val="en-US"/>
        </w:rPr>
        <w:t xml:space="preserve">Italy, </w:t>
      </w:r>
      <w:r w:rsidR="00477CF3" w:rsidRPr="00477CF3">
        <w:rPr>
          <w:rFonts w:cstheme="minorHAnsi"/>
          <w:szCs w:val="28"/>
          <w:lang w:val="en-US"/>
        </w:rPr>
        <w:t xml:space="preserve">Fi </w:t>
      </w:r>
      <w:proofErr w:type="spellStart"/>
      <w:r w:rsidR="00477CF3" w:rsidRPr="00477CF3">
        <w:rPr>
          <w:rFonts w:cstheme="minorHAnsi"/>
          <w:szCs w:val="28"/>
          <w:lang w:val="en-US"/>
        </w:rPr>
        <w:t>Medit</w:t>
      </w:r>
      <w:proofErr w:type="spellEnd"/>
      <w:r w:rsidR="00477CF3" w:rsidRPr="00477CF3">
        <w:rPr>
          <w:rFonts w:cstheme="minorHAnsi"/>
          <w:szCs w:val="28"/>
          <w:lang w:val="en-US"/>
        </w:rPr>
        <w:t xml:space="preserve"> 27, pp</w:t>
      </w:r>
      <w:r w:rsidR="002D22F9">
        <w:rPr>
          <w:rFonts w:cstheme="minorHAnsi"/>
          <w:szCs w:val="28"/>
          <w:lang w:val="en-US"/>
        </w:rPr>
        <w:t>. 14, doi:10.7320/FIMedit27.005</w:t>
      </w:r>
      <w:r w:rsidR="00F94E3C" w:rsidRPr="000D0130">
        <w:rPr>
          <w:rFonts w:cstheme="minorHAnsi"/>
          <w:lang w:val="en-US"/>
        </w:rPr>
        <w:t xml:space="preserve"> </w:t>
      </w:r>
    </w:p>
    <w:p w:rsidR="00F94E3C" w:rsidRPr="002D22F9" w:rsidRDefault="005A1C67" w:rsidP="005522AE">
      <w:pPr>
        <w:tabs>
          <w:tab w:val="left" w:pos="284"/>
        </w:tabs>
        <w:spacing w:line="276" w:lineRule="auto"/>
        <w:ind w:left="284" w:hanging="284"/>
        <w:jc w:val="both"/>
        <w:rPr>
          <w:rFonts w:cstheme="minorHAnsi"/>
          <w:szCs w:val="28"/>
          <w:lang w:val="en-US"/>
        </w:rPr>
      </w:pPr>
      <w:r>
        <w:rPr>
          <w:rFonts w:cstheme="minorHAnsi"/>
          <w:b/>
          <w:szCs w:val="28"/>
        </w:rPr>
        <w:t>Δ</w:t>
      </w:r>
      <w:r w:rsidR="008B1B70" w:rsidRPr="000D489E">
        <w:rPr>
          <w:rFonts w:cstheme="minorHAnsi"/>
          <w:b/>
          <w:szCs w:val="28"/>
          <w:lang w:val="en-US"/>
        </w:rPr>
        <w:t xml:space="preserve">4. </w:t>
      </w:r>
      <w:r w:rsidR="00F94E3C" w:rsidRPr="000D489E">
        <w:rPr>
          <w:rFonts w:cstheme="minorHAnsi"/>
          <w:b/>
          <w:szCs w:val="28"/>
          <w:lang w:val="en-US"/>
        </w:rPr>
        <w:t>Bantis F.</w:t>
      </w:r>
      <w:r w:rsidR="00F94E3C" w:rsidRPr="000D489E">
        <w:rPr>
          <w:rFonts w:cstheme="minorHAnsi"/>
          <w:szCs w:val="28"/>
          <w:lang w:val="en-US"/>
        </w:rPr>
        <w:t xml:space="preserve"> 2018. </w:t>
      </w:r>
      <w:proofErr w:type="gramStart"/>
      <w:r w:rsidR="00F94E3C" w:rsidRPr="000D489E">
        <w:rPr>
          <w:rFonts w:cstheme="minorHAnsi"/>
          <w:szCs w:val="28"/>
          <w:lang w:val="en-US"/>
        </w:rPr>
        <w:t>Artificial lighting effects on the production of carotenoids in fruits and vegetables.</w:t>
      </w:r>
      <w:proofErr w:type="gramEnd"/>
      <w:r w:rsidR="00F94E3C" w:rsidRPr="000D489E">
        <w:rPr>
          <w:rFonts w:cstheme="minorHAnsi"/>
          <w:szCs w:val="28"/>
          <w:lang w:val="en-US"/>
        </w:rPr>
        <w:t xml:space="preserve"> </w:t>
      </w:r>
      <w:r w:rsidR="00C362B9" w:rsidRPr="000D489E">
        <w:rPr>
          <w:rFonts w:cstheme="minorHAnsi"/>
          <w:szCs w:val="28"/>
          <w:lang w:val="en-US"/>
        </w:rPr>
        <w:t xml:space="preserve">In book of Abstract of </w:t>
      </w:r>
      <w:r w:rsidR="00C362B9" w:rsidRPr="003B4A20">
        <w:rPr>
          <w:rFonts w:cstheme="minorHAnsi"/>
          <w:szCs w:val="28"/>
          <w:lang w:val="en-US"/>
        </w:rPr>
        <w:t xml:space="preserve">the </w:t>
      </w:r>
      <w:r w:rsidR="00F94E3C" w:rsidRPr="003B4A20">
        <w:rPr>
          <w:rFonts w:cstheme="minorHAnsi"/>
          <w:szCs w:val="28"/>
          <w:lang w:val="en-US"/>
        </w:rPr>
        <w:t>Workshop “Carotenoids</w:t>
      </w:r>
      <w:r w:rsidR="00F94E3C" w:rsidRPr="000D489E">
        <w:rPr>
          <w:rFonts w:cstheme="minorHAnsi"/>
          <w:szCs w:val="28"/>
          <w:lang w:val="en-US"/>
        </w:rPr>
        <w:t xml:space="preserve"> in foods, nutrition and health”, 23-25 </w:t>
      </w:r>
      <w:r w:rsidR="00C74E44" w:rsidRPr="000D489E">
        <w:rPr>
          <w:rFonts w:cstheme="minorHAnsi"/>
          <w:szCs w:val="28"/>
          <w:lang w:val="en-US"/>
        </w:rPr>
        <w:t>October</w:t>
      </w:r>
      <w:r w:rsidR="00F94E3C" w:rsidRPr="000D489E">
        <w:rPr>
          <w:rFonts w:cstheme="minorHAnsi"/>
          <w:szCs w:val="28"/>
          <w:lang w:val="en-US"/>
        </w:rPr>
        <w:t xml:space="preserve"> 2018</w:t>
      </w:r>
      <w:r w:rsidR="002E6423" w:rsidRPr="002E6423">
        <w:rPr>
          <w:rFonts w:cstheme="minorHAnsi"/>
          <w:szCs w:val="28"/>
          <w:lang w:val="en-US"/>
        </w:rPr>
        <w:t>,</w:t>
      </w:r>
      <w:r w:rsidR="00C362B9">
        <w:rPr>
          <w:rFonts w:cstheme="minorHAnsi"/>
          <w:szCs w:val="28"/>
          <w:lang w:val="en-US"/>
        </w:rPr>
        <w:t xml:space="preserve"> </w:t>
      </w:r>
      <w:r w:rsidR="00AD3D68" w:rsidRPr="000D489E">
        <w:rPr>
          <w:rFonts w:cstheme="minorHAnsi"/>
          <w:szCs w:val="28"/>
          <w:lang w:val="en-US"/>
        </w:rPr>
        <w:t xml:space="preserve">Valencia, Spain, </w:t>
      </w:r>
      <w:r w:rsidR="00C362B9">
        <w:rPr>
          <w:rFonts w:cstheme="minorHAnsi"/>
          <w:szCs w:val="28"/>
          <w:lang w:val="en-US"/>
        </w:rPr>
        <w:t>pp. 22</w:t>
      </w:r>
    </w:p>
    <w:p w:rsidR="007A0FE2" w:rsidRPr="002D22F9" w:rsidRDefault="005A1C67" w:rsidP="005522AE">
      <w:pPr>
        <w:tabs>
          <w:tab w:val="left" w:pos="284"/>
        </w:tabs>
        <w:spacing w:line="276" w:lineRule="auto"/>
        <w:ind w:left="284" w:hanging="284"/>
        <w:jc w:val="both"/>
        <w:rPr>
          <w:rFonts w:cstheme="minorHAnsi"/>
          <w:szCs w:val="28"/>
          <w:lang w:val="en-US"/>
        </w:rPr>
      </w:pPr>
      <w:r>
        <w:rPr>
          <w:rFonts w:cstheme="minorHAnsi"/>
          <w:b/>
          <w:szCs w:val="28"/>
        </w:rPr>
        <w:t>Δ</w:t>
      </w:r>
      <w:r w:rsidR="008B1B70" w:rsidRPr="00CD624E">
        <w:rPr>
          <w:rFonts w:cstheme="minorHAnsi"/>
          <w:b/>
          <w:szCs w:val="28"/>
          <w:lang w:val="en-US"/>
        </w:rPr>
        <w:t xml:space="preserve">5. </w:t>
      </w:r>
      <w:proofErr w:type="spellStart"/>
      <w:r w:rsidR="007A0FE2" w:rsidRPr="000D489E">
        <w:rPr>
          <w:rFonts w:cstheme="minorHAnsi"/>
          <w:szCs w:val="28"/>
          <w:lang w:val="en-US"/>
        </w:rPr>
        <w:t>Ntinas</w:t>
      </w:r>
      <w:proofErr w:type="spellEnd"/>
      <w:r w:rsidR="007A0FE2" w:rsidRPr="00CD624E">
        <w:rPr>
          <w:rFonts w:cstheme="minorHAnsi"/>
          <w:szCs w:val="28"/>
          <w:lang w:val="en-US"/>
        </w:rPr>
        <w:t xml:space="preserve"> </w:t>
      </w:r>
      <w:r w:rsidR="007A0FE2" w:rsidRPr="000D489E">
        <w:rPr>
          <w:rFonts w:cstheme="minorHAnsi"/>
          <w:szCs w:val="28"/>
          <w:lang w:val="en-US"/>
        </w:rPr>
        <w:t>G</w:t>
      </w:r>
      <w:r w:rsidR="007A0FE2" w:rsidRPr="00CD624E">
        <w:rPr>
          <w:rFonts w:cstheme="minorHAnsi"/>
          <w:szCs w:val="28"/>
          <w:lang w:val="en-US"/>
        </w:rPr>
        <w:t xml:space="preserve">, </w:t>
      </w:r>
      <w:proofErr w:type="spellStart"/>
      <w:r w:rsidR="007A0FE2" w:rsidRPr="000D489E">
        <w:rPr>
          <w:rFonts w:cstheme="minorHAnsi"/>
          <w:szCs w:val="28"/>
          <w:lang w:val="en-US"/>
        </w:rPr>
        <w:t>Karnoutsos</w:t>
      </w:r>
      <w:proofErr w:type="spellEnd"/>
      <w:r w:rsidR="007A0FE2" w:rsidRPr="00CD624E">
        <w:rPr>
          <w:rFonts w:cstheme="minorHAnsi"/>
          <w:szCs w:val="28"/>
          <w:lang w:val="en-US"/>
        </w:rPr>
        <w:t xml:space="preserve"> </w:t>
      </w:r>
      <w:r w:rsidR="007A0FE2" w:rsidRPr="000D489E">
        <w:rPr>
          <w:rFonts w:cstheme="minorHAnsi"/>
          <w:szCs w:val="28"/>
          <w:lang w:val="en-US"/>
        </w:rPr>
        <w:t>P</w:t>
      </w:r>
      <w:r w:rsidR="007A0FE2" w:rsidRPr="00CD624E">
        <w:rPr>
          <w:rFonts w:cstheme="minorHAnsi"/>
          <w:szCs w:val="28"/>
          <w:lang w:val="en-US"/>
        </w:rPr>
        <w:t xml:space="preserve">, </w:t>
      </w:r>
      <w:proofErr w:type="spellStart"/>
      <w:r w:rsidR="007A0FE2" w:rsidRPr="000D489E">
        <w:rPr>
          <w:rFonts w:cstheme="minorHAnsi"/>
          <w:szCs w:val="28"/>
          <w:lang w:val="en-US"/>
        </w:rPr>
        <w:t>Karagiovanidis</w:t>
      </w:r>
      <w:proofErr w:type="spellEnd"/>
      <w:r w:rsidR="007A0FE2" w:rsidRPr="00CD624E">
        <w:rPr>
          <w:rFonts w:cstheme="minorHAnsi"/>
          <w:szCs w:val="28"/>
          <w:lang w:val="en-US"/>
        </w:rPr>
        <w:t xml:space="preserve"> </w:t>
      </w:r>
      <w:r w:rsidR="007A0FE2" w:rsidRPr="000D489E">
        <w:rPr>
          <w:rFonts w:cstheme="minorHAnsi"/>
          <w:szCs w:val="28"/>
          <w:lang w:val="en-US"/>
        </w:rPr>
        <w:t>M</w:t>
      </w:r>
      <w:r w:rsidR="007A0FE2" w:rsidRPr="00CD624E">
        <w:rPr>
          <w:rFonts w:cstheme="minorHAnsi"/>
          <w:szCs w:val="28"/>
          <w:lang w:val="en-US"/>
        </w:rPr>
        <w:t xml:space="preserve">, </w:t>
      </w:r>
      <w:r w:rsidR="007A0FE2" w:rsidRPr="000D489E">
        <w:rPr>
          <w:rFonts w:cstheme="minorHAnsi"/>
          <w:b/>
          <w:szCs w:val="28"/>
          <w:lang w:val="en-US"/>
        </w:rPr>
        <w:t>Bantis</w:t>
      </w:r>
      <w:r w:rsidR="007A0FE2" w:rsidRPr="00CD624E">
        <w:rPr>
          <w:rFonts w:cstheme="minorHAnsi"/>
          <w:b/>
          <w:szCs w:val="28"/>
          <w:lang w:val="en-US"/>
        </w:rPr>
        <w:t xml:space="preserve"> </w:t>
      </w:r>
      <w:r w:rsidR="007A0FE2" w:rsidRPr="000D489E">
        <w:rPr>
          <w:rFonts w:cstheme="minorHAnsi"/>
          <w:b/>
          <w:szCs w:val="28"/>
          <w:lang w:val="en-US"/>
        </w:rPr>
        <w:t>F</w:t>
      </w:r>
      <w:r w:rsidR="007A0FE2" w:rsidRPr="00CD624E">
        <w:rPr>
          <w:rFonts w:cstheme="minorHAnsi"/>
          <w:szCs w:val="28"/>
          <w:lang w:val="en-US"/>
        </w:rPr>
        <w:t xml:space="preserve">, </w:t>
      </w:r>
      <w:proofErr w:type="spellStart"/>
      <w:r w:rsidR="007A0FE2" w:rsidRPr="000D489E">
        <w:rPr>
          <w:rFonts w:cstheme="minorHAnsi"/>
          <w:szCs w:val="28"/>
          <w:lang w:val="en-US"/>
        </w:rPr>
        <w:t>Koukounaras</w:t>
      </w:r>
      <w:proofErr w:type="spellEnd"/>
      <w:r w:rsidR="007A0FE2" w:rsidRPr="00CD624E">
        <w:rPr>
          <w:rFonts w:cstheme="minorHAnsi"/>
          <w:szCs w:val="28"/>
          <w:lang w:val="en-US"/>
        </w:rPr>
        <w:t xml:space="preserve"> </w:t>
      </w:r>
      <w:r w:rsidR="007A0FE2" w:rsidRPr="000D489E">
        <w:rPr>
          <w:rFonts w:cstheme="minorHAnsi"/>
          <w:szCs w:val="28"/>
          <w:lang w:val="en-US"/>
        </w:rPr>
        <w:t>A</w:t>
      </w:r>
      <w:r w:rsidR="007A0FE2" w:rsidRPr="00CD624E">
        <w:rPr>
          <w:rFonts w:cstheme="minorHAnsi"/>
          <w:szCs w:val="28"/>
          <w:lang w:val="en-US"/>
        </w:rPr>
        <w:t xml:space="preserve">. 2019. </w:t>
      </w:r>
      <w:proofErr w:type="gramStart"/>
      <w:r w:rsidR="007A0FE2" w:rsidRPr="000D489E">
        <w:rPr>
          <w:rFonts w:cstheme="minorHAnsi"/>
          <w:szCs w:val="28"/>
          <w:lang w:val="en-US"/>
        </w:rPr>
        <w:t>Greenhouse production of baby lettuce in floating system by harvesting solar energy with photovoltaic panels.</w:t>
      </w:r>
      <w:proofErr w:type="gramEnd"/>
      <w:r w:rsidR="007A0FE2" w:rsidRPr="000D489E">
        <w:rPr>
          <w:rFonts w:cstheme="minorHAnsi"/>
          <w:szCs w:val="28"/>
          <w:lang w:val="en-US"/>
        </w:rPr>
        <w:t xml:space="preserve"> </w:t>
      </w:r>
      <w:r w:rsidR="00A15B71" w:rsidRPr="000D489E">
        <w:rPr>
          <w:rFonts w:cstheme="minorHAnsi"/>
          <w:szCs w:val="28"/>
          <w:lang w:val="en-US"/>
        </w:rPr>
        <w:t xml:space="preserve">In book of Abstract of the </w:t>
      </w:r>
      <w:r w:rsidR="0036561A" w:rsidRPr="000D489E">
        <w:rPr>
          <w:rFonts w:cstheme="minorHAnsi"/>
          <w:szCs w:val="28"/>
          <w:lang w:val="en-US"/>
        </w:rPr>
        <w:t>International Symposium on Advanced Technologies and Management for Innovative Greenhouses GreenSys2019, 16-20 June</w:t>
      </w:r>
      <w:r w:rsidR="009D70DB" w:rsidRPr="009D70DB">
        <w:rPr>
          <w:rFonts w:cstheme="minorHAnsi"/>
          <w:szCs w:val="28"/>
          <w:lang w:val="en-US"/>
        </w:rPr>
        <w:t xml:space="preserve"> 2019</w:t>
      </w:r>
      <w:r w:rsidR="0036561A" w:rsidRPr="000D489E">
        <w:rPr>
          <w:rFonts w:cstheme="minorHAnsi"/>
          <w:szCs w:val="28"/>
          <w:lang w:val="en-US"/>
        </w:rPr>
        <w:t xml:space="preserve">, </w:t>
      </w:r>
      <w:r w:rsidR="00AD3D68" w:rsidRPr="000D489E">
        <w:rPr>
          <w:rFonts w:cstheme="minorHAnsi"/>
          <w:szCs w:val="28"/>
          <w:lang w:val="en-US"/>
        </w:rPr>
        <w:t xml:space="preserve">Angers, France, </w:t>
      </w:r>
      <w:r w:rsidR="0036561A" w:rsidRPr="000D489E">
        <w:rPr>
          <w:rFonts w:cstheme="minorHAnsi"/>
          <w:szCs w:val="28"/>
          <w:lang w:val="en-US"/>
        </w:rPr>
        <w:t>pp</w:t>
      </w:r>
      <w:r w:rsidR="0036561A" w:rsidRPr="00A2159B">
        <w:rPr>
          <w:rFonts w:cstheme="minorHAnsi"/>
          <w:szCs w:val="28"/>
          <w:lang w:val="en-US"/>
        </w:rPr>
        <w:t xml:space="preserve">. </w:t>
      </w:r>
      <w:r w:rsidR="006147BA" w:rsidRPr="00A2159B">
        <w:rPr>
          <w:rFonts w:cstheme="minorHAnsi"/>
          <w:szCs w:val="28"/>
          <w:lang w:val="en-US"/>
        </w:rPr>
        <w:t>114</w:t>
      </w:r>
    </w:p>
    <w:p w:rsidR="007A0FE2" w:rsidRPr="002643A8" w:rsidRDefault="005A1C67" w:rsidP="005522AE">
      <w:pPr>
        <w:tabs>
          <w:tab w:val="left" w:pos="284"/>
        </w:tabs>
        <w:spacing w:line="276" w:lineRule="auto"/>
        <w:ind w:left="284" w:hanging="284"/>
        <w:jc w:val="both"/>
        <w:rPr>
          <w:rFonts w:cstheme="minorHAnsi"/>
          <w:szCs w:val="28"/>
          <w:lang w:val="en-US"/>
        </w:rPr>
      </w:pPr>
      <w:r>
        <w:rPr>
          <w:rFonts w:cstheme="minorHAnsi"/>
          <w:b/>
          <w:szCs w:val="28"/>
        </w:rPr>
        <w:t>Δ</w:t>
      </w:r>
      <w:r w:rsidR="008B1B70" w:rsidRPr="00F60461">
        <w:rPr>
          <w:rFonts w:cstheme="minorHAnsi"/>
          <w:b/>
          <w:szCs w:val="28"/>
          <w:lang w:val="de-DE"/>
        </w:rPr>
        <w:t xml:space="preserve">6. </w:t>
      </w:r>
      <w:proofErr w:type="spellStart"/>
      <w:r w:rsidR="007A0FE2" w:rsidRPr="00F60461">
        <w:rPr>
          <w:rFonts w:cstheme="minorHAnsi"/>
          <w:szCs w:val="28"/>
          <w:lang w:val="de-DE"/>
        </w:rPr>
        <w:t>Fotelli</w:t>
      </w:r>
      <w:proofErr w:type="spellEnd"/>
      <w:r w:rsidR="007A0FE2" w:rsidRPr="00F60461">
        <w:rPr>
          <w:rFonts w:cstheme="minorHAnsi"/>
          <w:szCs w:val="28"/>
          <w:lang w:val="de-DE"/>
        </w:rPr>
        <w:t xml:space="preserve"> M, </w:t>
      </w:r>
      <w:r w:rsidR="007A0FE2" w:rsidRPr="00F60461">
        <w:rPr>
          <w:rFonts w:cstheme="minorHAnsi"/>
          <w:b/>
          <w:szCs w:val="28"/>
          <w:lang w:val="de-DE"/>
        </w:rPr>
        <w:t>Bantis F</w:t>
      </w:r>
      <w:r w:rsidR="007A0FE2" w:rsidRPr="00F60461">
        <w:rPr>
          <w:rFonts w:cstheme="minorHAnsi"/>
          <w:szCs w:val="28"/>
          <w:lang w:val="de-DE"/>
        </w:rPr>
        <w:t xml:space="preserve">, Holland V, </w:t>
      </w:r>
      <w:proofErr w:type="spellStart"/>
      <w:r w:rsidR="007A0FE2" w:rsidRPr="00F60461">
        <w:rPr>
          <w:rFonts w:cstheme="minorHAnsi"/>
          <w:szCs w:val="28"/>
          <w:lang w:val="de-DE"/>
        </w:rPr>
        <w:t>Radoglou</w:t>
      </w:r>
      <w:proofErr w:type="spellEnd"/>
      <w:r w:rsidR="007A0FE2" w:rsidRPr="00F60461">
        <w:rPr>
          <w:rFonts w:cstheme="minorHAnsi"/>
          <w:szCs w:val="28"/>
          <w:lang w:val="de-DE"/>
        </w:rPr>
        <w:t xml:space="preserve"> K, Brüggemann W. 2019. </w:t>
      </w:r>
      <w:r w:rsidR="008317C0" w:rsidRPr="000D489E">
        <w:rPr>
          <w:rFonts w:cstheme="minorHAnsi"/>
          <w:szCs w:val="28"/>
          <w:lang w:val="en-US"/>
        </w:rPr>
        <w:t>The FUTUREOAKS project: e</w:t>
      </w:r>
      <w:r w:rsidR="007A0FE2" w:rsidRPr="000D489E">
        <w:rPr>
          <w:rFonts w:cstheme="minorHAnsi"/>
          <w:szCs w:val="28"/>
          <w:lang w:val="en-US"/>
        </w:rPr>
        <w:t xml:space="preserve">cophysiological performance of Mediterranean oaks for future forestry in the light of climate change. </w:t>
      </w:r>
      <w:r w:rsidR="00A15B71" w:rsidRPr="00A15B71">
        <w:rPr>
          <w:rFonts w:cstheme="minorHAnsi"/>
          <w:szCs w:val="28"/>
          <w:lang w:val="en-US"/>
        </w:rPr>
        <w:t xml:space="preserve">In Book of Abstracts of the International Conference “Forests at Risk: </w:t>
      </w:r>
      <w:proofErr w:type="spellStart"/>
      <w:r w:rsidR="00A15B71" w:rsidRPr="00A15B71">
        <w:rPr>
          <w:rFonts w:cstheme="minorHAnsi"/>
          <w:szCs w:val="28"/>
          <w:lang w:val="en-US"/>
        </w:rPr>
        <w:t>Białowieża</w:t>
      </w:r>
      <w:proofErr w:type="spellEnd"/>
      <w:r w:rsidR="00A15B71" w:rsidRPr="00A15B71">
        <w:rPr>
          <w:rFonts w:cstheme="minorHAnsi"/>
          <w:szCs w:val="28"/>
          <w:lang w:val="en-US"/>
        </w:rPr>
        <w:t xml:space="preserve"> and beyond”, 12-13 February</w:t>
      </w:r>
      <w:r w:rsidR="009D70DB" w:rsidRPr="009D70DB">
        <w:rPr>
          <w:rFonts w:cstheme="minorHAnsi"/>
          <w:szCs w:val="28"/>
          <w:lang w:val="en-US"/>
        </w:rPr>
        <w:t xml:space="preserve"> 2019</w:t>
      </w:r>
      <w:r w:rsidR="00A15B71" w:rsidRPr="00A15B71">
        <w:rPr>
          <w:rFonts w:cstheme="minorHAnsi"/>
          <w:szCs w:val="28"/>
          <w:lang w:val="en-US"/>
        </w:rPr>
        <w:t xml:space="preserve">, </w:t>
      </w:r>
      <w:r w:rsidR="00AD3D68" w:rsidRPr="00A15B71">
        <w:rPr>
          <w:rFonts w:cstheme="minorHAnsi"/>
          <w:szCs w:val="28"/>
          <w:lang w:val="en-US"/>
        </w:rPr>
        <w:t xml:space="preserve">Warsaw, Poland, </w:t>
      </w:r>
      <w:r w:rsidR="00A15B71" w:rsidRPr="00A15B71">
        <w:rPr>
          <w:rFonts w:cstheme="minorHAnsi"/>
          <w:szCs w:val="28"/>
          <w:lang w:val="en-US"/>
        </w:rPr>
        <w:t xml:space="preserve">Forests, an Open Access Journal by MDPI pp. 29, </w:t>
      </w:r>
    </w:p>
    <w:p w:rsidR="002643A8" w:rsidRPr="002D22F9" w:rsidRDefault="0073414F" w:rsidP="006438E7">
      <w:pPr>
        <w:spacing w:line="276" w:lineRule="auto"/>
        <w:ind w:left="284" w:hanging="284"/>
        <w:jc w:val="both"/>
        <w:rPr>
          <w:rFonts w:cstheme="minorHAnsi"/>
          <w:szCs w:val="28"/>
          <w:lang w:val="en-US"/>
        </w:rPr>
      </w:pPr>
      <w:r w:rsidRPr="002643A8">
        <w:rPr>
          <w:rFonts w:cstheme="minorHAnsi"/>
          <w:b/>
          <w:szCs w:val="28"/>
        </w:rPr>
        <w:t>Δ</w:t>
      </w:r>
      <w:r w:rsidRPr="002643A8">
        <w:rPr>
          <w:rFonts w:cstheme="minorHAnsi"/>
          <w:b/>
          <w:szCs w:val="28"/>
          <w:lang w:val="en-US"/>
        </w:rPr>
        <w:t>7. Bantis F</w:t>
      </w:r>
      <w:r w:rsidRPr="002643A8">
        <w:rPr>
          <w:rFonts w:cstheme="minorHAnsi"/>
          <w:szCs w:val="28"/>
          <w:lang w:val="en-US"/>
        </w:rPr>
        <w:t xml:space="preserve">, </w:t>
      </w:r>
      <w:proofErr w:type="spellStart"/>
      <w:r w:rsidRPr="002643A8">
        <w:rPr>
          <w:rFonts w:cstheme="minorHAnsi"/>
          <w:szCs w:val="28"/>
          <w:lang w:val="en-US"/>
        </w:rPr>
        <w:t>Dangitsis</w:t>
      </w:r>
      <w:proofErr w:type="spellEnd"/>
      <w:r w:rsidRPr="002643A8">
        <w:rPr>
          <w:rFonts w:cstheme="minorHAnsi"/>
          <w:szCs w:val="28"/>
          <w:lang w:val="en-US"/>
        </w:rPr>
        <w:t xml:space="preserve"> C, </w:t>
      </w:r>
      <w:proofErr w:type="spellStart"/>
      <w:r w:rsidRPr="002643A8">
        <w:rPr>
          <w:rFonts w:cstheme="minorHAnsi"/>
          <w:szCs w:val="28"/>
          <w:lang w:val="en-US"/>
        </w:rPr>
        <w:t>Kintzonidis</w:t>
      </w:r>
      <w:proofErr w:type="spellEnd"/>
      <w:r w:rsidRPr="002643A8">
        <w:rPr>
          <w:rFonts w:cstheme="minorHAnsi"/>
          <w:szCs w:val="28"/>
          <w:lang w:val="en-US"/>
        </w:rPr>
        <w:t xml:space="preserve"> D, </w:t>
      </w:r>
      <w:proofErr w:type="spellStart"/>
      <w:r w:rsidRPr="002643A8">
        <w:rPr>
          <w:rFonts w:cstheme="minorHAnsi"/>
          <w:szCs w:val="28"/>
          <w:lang w:val="en-US"/>
        </w:rPr>
        <w:t>Siomos</w:t>
      </w:r>
      <w:proofErr w:type="spellEnd"/>
      <w:r w:rsidRPr="002643A8">
        <w:rPr>
          <w:rFonts w:cstheme="minorHAnsi"/>
          <w:szCs w:val="28"/>
          <w:lang w:val="en-US"/>
        </w:rPr>
        <w:t xml:space="preserve"> A, </w:t>
      </w:r>
      <w:proofErr w:type="spellStart"/>
      <w:r w:rsidRPr="002643A8">
        <w:rPr>
          <w:rFonts w:cstheme="minorHAnsi"/>
          <w:szCs w:val="28"/>
          <w:lang w:val="en-US"/>
        </w:rPr>
        <w:t>Koukounaras</w:t>
      </w:r>
      <w:proofErr w:type="spellEnd"/>
      <w:r w:rsidRPr="002643A8">
        <w:rPr>
          <w:rFonts w:cstheme="minorHAnsi"/>
          <w:szCs w:val="28"/>
          <w:lang w:val="en-US"/>
        </w:rPr>
        <w:t xml:space="preserve"> A. 2021. </w:t>
      </w:r>
      <w:proofErr w:type="gramStart"/>
      <w:r w:rsidRPr="002643A8">
        <w:rPr>
          <w:rFonts w:cstheme="minorHAnsi"/>
          <w:szCs w:val="28"/>
          <w:lang w:val="en-US"/>
        </w:rPr>
        <w:t>Examining the potential after-effect of LEDs in the healing stage of grafted watermelon seedlings.</w:t>
      </w:r>
      <w:proofErr w:type="gramEnd"/>
      <w:r w:rsidRPr="002643A8">
        <w:rPr>
          <w:rFonts w:cstheme="minorHAnsi"/>
          <w:szCs w:val="28"/>
          <w:lang w:val="en-US"/>
        </w:rPr>
        <w:t xml:space="preserve"> </w:t>
      </w:r>
      <w:r w:rsidR="002643A8" w:rsidRPr="002643A8">
        <w:rPr>
          <w:rFonts w:cstheme="minorHAnsi"/>
          <w:szCs w:val="28"/>
          <w:lang w:val="en-US"/>
        </w:rPr>
        <w:t>In Book of Abstracts of the III International</w:t>
      </w:r>
      <w:r w:rsidR="002643A8" w:rsidRPr="00D81587">
        <w:rPr>
          <w:rFonts w:cstheme="minorHAnsi"/>
          <w:szCs w:val="28"/>
          <w:lang w:val="en-US"/>
        </w:rPr>
        <w:t xml:space="preserve"> Symposium </w:t>
      </w:r>
      <w:r w:rsidR="002643A8" w:rsidRPr="00D76466">
        <w:rPr>
          <w:rFonts w:cstheme="minorHAnsi"/>
          <w:szCs w:val="28"/>
          <w:lang w:val="en-US"/>
        </w:rPr>
        <w:t xml:space="preserve">on Soilless Culture and Hydroponics: Innovation and Advanced Technology for Circular Horticulture, 19-22 March 2021, </w:t>
      </w:r>
      <w:proofErr w:type="spellStart"/>
      <w:r w:rsidR="002643A8" w:rsidRPr="00D76466">
        <w:rPr>
          <w:rFonts w:cstheme="minorHAnsi"/>
          <w:szCs w:val="28"/>
          <w:lang w:val="en-US"/>
        </w:rPr>
        <w:t>Lemesos</w:t>
      </w:r>
      <w:proofErr w:type="spellEnd"/>
      <w:r w:rsidR="002643A8" w:rsidRPr="00D76466">
        <w:rPr>
          <w:rFonts w:cstheme="minorHAnsi"/>
          <w:szCs w:val="28"/>
          <w:lang w:val="en-US"/>
        </w:rPr>
        <w:t>, Cyprus</w:t>
      </w:r>
    </w:p>
    <w:p w:rsidR="00A82590" w:rsidRPr="00CD624E" w:rsidRDefault="00B83CA5" w:rsidP="00BC38C2">
      <w:pPr>
        <w:spacing w:line="276" w:lineRule="auto"/>
        <w:ind w:left="284" w:hanging="284"/>
        <w:jc w:val="both"/>
        <w:rPr>
          <w:rFonts w:cstheme="minorHAnsi"/>
          <w:lang w:val="en-US"/>
        </w:rPr>
      </w:pPr>
      <w:r w:rsidRPr="00216CAC">
        <w:rPr>
          <w:rFonts w:cstheme="minorHAnsi"/>
          <w:b/>
        </w:rPr>
        <w:t>Δ</w:t>
      </w:r>
      <w:r w:rsidR="00B95223" w:rsidRPr="00216CAC">
        <w:rPr>
          <w:rFonts w:cstheme="minorHAnsi"/>
          <w:b/>
          <w:lang w:val="en-US"/>
        </w:rPr>
        <w:t>8</w:t>
      </w:r>
      <w:r w:rsidRPr="00216CAC">
        <w:rPr>
          <w:rFonts w:cstheme="minorHAnsi"/>
          <w:b/>
          <w:lang w:val="en-US"/>
        </w:rPr>
        <w:t>.</w:t>
      </w:r>
      <w:r w:rsidRPr="00216CAC">
        <w:rPr>
          <w:rFonts w:cstheme="minorHAnsi"/>
          <w:lang w:val="en-US"/>
        </w:rPr>
        <w:t xml:space="preserve"> </w:t>
      </w:r>
      <w:proofErr w:type="spellStart"/>
      <w:r w:rsidRPr="00216CAC">
        <w:rPr>
          <w:rFonts w:cstheme="minorHAnsi"/>
          <w:szCs w:val="28"/>
          <w:lang w:val="en-US"/>
        </w:rPr>
        <w:t>Koukounaras</w:t>
      </w:r>
      <w:proofErr w:type="spellEnd"/>
      <w:r w:rsidRPr="00216CAC">
        <w:rPr>
          <w:rFonts w:cstheme="minorHAnsi"/>
          <w:szCs w:val="28"/>
          <w:lang w:val="en-US"/>
        </w:rPr>
        <w:t xml:space="preserve"> A,</w:t>
      </w:r>
      <w:r w:rsidRPr="00216CAC">
        <w:rPr>
          <w:rFonts w:cstheme="minorHAnsi"/>
          <w:b/>
          <w:szCs w:val="28"/>
          <w:lang w:val="en-US"/>
        </w:rPr>
        <w:t xml:space="preserve"> Bantis F</w:t>
      </w:r>
      <w:r w:rsidRPr="00216CAC">
        <w:rPr>
          <w:rFonts w:cstheme="minorHAnsi"/>
          <w:szCs w:val="28"/>
          <w:lang w:val="en-US"/>
        </w:rPr>
        <w:t xml:space="preserve">, </w:t>
      </w:r>
      <w:proofErr w:type="spellStart"/>
      <w:r w:rsidRPr="00216CAC">
        <w:rPr>
          <w:rFonts w:cstheme="minorHAnsi"/>
          <w:szCs w:val="28"/>
          <w:lang w:val="en-US"/>
        </w:rPr>
        <w:t>Papoui</w:t>
      </w:r>
      <w:proofErr w:type="spellEnd"/>
      <w:r w:rsidRPr="00216CAC">
        <w:rPr>
          <w:rFonts w:cstheme="minorHAnsi"/>
          <w:szCs w:val="28"/>
          <w:lang w:val="en-US"/>
        </w:rPr>
        <w:t xml:space="preserve"> E, </w:t>
      </w:r>
      <w:proofErr w:type="spellStart"/>
      <w:r w:rsidRPr="00216CAC">
        <w:rPr>
          <w:rFonts w:cstheme="minorHAnsi"/>
          <w:szCs w:val="28"/>
          <w:lang w:val="en-US"/>
        </w:rPr>
        <w:t>Karatolos</w:t>
      </w:r>
      <w:proofErr w:type="spellEnd"/>
      <w:r w:rsidRPr="00216CAC">
        <w:rPr>
          <w:rFonts w:cstheme="minorHAnsi"/>
          <w:szCs w:val="28"/>
          <w:lang w:val="en-US"/>
        </w:rPr>
        <w:t xml:space="preserve"> N. 2022. Recent approaches to maintain postharvest quality using biostimulants. 1st International Electronic Conference on </w:t>
      </w:r>
      <w:proofErr w:type="spellStart"/>
      <w:r w:rsidRPr="00216CAC">
        <w:rPr>
          <w:rFonts w:cstheme="minorHAnsi"/>
          <w:szCs w:val="28"/>
          <w:lang w:val="en-US"/>
        </w:rPr>
        <w:t>Horticulturae</w:t>
      </w:r>
      <w:proofErr w:type="spellEnd"/>
      <w:r w:rsidRPr="00216CAC">
        <w:rPr>
          <w:rFonts w:cstheme="minorHAnsi"/>
          <w:szCs w:val="28"/>
          <w:lang w:val="en-US"/>
        </w:rPr>
        <w:t>, 16-30 April 2022</w:t>
      </w:r>
    </w:p>
    <w:p w:rsidR="00B97113" w:rsidRPr="00216CAC" w:rsidRDefault="00B97113" w:rsidP="00B97113">
      <w:pPr>
        <w:spacing w:line="276" w:lineRule="auto"/>
        <w:ind w:left="284" w:hanging="284"/>
        <w:jc w:val="both"/>
        <w:rPr>
          <w:rFonts w:cstheme="minorHAnsi"/>
          <w:szCs w:val="28"/>
          <w:lang w:val="en-US"/>
        </w:rPr>
      </w:pPr>
      <w:r w:rsidRPr="00216CAC">
        <w:rPr>
          <w:rFonts w:cstheme="minorHAnsi"/>
          <w:b/>
        </w:rPr>
        <w:t>Δ</w:t>
      </w:r>
      <w:r w:rsidR="00B95223" w:rsidRPr="00216CAC">
        <w:rPr>
          <w:rFonts w:cstheme="minorHAnsi"/>
          <w:b/>
          <w:lang w:val="en-US"/>
        </w:rPr>
        <w:t>9</w:t>
      </w:r>
      <w:r w:rsidRPr="00216CAC">
        <w:rPr>
          <w:rFonts w:cstheme="minorHAnsi"/>
          <w:b/>
          <w:lang w:val="en-US"/>
        </w:rPr>
        <w:t>.</w:t>
      </w:r>
      <w:r w:rsidRPr="00216CAC">
        <w:rPr>
          <w:rFonts w:cstheme="minorHAnsi"/>
          <w:lang w:val="en-US"/>
        </w:rPr>
        <w:t xml:space="preserve"> </w:t>
      </w:r>
      <w:proofErr w:type="spellStart"/>
      <w:r w:rsidRPr="00216CAC">
        <w:rPr>
          <w:rFonts w:cstheme="minorHAnsi"/>
          <w:lang w:val="en-US"/>
        </w:rPr>
        <w:t>Platis</w:t>
      </w:r>
      <w:proofErr w:type="spellEnd"/>
      <w:r w:rsidRPr="00216CAC">
        <w:rPr>
          <w:rFonts w:cstheme="minorHAnsi"/>
          <w:lang w:val="en-US"/>
        </w:rPr>
        <w:t xml:space="preserve"> D, </w:t>
      </w:r>
      <w:r w:rsidRPr="00216CAC">
        <w:rPr>
          <w:rFonts w:cstheme="minorHAnsi"/>
          <w:b/>
          <w:szCs w:val="28"/>
          <w:lang w:val="en-US"/>
        </w:rPr>
        <w:t>Bantis F</w:t>
      </w:r>
      <w:r w:rsidRPr="00216CAC">
        <w:rPr>
          <w:rFonts w:cstheme="minorHAnsi"/>
          <w:szCs w:val="28"/>
          <w:lang w:val="en-US"/>
        </w:rPr>
        <w:t xml:space="preserve">, </w:t>
      </w:r>
      <w:proofErr w:type="spellStart"/>
      <w:r w:rsidRPr="00216CAC">
        <w:rPr>
          <w:rFonts w:cstheme="minorHAnsi"/>
          <w:szCs w:val="28"/>
          <w:lang w:val="en-US"/>
        </w:rPr>
        <w:t>Papoui</w:t>
      </w:r>
      <w:proofErr w:type="spellEnd"/>
      <w:r w:rsidRPr="00216CAC">
        <w:rPr>
          <w:rFonts w:cstheme="minorHAnsi"/>
          <w:szCs w:val="28"/>
          <w:lang w:val="en-US"/>
        </w:rPr>
        <w:t xml:space="preserve"> E, </w:t>
      </w:r>
      <w:proofErr w:type="spellStart"/>
      <w:r w:rsidRPr="00216CAC">
        <w:rPr>
          <w:rFonts w:cstheme="minorHAnsi"/>
          <w:szCs w:val="28"/>
          <w:lang w:val="en-US"/>
        </w:rPr>
        <w:t>Koukounaras</w:t>
      </w:r>
      <w:proofErr w:type="spellEnd"/>
      <w:r w:rsidRPr="00216CAC">
        <w:rPr>
          <w:rFonts w:cstheme="minorHAnsi"/>
          <w:szCs w:val="28"/>
          <w:lang w:val="en-US"/>
        </w:rPr>
        <w:t xml:space="preserve"> A, </w:t>
      </w:r>
      <w:proofErr w:type="spellStart"/>
      <w:r w:rsidRPr="00216CAC">
        <w:rPr>
          <w:rFonts w:cstheme="minorHAnsi"/>
          <w:szCs w:val="28"/>
          <w:lang w:val="en-US"/>
        </w:rPr>
        <w:t>Mamolos</w:t>
      </w:r>
      <w:proofErr w:type="spellEnd"/>
      <w:r w:rsidRPr="00216CAC">
        <w:rPr>
          <w:rFonts w:cstheme="minorHAnsi"/>
          <w:szCs w:val="28"/>
          <w:lang w:val="en-US"/>
        </w:rPr>
        <w:t xml:space="preserve"> A.</w:t>
      </w:r>
      <w:r w:rsidRPr="00216CAC">
        <w:rPr>
          <w:rFonts w:cstheme="minorHAnsi"/>
          <w:b/>
          <w:szCs w:val="28"/>
          <w:lang w:val="en-US"/>
        </w:rPr>
        <w:t xml:space="preserve"> </w:t>
      </w:r>
      <w:r w:rsidRPr="00216CAC">
        <w:rPr>
          <w:rFonts w:cstheme="minorHAnsi"/>
          <w:szCs w:val="28"/>
          <w:lang w:val="en-US"/>
        </w:rPr>
        <w:t>2022. Ecosystem services and dis-services related to endemic species cultivation in Crete.</w:t>
      </w:r>
      <w:r w:rsidRPr="00216CAC">
        <w:rPr>
          <w:lang w:val="en-US"/>
        </w:rPr>
        <w:t xml:space="preserve"> </w:t>
      </w:r>
      <w:r w:rsidRPr="00216CAC">
        <w:rPr>
          <w:rFonts w:cstheme="minorHAnsi"/>
          <w:szCs w:val="28"/>
          <w:lang w:val="en-US"/>
        </w:rPr>
        <w:t xml:space="preserve">182nd EAAE Seminar on “Sustainability via </w:t>
      </w:r>
      <w:proofErr w:type="spellStart"/>
      <w:r w:rsidRPr="00216CAC">
        <w:rPr>
          <w:rFonts w:cstheme="minorHAnsi"/>
          <w:szCs w:val="28"/>
          <w:lang w:val="en-US"/>
        </w:rPr>
        <w:t>biodiverse</w:t>
      </w:r>
      <w:proofErr w:type="spellEnd"/>
      <w:r w:rsidRPr="00216CAC">
        <w:rPr>
          <w:rFonts w:cstheme="minorHAnsi"/>
          <w:szCs w:val="28"/>
          <w:lang w:val="en-US"/>
        </w:rPr>
        <w:t xml:space="preserve"> </w:t>
      </w:r>
      <w:proofErr w:type="spellStart"/>
      <w:r w:rsidRPr="00216CAC">
        <w:rPr>
          <w:rFonts w:cstheme="minorHAnsi"/>
          <w:szCs w:val="28"/>
          <w:lang w:val="en-US"/>
        </w:rPr>
        <w:t>agri</w:t>
      </w:r>
      <w:proofErr w:type="spellEnd"/>
      <w:r w:rsidRPr="00216CAC">
        <w:rPr>
          <w:rFonts w:cstheme="minorHAnsi"/>
          <w:szCs w:val="28"/>
          <w:lang w:val="en-US"/>
        </w:rPr>
        <w:t xml:space="preserve">-food value chains”, 14-15 September 2022, </w:t>
      </w:r>
      <w:proofErr w:type="spellStart"/>
      <w:r w:rsidRPr="00216CAC">
        <w:rPr>
          <w:rFonts w:cstheme="minorHAnsi"/>
          <w:szCs w:val="28"/>
          <w:lang w:val="en-US"/>
        </w:rPr>
        <w:t>Chania</w:t>
      </w:r>
      <w:proofErr w:type="spellEnd"/>
      <w:r w:rsidRPr="00216CAC">
        <w:rPr>
          <w:rFonts w:cstheme="minorHAnsi"/>
          <w:szCs w:val="28"/>
          <w:lang w:val="en-US"/>
        </w:rPr>
        <w:t>, Crete, Greece</w:t>
      </w:r>
    </w:p>
    <w:p w:rsidR="00B97113" w:rsidRPr="002D22F9" w:rsidRDefault="00B97113" w:rsidP="00B97113">
      <w:pPr>
        <w:spacing w:line="276" w:lineRule="auto"/>
        <w:ind w:left="284" w:hanging="284"/>
        <w:jc w:val="both"/>
        <w:rPr>
          <w:rFonts w:cstheme="minorHAnsi"/>
          <w:lang w:val="en-US"/>
        </w:rPr>
      </w:pPr>
      <w:r w:rsidRPr="00216CAC">
        <w:rPr>
          <w:rFonts w:cstheme="minorHAnsi"/>
          <w:b/>
        </w:rPr>
        <w:t>Δ</w:t>
      </w:r>
      <w:r w:rsidRPr="00216CAC">
        <w:rPr>
          <w:rFonts w:cstheme="minorHAnsi"/>
          <w:b/>
          <w:lang w:val="en-US"/>
        </w:rPr>
        <w:t>1</w:t>
      </w:r>
      <w:r w:rsidR="00B95223" w:rsidRPr="00216CAC">
        <w:rPr>
          <w:rFonts w:cstheme="minorHAnsi"/>
          <w:b/>
          <w:lang w:val="en-US"/>
        </w:rPr>
        <w:t>0</w:t>
      </w:r>
      <w:r w:rsidRPr="00216CAC">
        <w:rPr>
          <w:rFonts w:cstheme="minorHAnsi"/>
          <w:b/>
          <w:lang w:val="en-US"/>
        </w:rPr>
        <w:t>.</w:t>
      </w:r>
      <w:r w:rsidRPr="00216CAC">
        <w:rPr>
          <w:rFonts w:cstheme="minorHAnsi"/>
          <w:lang w:val="en-US"/>
        </w:rPr>
        <w:t xml:space="preserve"> </w:t>
      </w:r>
      <w:proofErr w:type="spellStart"/>
      <w:r w:rsidRPr="00216CAC">
        <w:rPr>
          <w:rFonts w:cstheme="minorHAnsi"/>
          <w:lang w:val="en-US"/>
        </w:rPr>
        <w:t>Gkotzamani</w:t>
      </w:r>
      <w:proofErr w:type="spellEnd"/>
      <w:r w:rsidRPr="00216CAC">
        <w:rPr>
          <w:rFonts w:cstheme="minorHAnsi"/>
          <w:lang w:val="en-US"/>
        </w:rPr>
        <w:t xml:space="preserve"> A, </w:t>
      </w:r>
      <w:r w:rsidRPr="00216CAC">
        <w:rPr>
          <w:rFonts w:cstheme="minorHAnsi"/>
          <w:b/>
          <w:szCs w:val="28"/>
          <w:lang w:val="en-US"/>
        </w:rPr>
        <w:t>Bantis F</w:t>
      </w:r>
      <w:r w:rsidRPr="00216CAC">
        <w:rPr>
          <w:rFonts w:cstheme="minorHAnsi"/>
          <w:szCs w:val="28"/>
          <w:lang w:val="en-US"/>
        </w:rPr>
        <w:t xml:space="preserve">, </w:t>
      </w:r>
      <w:proofErr w:type="spellStart"/>
      <w:r w:rsidRPr="00216CAC">
        <w:rPr>
          <w:rFonts w:cstheme="minorHAnsi"/>
          <w:szCs w:val="28"/>
          <w:lang w:val="en-US"/>
        </w:rPr>
        <w:t>Papoui</w:t>
      </w:r>
      <w:proofErr w:type="spellEnd"/>
      <w:r w:rsidRPr="00216CAC">
        <w:rPr>
          <w:rFonts w:cstheme="minorHAnsi"/>
          <w:szCs w:val="28"/>
          <w:lang w:val="en-US"/>
        </w:rPr>
        <w:t xml:space="preserve"> E, </w:t>
      </w:r>
      <w:proofErr w:type="spellStart"/>
      <w:r w:rsidRPr="00216CAC">
        <w:rPr>
          <w:rFonts w:cstheme="minorHAnsi"/>
          <w:lang w:val="en-US"/>
        </w:rPr>
        <w:t>Platis</w:t>
      </w:r>
      <w:proofErr w:type="spellEnd"/>
      <w:r w:rsidRPr="00216CAC">
        <w:rPr>
          <w:rFonts w:cstheme="minorHAnsi"/>
          <w:lang w:val="en-US"/>
        </w:rPr>
        <w:t xml:space="preserve"> D, </w:t>
      </w:r>
      <w:proofErr w:type="spellStart"/>
      <w:r w:rsidRPr="00216CAC">
        <w:rPr>
          <w:rFonts w:cstheme="minorHAnsi"/>
          <w:szCs w:val="28"/>
          <w:lang w:val="en-US"/>
        </w:rPr>
        <w:t>Mamolos</w:t>
      </w:r>
      <w:proofErr w:type="spellEnd"/>
      <w:r w:rsidRPr="00216CAC">
        <w:rPr>
          <w:rFonts w:cstheme="minorHAnsi"/>
          <w:szCs w:val="28"/>
          <w:lang w:val="en-US"/>
        </w:rPr>
        <w:t xml:space="preserve"> A, </w:t>
      </w:r>
      <w:proofErr w:type="spellStart"/>
      <w:r w:rsidRPr="00216CAC">
        <w:rPr>
          <w:rFonts w:cstheme="minorHAnsi"/>
          <w:szCs w:val="28"/>
          <w:lang w:val="en-US"/>
        </w:rPr>
        <w:t>Koukounaras</w:t>
      </w:r>
      <w:proofErr w:type="spellEnd"/>
      <w:r w:rsidRPr="00216CAC">
        <w:rPr>
          <w:rFonts w:cstheme="minorHAnsi"/>
          <w:szCs w:val="28"/>
          <w:lang w:val="en-US"/>
        </w:rPr>
        <w:t xml:space="preserve"> A.</w:t>
      </w:r>
      <w:r w:rsidRPr="00216CAC">
        <w:rPr>
          <w:rFonts w:cstheme="minorHAnsi"/>
          <w:b/>
          <w:szCs w:val="28"/>
          <w:lang w:val="en-US"/>
        </w:rPr>
        <w:t xml:space="preserve"> </w:t>
      </w:r>
      <w:r w:rsidRPr="00216CAC">
        <w:rPr>
          <w:rFonts w:cstheme="minorHAnsi"/>
          <w:szCs w:val="28"/>
          <w:lang w:val="en-US"/>
        </w:rPr>
        <w:t xml:space="preserve">2022. </w:t>
      </w:r>
      <w:proofErr w:type="gramStart"/>
      <w:r w:rsidRPr="00216CAC">
        <w:rPr>
          <w:rFonts w:cstheme="minorHAnsi"/>
          <w:szCs w:val="28"/>
          <w:lang w:val="en-US"/>
        </w:rPr>
        <w:t>Hydroponic cultivation as a tool for the protection of biodiversity and sustainable development.</w:t>
      </w:r>
      <w:proofErr w:type="gramEnd"/>
      <w:r w:rsidRPr="00216CAC">
        <w:rPr>
          <w:rFonts w:cstheme="minorHAnsi"/>
          <w:szCs w:val="28"/>
          <w:lang w:val="en-US"/>
        </w:rPr>
        <w:t xml:space="preserve"> 182nd EAAE Seminar on “Sustainability via </w:t>
      </w:r>
      <w:proofErr w:type="spellStart"/>
      <w:r w:rsidRPr="00216CAC">
        <w:rPr>
          <w:rFonts w:cstheme="minorHAnsi"/>
          <w:szCs w:val="28"/>
          <w:lang w:val="en-US"/>
        </w:rPr>
        <w:t>biodiverse</w:t>
      </w:r>
      <w:proofErr w:type="spellEnd"/>
      <w:r w:rsidRPr="00216CAC">
        <w:rPr>
          <w:rFonts w:cstheme="minorHAnsi"/>
          <w:szCs w:val="28"/>
          <w:lang w:val="en-US"/>
        </w:rPr>
        <w:t xml:space="preserve"> </w:t>
      </w:r>
      <w:proofErr w:type="spellStart"/>
      <w:r w:rsidRPr="00216CAC">
        <w:rPr>
          <w:rFonts w:cstheme="minorHAnsi"/>
          <w:szCs w:val="28"/>
          <w:lang w:val="en-US"/>
        </w:rPr>
        <w:t>agri</w:t>
      </w:r>
      <w:proofErr w:type="spellEnd"/>
      <w:r w:rsidRPr="00216CAC">
        <w:rPr>
          <w:rFonts w:cstheme="minorHAnsi"/>
          <w:szCs w:val="28"/>
          <w:lang w:val="en-US"/>
        </w:rPr>
        <w:t>-food value chains”, 14-15 Septem</w:t>
      </w:r>
      <w:r w:rsidR="002D22F9">
        <w:rPr>
          <w:rFonts w:cstheme="minorHAnsi"/>
          <w:szCs w:val="28"/>
          <w:lang w:val="en-US"/>
        </w:rPr>
        <w:t xml:space="preserve">ber 2022, </w:t>
      </w:r>
      <w:proofErr w:type="spellStart"/>
      <w:r w:rsidR="002D22F9">
        <w:rPr>
          <w:rFonts w:cstheme="minorHAnsi"/>
          <w:szCs w:val="28"/>
          <w:lang w:val="en-US"/>
        </w:rPr>
        <w:t>Chania</w:t>
      </w:r>
      <w:proofErr w:type="spellEnd"/>
      <w:r w:rsidR="002D22F9">
        <w:rPr>
          <w:rFonts w:cstheme="minorHAnsi"/>
          <w:szCs w:val="28"/>
          <w:lang w:val="en-US"/>
        </w:rPr>
        <w:t>, Crete, Greece</w:t>
      </w:r>
    </w:p>
    <w:p w:rsidR="0027017E" w:rsidRPr="00D77CFA" w:rsidRDefault="005B55A1" w:rsidP="002D22F9">
      <w:pPr>
        <w:spacing w:line="276" w:lineRule="auto"/>
        <w:ind w:left="284" w:hanging="284"/>
        <w:jc w:val="both"/>
        <w:rPr>
          <w:rFonts w:cstheme="minorHAnsi"/>
          <w:szCs w:val="28"/>
          <w:lang w:val="en-US"/>
        </w:rPr>
      </w:pPr>
      <w:r w:rsidRPr="005C0B68">
        <w:rPr>
          <w:rFonts w:cstheme="minorHAnsi"/>
          <w:b/>
          <w:szCs w:val="28"/>
        </w:rPr>
        <w:t>Δ</w:t>
      </w:r>
      <w:r w:rsidRPr="005C0B68">
        <w:rPr>
          <w:rFonts w:cstheme="minorHAnsi"/>
          <w:b/>
          <w:szCs w:val="28"/>
          <w:lang w:val="en-US"/>
        </w:rPr>
        <w:t>11</w:t>
      </w:r>
      <w:r w:rsidRPr="005C0B68">
        <w:rPr>
          <w:rFonts w:cstheme="minorHAnsi"/>
          <w:szCs w:val="28"/>
          <w:lang w:val="en-US"/>
        </w:rPr>
        <w:t xml:space="preserve">. </w:t>
      </w:r>
      <w:proofErr w:type="spellStart"/>
      <w:r w:rsidRPr="005C0B68">
        <w:rPr>
          <w:rFonts w:cstheme="minorHAnsi"/>
          <w:szCs w:val="28"/>
          <w:lang w:val="en-US"/>
        </w:rPr>
        <w:t>Koukounaras</w:t>
      </w:r>
      <w:proofErr w:type="spellEnd"/>
      <w:r w:rsidRPr="005C0B68">
        <w:rPr>
          <w:rFonts w:cstheme="minorHAnsi"/>
          <w:szCs w:val="28"/>
          <w:lang w:val="en-US"/>
        </w:rPr>
        <w:t xml:space="preserve"> A, </w:t>
      </w:r>
      <w:proofErr w:type="spellStart"/>
      <w:r w:rsidRPr="005C0B68">
        <w:rPr>
          <w:rFonts w:cstheme="minorHAnsi"/>
          <w:szCs w:val="28"/>
          <w:lang w:val="en-US"/>
        </w:rPr>
        <w:t>Rabboni</w:t>
      </w:r>
      <w:proofErr w:type="spellEnd"/>
      <w:r w:rsidRPr="005C0B68">
        <w:rPr>
          <w:rFonts w:cstheme="minorHAnsi"/>
          <w:szCs w:val="28"/>
          <w:lang w:val="en-US"/>
        </w:rPr>
        <w:t xml:space="preserve"> D,</w:t>
      </w:r>
      <w:r w:rsidRPr="005C0B68">
        <w:rPr>
          <w:rFonts w:cstheme="minorHAnsi"/>
          <w:b/>
          <w:szCs w:val="28"/>
          <w:lang w:val="en-US"/>
        </w:rPr>
        <w:t xml:space="preserve"> </w:t>
      </w:r>
      <w:proofErr w:type="spellStart"/>
      <w:r w:rsidRPr="005C0B68">
        <w:rPr>
          <w:rFonts w:cstheme="minorHAnsi"/>
          <w:lang w:val="en-US"/>
        </w:rPr>
        <w:t>Gkotzamani</w:t>
      </w:r>
      <w:proofErr w:type="spellEnd"/>
      <w:r w:rsidRPr="005C0B68">
        <w:rPr>
          <w:rFonts w:cstheme="minorHAnsi"/>
          <w:lang w:val="en-US"/>
        </w:rPr>
        <w:t xml:space="preserve"> A, </w:t>
      </w:r>
      <w:r w:rsidRPr="005C0B68">
        <w:rPr>
          <w:rFonts w:cstheme="minorHAnsi"/>
          <w:b/>
          <w:szCs w:val="28"/>
          <w:lang w:val="en-US"/>
        </w:rPr>
        <w:t>Bantis F</w:t>
      </w:r>
      <w:r w:rsidRPr="005C0B68">
        <w:rPr>
          <w:rFonts w:cstheme="minorHAnsi"/>
          <w:szCs w:val="28"/>
          <w:lang w:val="en-US"/>
        </w:rPr>
        <w:t xml:space="preserve">, </w:t>
      </w:r>
      <w:proofErr w:type="spellStart"/>
      <w:r w:rsidRPr="005C0B68">
        <w:rPr>
          <w:rFonts w:cstheme="minorHAnsi"/>
          <w:szCs w:val="28"/>
          <w:lang w:val="en-US"/>
        </w:rPr>
        <w:t>Papoui</w:t>
      </w:r>
      <w:proofErr w:type="spellEnd"/>
      <w:r w:rsidRPr="005C0B68">
        <w:rPr>
          <w:rFonts w:cstheme="minorHAnsi"/>
          <w:szCs w:val="28"/>
          <w:lang w:val="en-US"/>
        </w:rPr>
        <w:t xml:space="preserve"> E, </w:t>
      </w:r>
      <w:proofErr w:type="spellStart"/>
      <w:r w:rsidRPr="005C0B68">
        <w:rPr>
          <w:rFonts w:cstheme="minorHAnsi"/>
          <w:lang w:val="en-US"/>
        </w:rPr>
        <w:t>Barbanti</w:t>
      </w:r>
      <w:proofErr w:type="spellEnd"/>
      <w:r w:rsidRPr="005C0B68">
        <w:rPr>
          <w:rFonts w:cstheme="minorHAnsi"/>
          <w:lang w:val="en-US"/>
        </w:rPr>
        <w:t xml:space="preserve"> L, </w:t>
      </w:r>
      <w:proofErr w:type="spellStart"/>
      <w:r w:rsidRPr="005C0B68">
        <w:rPr>
          <w:rFonts w:cstheme="minorHAnsi"/>
          <w:lang w:val="en-US"/>
        </w:rPr>
        <w:t>Salvi</w:t>
      </w:r>
      <w:proofErr w:type="spellEnd"/>
      <w:r w:rsidRPr="005C0B68">
        <w:rPr>
          <w:rFonts w:cstheme="minorHAnsi"/>
          <w:lang w:val="en-US"/>
        </w:rPr>
        <w:t xml:space="preserve"> S, </w:t>
      </w:r>
      <w:proofErr w:type="spellStart"/>
      <w:r w:rsidRPr="005C0B68">
        <w:rPr>
          <w:rFonts w:cstheme="minorHAnsi"/>
          <w:lang w:val="en-US"/>
        </w:rPr>
        <w:t>Katsiotis</w:t>
      </w:r>
      <w:proofErr w:type="spellEnd"/>
      <w:r w:rsidRPr="005C0B68">
        <w:rPr>
          <w:rFonts w:cstheme="minorHAnsi"/>
          <w:lang w:val="en-US"/>
        </w:rPr>
        <w:t xml:space="preserve"> A,</w:t>
      </w:r>
      <w:r>
        <w:rPr>
          <w:rFonts w:cstheme="minorHAnsi"/>
          <w:lang w:val="en-US"/>
        </w:rPr>
        <w:t xml:space="preserve"> </w:t>
      </w:r>
      <w:proofErr w:type="spellStart"/>
      <w:r>
        <w:rPr>
          <w:rFonts w:cstheme="minorHAnsi"/>
          <w:lang w:val="en-US"/>
        </w:rPr>
        <w:t>Mattas</w:t>
      </w:r>
      <w:proofErr w:type="spellEnd"/>
      <w:r>
        <w:rPr>
          <w:rFonts w:cstheme="minorHAnsi"/>
          <w:lang w:val="en-US"/>
        </w:rPr>
        <w:t xml:space="preserve"> K.</w:t>
      </w:r>
      <w:r w:rsidRPr="00E70699">
        <w:rPr>
          <w:rFonts w:cstheme="minorHAnsi"/>
          <w:szCs w:val="28"/>
          <w:lang w:val="en-US"/>
        </w:rPr>
        <w:t xml:space="preserve"> 202</w:t>
      </w:r>
      <w:r>
        <w:rPr>
          <w:rFonts w:cstheme="minorHAnsi"/>
          <w:szCs w:val="28"/>
          <w:lang w:val="en-US"/>
        </w:rPr>
        <w:t>3</w:t>
      </w:r>
      <w:r w:rsidRPr="00E70699">
        <w:rPr>
          <w:rFonts w:cstheme="minorHAnsi"/>
          <w:szCs w:val="28"/>
          <w:lang w:val="en-US"/>
        </w:rPr>
        <w:t xml:space="preserve">. </w:t>
      </w:r>
      <w:r w:rsidRPr="005B55A1">
        <w:rPr>
          <w:rFonts w:cstheme="minorHAnsi"/>
          <w:szCs w:val="28"/>
          <w:lang w:val="en-US"/>
        </w:rPr>
        <w:t xml:space="preserve">Factors affecting the agronomic performance of an underutilized leafy green: </w:t>
      </w:r>
      <w:proofErr w:type="spellStart"/>
      <w:r w:rsidRPr="005B55A1">
        <w:rPr>
          <w:rFonts w:cstheme="minorHAnsi"/>
          <w:i/>
          <w:szCs w:val="28"/>
          <w:lang w:val="en-US"/>
        </w:rPr>
        <w:t>Sonchus</w:t>
      </w:r>
      <w:proofErr w:type="spellEnd"/>
      <w:r w:rsidRPr="005B55A1">
        <w:rPr>
          <w:rFonts w:cstheme="minorHAnsi"/>
          <w:i/>
          <w:szCs w:val="28"/>
          <w:lang w:val="en-US"/>
        </w:rPr>
        <w:t xml:space="preserve"> </w:t>
      </w:r>
      <w:proofErr w:type="spellStart"/>
      <w:r w:rsidRPr="005B55A1">
        <w:rPr>
          <w:rFonts w:cstheme="minorHAnsi"/>
          <w:i/>
          <w:szCs w:val="28"/>
          <w:lang w:val="en-US"/>
        </w:rPr>
        <w:t>oleraceus</w:t>
      </w:r>
      <w:proofErr w:type="spellEnd"/>
      <w:r>
        <w:rPr>
          <w:rFonts w:cstheme="minorHAnsi"/>
          <w:szCs w:val="28"/>
          <w:lang w:val="en-US"/>
        </w:rPr>
        <w:t>. 10</w:t>
      </w:r>
      <w:r w:rsidRPr="005B55A1">
        <w:rPr>
          <w:rFonts w:cstheme="minorHAnsi"/>
          <w:szCs w:val="28"/>
          <w:vertAlign w:val="superscript"/>
          <w:lang w:val="en-US"/>
        </w:rPr>
        <w:t>th</w:t>
      </w:r>
      <w:r>
        <w:rPr>
          <w:rFonts w:cstheme="minorHAnsi"/>
          <w:szCs w:val="28"/>
          <w:lang w:val="en-US"/>
        </w:rPr>
        <w:t xml:space="preserve"> </w:t>
      </w:r>
      <w:r w:rsidRPr="005B55A1">
        <w:rPr>
          <w:rFonts w:cstheme="minorHAnsi"/>
          <w:szCs w:val="28"/>
          <w:lang w:val="en-US"/>
        </w:rPr>
        <w:t xml:space="preserve">EUCARPIA Leafy Vegetable International Conference, </w:t>
      </w:r>
      <w:r>
        <w:rPr>
          <w:rFonts w:cstheme="minorHAnsi"/>
          <w:szCs w:val="28"/>
          <w:lang w:val="en-US"/>
        </w:rPr>
        <w:t>28-31 August 2023, Utrecht, Netherlands</w:t>
      </w:r>
      <w:r w:rsidR="0027017E" w:rsidRPr="00D77CFA">
        <w:rPr>
          <w:rFonts w:cstheme="minorHAnsi"/>
          <w:szCs w:val="28"/>
          <w:lang w:val="en-US"/>
        </w:rPr>
        <w:t xml:space="preserve"> </w:t>
      </w:r>
    </w:p>
    <w:p w:rsidR="00272F39" w:rsidRPr="00D77CFA" w:rsidRDefault="00441FFA" w:rsidP="002D22F9">
      <w:pPr>
        <w:spacing w:line="276" w:lineRule="auto"/>
        <w:ind w:left="284" w:hanging="284"/>
        <w:jc w:val="both"/>
        <w:rPr>
          <w:rFonts w:cstheme="minorHAnsi"/>
          <w:szCs w:val="28"/>
        </w:rPr>
      </w:pPr>
      <w:r w:rsidRPr="005C0B68">
        <w:rPr>
          <w:rFonts w:cstheme="minorHAnsi"/>
          <w:b/>
          <w:szCs w:val="28"/>
        </w:rPr>
        <w:t>Δ</w:t>
      </w:r>
      <w:r w:rsidRPr="005C0B68">
        <w:rPr>
          <w:rFonts w:cstheme="minorHAnsi"/>
          <w:b/>
          <w:szCs w:val="28"/>
          <w:lang w:val="en-US"/>
        </w:rPr>
        <w:t>1</w:t>
      </w:r>
      <w:r w:rsidR="005B55A1" w:rsidRPr="005C0B68">
        <w:rPr>
          <w:rFonts w:cstheme="minorHAnsi"/>
          <w:b/>
          <w:szCs w:val="28"/>
          <w:lang w:val="en-US"/>
        </w:rPr>
        <w:t>2</w:t>
      </w:r>
      <w:r w:rsidRPr="005C0B68">
        <w:rPr>
          <w:rFonts w:cstheme="minorHAnsi"/>
          <w:b/>
          <w:szCs w:val="28"/>
          <w:lang w:val="en-US"/>
        </w:rPr>
        <w:t>.</w:t>
      </w:r>
      <w:r w:rsidRPr="005C0B68">
        <w:rPr>
          <w:rFonts w:cstheme="minorHAnsi"/>
          <w:szCs w:val="28"/>
          <w:lang w:val="en-US"/>
        </w:rPr>
        <w:t xml:space="preserve"> </w:t>
      </w:r>
      <w:r w:rsidR="00367F52" w:rsidRPr="005C0B68">
        <w:rPr>
          <w:rFonts w:cstheme="minorHAnsi"/>
          <w:b/>
          <w:szCs w:val="28"/>
          <w:lang w:val="en-US"/>
        </w:rPr>
        <w:t>Bantis F</w:t>
      </w:r>
      <w:r w:rsidR="00367F52" w:rsidRPr="005C0B68">
        <w:rPr>
          <w:rFonts w:cstheme="minorHAnsi"/>
          <w:szCs w:val="28"/>
          <w:lang w:val="en-US"/>
        </w:rPr>
        <w:t>,</w:t>
      </w:r>
      <w:r w:rsidR="00872E50">
        <w:rPr>
          <w:rFonts w:cstheme="minorHAnsi"/>
          <w:szCs w:val="28"/>
          <w:lang w:val="en-US"/>
        </w:rPr>
        <w:t xml:space="preserve"> </w:t>
      </w:r>
      <w:proofErr w:type="spellStart"/>
      <w:r w:rsidR="00872E50">
        <w:rPr>
          <w:rFonts w:cstheme="minorHAnsi"/>
          <w:szCs w:val="28"/>
          <w:lang w:val="en-US"/>
        </w:rPr>
        <w:t>Simos</w:t>
      </w:r>
      <w:proofErr w:type="spellEnd"/>
      <w:r w:rsidR="00872E50">
        <w:rPr>
          <w:rFonts w:cstheme="minorHAnsi"/>
          <w:szCs w:val="28"/>
          <w:lang w:val="en-US"/>
        </w:rPr>
        <w:t xml:space="preserve"> N,</w:t>
      </w:r>
      <w:r w:rsidR="00367F52" w:rsidRPr="005C0B68">
        <w:rPr>
          <w:rFonts w:cstheme="minorHAnsi"/>
          <w:szCs w:val="28"/>
          <w:lang w:val="en-US"/>
        </w:rPr>
        <w:t xml:space="preserve"> </w:t>
      </w:r>
      <w:proofErr w:type="spellStart"/>
      <w:r w:rsidR="00367F52" w:rsidRPr="005C0B68">
        <w:rPr>
          <w:rFonts w:cstheme="minorHAnsi"/>
          <w:szCs w:val="28"/>
          <w:lang w:val="en-US"/>
        </w:rPr>
        <w:t>Koukounaras</w:t>
      </w:r>
      <w:proofErr w:type="spellEnd"/>
      <w:r w:rsidR="00367F52" w:rsidRPr="005C0B68">
        <w:rPr>
          <w:rFonts w:cstheme="minorHAnsi"/>
          <w:szCs w:val="28"/>
          <w:lang w:val="en-US"/>
        </w:rPr>
        <w:t xml:space="preserve"> A</w:t>
      </w:r>
      <w:r w:rsidR="00367F52" w:rsidRPr="005C0B68">
        <w:rPr>
          <w:rFonts w:cstheme="minorHAnsi"/>
          <w:lang w:val="en-US"/>
        </w:rPr>
        <w:t>.</w:t>
      </w:r>
      <w:r w:rsidR="00367F52" w:rsidRPr="005C0B68">
        <w:rPr>
          <w:rFonts w:cstheme="minorHAnsi"/>
          <w:szCs w:val="28"/>
          <w:lang w:val="en-US"/>
        </w:rPr>
        <w:t xml:space="preserve"> 2024. Vertical farming in urban agriculture: production of kale baby</w:t>
      </w:r>
      <w:r w:rsidR="00367F52" w:rsidRPr="00367F52">
        <w:rPr>
          <w:rFonts w:cstheme="minorHAnsi"/>
          <w:szCs w:val="28"/>
          <w:lang w:val="en-US"/>
        </w:rPr>
        <w:t xml:space="preserve"> leaves in a restaurant</w:t>
      </w:r>
      <w:r w:rsidR="00367F52">
        <w:rPr>
          <w:rFonts w:cstheme="minorHAnsi"/>
          <w:szCs w:val="28"/>
          <w:lang w:val="en-US"/>
        </w:rPr>
        <w:t xml:space="preserve">. </w:t>
      </w:r>
      <w:r w:rsidR="00367F52" w:rsidRPr="00367F52">
        <w:rPr>
          <w:rFonts w:cstheme="minorHAnsi"/>
          <w:szCs w:val="28"/>
          <w:lang w:val="en-US"/>
        </w:rPr>
        <w:t>3rd International Workshop on Vertical Farming (VertiFarm2024)</w:t>
      </w:r>
      <w:r w:rsidR="00367F52">
        <w:rPr>
          <w:rFonts w:cstheme="minorHAnsi"/>
          <w:szCs w:val="28"/>
          <w:lang w:val="en-US"/>
        </w:rPr>
        <w:t>, 16-19 January 2024, Bologna, Italy</w:t>
      </w:r>
    </w:p>
    <w:p w:rsidR="00413329" w:rsidRPr="00D77CFA" w:rsidRDefault="00712841" w:rsidP="00712841">
      <w:pPr>
        <w:spacing w:line="276" w:lineRule="auto"/>
        <w:ind w:left="284" w:hanging="284"/>
        <w:jc w:val="both"/>
        <w:rPr>
          <w:rFonts w:cstheme="minorHAnsi"/>
          <w:szCs w:val="28"/>
          <w:highlight w:val="yellow"/>
          <w:lang w:val="en-US"/>
        </w:rPr>
      </w:pPr>
      <w:r w:rsidRPr="005C0B68">
        <w:rPr>
          <w:rFonts w:cstheme="minorHAnsi"/>
          <w:b/>
          <w:szCs w:val="28"/>
        </w:rPr>
        <w:t>Δ</w:t>
      </w:r>
      <w:r w:rsidRPr="00712841">
        <w:rPr>
          <w:rFonts w:cstheme="minorHAnsi"/>
          <w:b/>
          <w:szCs w:val="28"/>
          <w:lang w:val="en-US"/>
        </w:rPr>
        <w:t>13.</w:t>
      </w:r>
      <w:r w:rsidRPr="00712841">
        <w:rPr>
          <w:rFonts w:cstheme="minorHAnsi"/>
          <w:szCs w:val="28"/>
          <w:lang w:val="en-US"/>
        </w:rPr>
        <w:t xml:space="preserve"> </w:t>
      </w:r>
      <w:proofErr w:type="spellStart"/>
      <w:r w:rsidRPr="005C0B68">
        <w:rPr>
          <w:rFonts w:cstheme="minorHAnsi"/>
          <w:szCs w:val="28"/>
          <w:lang w:val="en-US"/>
        </w:rPr>
        <w:t>Koukounaras</w:t>
      </w:r>
      <w:proofErr w:type="spellEnd"/>
      <w:r w:rsidRPr="00712841">
        <w:rPr>
          <w:rFonts w:cstheme="minorHAnsi"/>
          <w:szCs w:val="28"/>
          <w:lang w:val="en-US"/>
        </w:rPr>
        <w:t xml:space="preserve"> </w:t>
      </w:r>
      <w:r w:rsidRPr="005C0B68">
        <w:rPr>
          <w:rFonts w:cstheme="minorHAnsi"/>
          <w:szCs w:val="28"/>
          <w:lang w:val="en-US"/>
        </w:rPr>
        <w:t>A</w:t>
      </w:r>
      <w:r w:rsidRPr="00712841">
        <w:rPr>
          <w:rFonts w:cstheme="minorHAnsi"/>
          <w:szCs w:val="28"/>
          <w:lang w:val="en-US"/>
        </w:rPr>
        <w:t xml:space="preserve">, </w:t>
      </w:r>
      <w:proofErr w:type="spellStart"/>
      <w:r>
        <w:rPr>
          <w:rFonts w:cstheme="minorHAnsi"/>
          <w:szCs w:val="28"/>
          <w:lang w:val="en-US"/>
        </w:rPr>
        <w:t>Nikoloudis</w:t>
      </w:r>
      <w:proofErr w:type="spellEnd"/>
      <w:r w:rsidRPr="00712841">
        <w:rPr>
          <w:rFonts w:cstheme="minorHAnsi"/>
          <w:szCs w:val="28"/>
          <w:lang w:val="en-US"/>
        </w:rPr>
        <w:t xml:space="preserve"> </w:t>
      </w:r>
      <w:r>
        <w:rPr>
          <w:rFonts w:cstheme="minorHAnsi"/>
          <w:szCs w:val="28"/>
          <w:lang w:val="en-US"/>
        </w:rPr>
        <w:t>K</w:t>
      </w:r>
      <w:r w:rsidRPr="00712841">
        <w:rPr>
          <w:rFonts w:cstheme="minorHAnsi"/>
          <w:szCs w:val="28"/>
          <w:lang w:val="en-US"/>
        </w:rPr>
        <w:t xml:space="preserve">, </w:t>
      </w:r>
      <w:proofErr w:type="spellStart"/>
      <w:r>
        <w:rPr>
          <w:rFonts w:cstheme="minorHAnsi"/>
          <w:szCs w:val="28"/>
          <w:lang w:val="en-US"/>
        </w:rPr>
        <w:t>Papoui</w:t>
      </w:r>
      <w:proofErr w:type="spellEnd"/>
      <w:r w:rsidRPr="00712841">
        <w:rPr>
          <w:rFonts w:cstheme="minorHAnsi"/>
          <w:szCs w:val="28"/>
          <w:lang w:val="en-US"/>
        </w:rPr>
        <w:t xml:space="preserve"> </w:t>
      </w:r>
      <w:r>
        <w:rPr>
          <w:rFonts w:cstheme="minorHAnsi"/>
          <w:szCs w:val="28"/>
          <w:lang w:val="en-US"/>
        </w:rPr>
        <w:t>E</w:t>
      </w:r>
      <w:r w:rsidRPr="00712841">
        <w:rPr>
          <w:rFonts w:cstheme="minorHAnsi"/>
          <w:szCs w:val="28"/>
          <w:lang w:val="en-US"/>
        </w:rPr>
        <w:t xml:space="preserve">, </w:t>
      </w:r>
      <w:proofErr w:type="spellStart"/>
      <w:r>
        <w:rPr>
          <w:rFonts w:cstheme="minorHAnsi"/>
          <w:szCs w:val="28"/>
          <w:lang w:val="en-US"/>
        </w:rPr>
        <w:t>Gkotzamani</w:t>
      </w:r>
      <w:proofErr w:type="spellEnd"/>
      <w:r w:rsidRPr="00712841">
        <w:rPr>
          <w:rFonts w:cstheme="minorHAnsi"/>
          <w:szCs w:val="28"/>
          <w:lang w:val="en-US"/>
        </w:rPr>
        <w:t xml:space="preserve"> </w:t>
      </w:r>
      <w:r>
        <w:rPr>
          <w:rFonts w:cstheme="minorHAnsi"/>
          <w:szCs w:val="28"/>
          <w:lang w:val="en-US"/>
        </w:rPr>
        <w:t>A,</w:t>
      </w:r>
      <w:r w:rsidRPr="00712841">
        <w:rPr>
          <w:rFonts w:cstheme="minorHAnsi"/>
          <w:b/>
          <w:szCs w:val="28"/>
          <w:lang w:val="en-US"/>
        </w:rPr>
        <w:t xml:space="preserve"> </w:t>
      </w:r>
      <w:r w:rsidRPr="005C0B68">
        <w:rPr>
          <w:rFonts w:cstheme="minorHAnsi"/>
          <w:b/>
          <w:szCs w:val="28"/>
          <w:lang w:val="en-US"/>
        </w:rPr>
        <w:t>Bantis</w:t>
      </w:r>
      <w:r w:rsidRPr="00712841">
        <w:rPr>
          <w:rFonts w:cstheme="minorHAnsi"/>
          <w:b/>
          <w:szCs w:val="28"/>
          <w:lang w:val="en-US"/>
        </w:rPr>
        <w:t xml:space="preserve"> </w:t>
      </w:r>
      <w:r w:rsidRPr="005C0B68">
        <w:rPr>
          <w:rFonts w:cstheme="minorHAnsi"/>
          <w:b/>
          <w:szCs w:val="28"/>
          <w:lang w:val="en-US"/>
        </w:rPr>
        <w:t>F</w:t>
      </w:r>
      <w:r w:rsidRPr="00712841">
        <w:rPr>
          <w:rFonts w:cstheme="minorHAnsi"/>
          <w:lang w:val="en-US"/>
        </w:rPr>
        <w:t>.</w:t>
      </w:r>
      <w:r w:rsidRPr="00712841">
        <w:rPr>
          <w:rFonts w:cstheme="minorHAnsi"/>
          <w:szCs w:val="28"/>
          <w:lang w:val="en-US"/>
        </w:rPr>
        <w:t xml:space="preserve"> 2024. Assessment of irrigation of greenhouse tomato for optimal agronomic performance based on solar radiation</w:t>
      </w:r>
      <w:r>
        <w:rPr>
          <w:rFonts w:cstheme="minorHAnsi"/>
          <w:szCs w:val="28"/>
          <w:lang w:val="en-US"/>
        </w:rPr>
        <w:t xml:space="preserve">. </w:t>
      </w:r>
      <w:r w:rsidRPr="00712841">
        <w:rPr>
          <w:rFonts w:cstheme="minorHAnsi"/>
          <w:szCs w:val="28"/>
          <w:lang w:val="en-US"/>
        </w:rPr>
        <w:t>X International Symposium on Light in Horticulture</w:t>
      </w:r>
      <w:r>
        <w:rPr>
          <w:rFonts w:cstheme="minorHAnsi"/>
          <w:szCs w:val="28"/>
          <w:lang w:val="en-US"/>
        </w:rPr>
        <w:t xml:space="preserve">, 19-22 May 2024, Seoul, </w:t>
      </w:r>
      <w:proofErr w:type="gramStart"/>
      <w:r>
        <w:rPr>
          <w:rFonts w:cstheme="minorHAnsi"/>
          <w:szCs w:val="28"/>
          <w:lang w:val="en-US"/>
        </w:rPr>
        <w:t>Republic</w:t>
      </w:r>
      <w:proofErr w:type="gramEnd"/>
      <w:r>
        <w:rPr>
          <w:rFonts w:cstheme="minorHAnsi"/>
          <w:szCs w:val="28"/>
          <w:lang w:val="en-US"/>
        </w:rPr>
        <w:t xml:space="preserve"> of Korea. </w:t>
      </w:r>
    </w:p>
    <w:p w:rsidR="00413329" w:rsidRPr="002D22F9" w:rsidRDefault="005E558D" w:rsidP="005E558D">
      <w:pPr>
        <w:spacing w:line="276" w:lineRule="auto"/>
        <w:ind w:left="284" w:hanging="284"/>
        <w:jc w:val="both"/>
        <w:rPr>
          <w:rFonts w:cstheme="minorHAnsi"/>
          <w:szCs w:val="28"/>
          <w:lang w:val="en-US"/>
        </w:rPr>
      </w:pPr>
      <w:r w:rsidRPr="005C0B68">
        <w:rPr>
          <w:rFonts w:cstheme="minorHAnsi"/>
          <w:b/>
          <w:szCs w:val="28"/>
        </w:rPr>
        <w:t>Δ</w:t>
      </w:r>
      <w:r w:rsidRPr="00712841">
        <w:rPr>
          <w:rFonts w:cstheme="minorHAnsi"/>
          <w:b/>
          <w:szCs w:val="28"/>
          <w:lang w:val="en-US"/>
        </w:rPr>
        <w:t>1</w:t>
      </w:r>
      <w:r w:rsidRPr="005E558D">
        <w:rPr>
          <w:rFonts w:cstheme="minorHAnsi"/>
          <w:b/>
          <w:szCs w:val="28"/>
          <w:lang w:val="en-US"/>
        </w:rPr>
        <w:t>4</w:t>
      </w:r>
      <w:r w:rsidRPr="00712841">
        <w:rPr>
          <w:rFonts w:cstheme="minorHAnsi"/>
          <w:b/>
          <w:szCs w:val="28"/>
          <w:lang w:val="en-US"/>
        </w:rPr>
        <w:t>.</w:t>
      </w:r>
      <w:r w:rsidRPr="00712841">
        <w:rPr>
          <w:rFonts w:cstheme="minorHAnsi"/>
          <w:szCs w:val="28"/>
          <w:lang w:val="en-US"/>
        </w:rPr>
        <w:t xml:space="preserve"> </w:t>
      </w:r>
      <w:r w:rsidRPr="005C0B68">
        <w:rPr>
          <w:rFonts w:cstheme="minorHAnsi"/>
          <w:b/>
          <w:szCs w:val="28"/>
          <w:lang w:val="en-US"/>
        </w:rPr>
        <w:t>Bantis</w:t>
      </w:r>
      <w:r w:rsidRPr="00712841">
        <w:rPr>
          <w:rFonts w:cstheme="minorHAnsi"/>
          <w:b/>
          <w:szCs w:val="28"/>
          <w:lang w:val="en-US"/>
        </w:rPr>
        <w:t xml:space="preserve"> </w:t>
      </w:r>
      <w:r w:rsidRPr="005C0B68">
        <w:rPr>
          <w:rFonts w:cstheme="minorHAnsi"/>
          <w:b/>
          <w:szCs w:val="28"/>
          <w:lang w:val="en-US"/>
        </w:rPr>
        <w:t>F</w:t>
      </w:r>
      <w:r w:rsidRPr="005E558D">
        <w:rPr>
          <w:rFonts w:cstheme="minorHAnsi"/>
          <w:b/>
          <w:szCs w:val="28"/>
          <w:lang w:val="en-US"/>
        </w:rPr>
        <w:t>,</w:t>
      </w:r>
      <w:r w:rsidRPr="005C0B68">
        <w:rPr>
          <w:rFonts w:cstheme="minorHAnsi"/>
          <w:szCs w:val="28"/>
          <w:lang w:val="en-US"/>
        </w:rPr>
        <w:t xml:space="preserve"> </w:t>
      </w:r>
      <w:proofErr w:type="spellStart"/>
      <w:r>
        <w:rPr>
          <w:rFonts w:cstheme="minorHAnsi"/>
          <w:szCs w:val="28"/>
          <w:lang w:val="en-US"/>
        </w:rPr>
        <w:t>Koufakis</w:t>
      </w:r>
      <w:proofErr w:type="spellEnd"/>
      <w:r>
        <w:rPr>
          <w:rFonts w:cstheme="minorHAnsi"/>
          <w:szCs w:val="28"/>
          <w:lang w:val="en-US"/>
        </w:rPr>
        <w:t xml:space="preserve"> T, </w:t>
      </w:r>
      <w:proofErr w:type="spellStart"/>
      <w:r w:rsidRPr="002643A8">
        <w:rPr>
          <w:rFonts w:cstheme="minorHAnsi"/>
          <w:szCs w:val="28"/>
          <w:lang w:val="en-US"/>
        </w:rPr>
        <w:t>Dangitsis</w:t>
      </w:r>
      <w:proofErr w:type="spellEnd"/>
      <w:r w:rsidRPr="002643A8">
        <w:rPr>
          <w:rFonts w:cstheme="minorHAnsi"/>
          <w:szCs w:val="28"/>
          <w:lang w:val="en-US"/>
        </w:rPr>
        <w:t xml:space="preserve"> C, </w:t>
      </w:r>
      <w:proofErr w:type="spellStart"/>
      <w:r w:rsidRPr="002643A8">
        <w:rPr>
          <w:rFonts w:cstheme="minorHAnsi"/>
          <w:szCs w:val="28"/>
          <w:lang w:val="en-US"/>
        </w:rPr>
        <w:t>Kintzonidis</w:t>
      </w:r>
      <w:proofErr w:type="spellEnd"/>
      <w:r w:rsidRPr="002643A8">
        <w:rPr>
          <w:rFonts w:cstheme="minorHAnsi"/>
          <w:szCs w:val="28"/>
          <w:lang w:val="en-US"/>
        </w:rPr>
        <w:t xml:space="preserve"> D, </w:t>
      </w:r>
      <w:proofErr w:type="spellStart"/>
      <w:r w:rsidRPr="002643A8">
        <w:rPr>
          <w:rFonts w:cstheme="minorHAnsi"/>
          <w:szCs w:val="28"/>
          <w:lang w:val="en-US"/>
        </w:rPr>
        <w:t>Siomos</w:t>
      </w:r>
      <w:proofErr w:type="spellEnd"/>
      <w:r w:rsidRPr="002643A8">
        <w:rPr>
          <w:rFonts w:cstheme="minorHAnsi"/>
          <w:szCs w:val="28"/>
          <w:lang w:val="en-US"/>
        </w:rPr>
        <w:t xml:space="preserve"> A, </w:t>
      </w:r>
      <w:proofErr w:type="spellStart"/>
      <w:r w:rsidRPr="002643A8">
        <w:rPr>
          <w:rFonts w:cstheme="minorHAnsi"/>
          <w:szCs w:val="28"/>
          <w:lang w:val="en-US"/>
        </w:rPr>
        <w:t>Koukounaras</w:t>
      </w:r>
      <w:proofErr w:type="spellEnd"/>
      <w:r w:rsidRPr="002643A8">
        <w:rPr>
          <w:rFonts w:cstheme="minorHAnsi"/>
          <w:szCs w:val="28"/>
          <w:lang w:val="en-US"/>
        </w:rPr>
        <w:t xml:space="preserve"> A.</w:t>
      </w:r>
      <w:r w:rsidRPr="00712841">
        <w:rPr>
          <w:rFonts w:cstheme="minorHAnsi"/>
          <w:szCs w:val="28"/>
          <w:lang w:val="en-US"/>
        </w:rPr>
        <w:t xml:space="preserve"> 2024. </w:t>
      </w:r>
      <w:r w:rsidRPr="005E558D">
        <w:rPr>
          <w:rFonts w:cstheme="minorHAnsi"/>
          <w:lang w:val="en-US"/>
        </w:rPr>
        <w:t>The role of red and blue light in optimizing the healing of watermelon grafted seedlings in a vertical farm</w:t>
      </w:r>
      <w:r>
        <w:rPr>
          <w:rFonts w:cstheme="minorHAnsi"/>
          <w:lang w:val="en-US"/>
        </w:rPr>
        <w:t>.</w:t>
      </w:r>
      <w:r w:rsidRPr="00712841">
        <w:rPr>
          <w:rFonts w:cstheme="minorHAnsi"/>
          <w:szCs w:val="28"/>
          <w:lang w:val="en-US"/>
        </w:rPr>
        <w:t xml:space="preserve"> X International Symposium on Light in Horticulture</w:t>
      </w:r>
      <w:r>
        <w:rPr>
          <w:rFonts w:cstheme="minorHAnsi"/>
          <w:szCs w:val="28"/>
          <w:lang w:val="en-US"/>
        </w:rPr>
        <w:t xml:space="preserve">, 19-22 May </w:t>
      </w:r>
      <w:r w:rsidR="002D22F9">
        <w:rPr>
          <w:rFonts w:cstheme="minorHAnsi"/>
          <w:szCs w:val="28"/>
          <w:lang w:val="en-US"/>
        </w:rPr>
        <w:t xml:space="preserve">2024, Seoul, </w:t>
      </w:r>
      <w:proofErr w:type="gramStart"/>
      <w:r w:rsidR="002D22F9">
        <w:rPr>
          <w:rFonts w:cstheme="minorHAnsi"/>
          <w:szCs w:val="28"/>
          <w:lang w:val="en-US"/>
        </w:rPr>
        <w:t>Republic</w:t>
      </w:r>
      <w:proofErr w:type="gramEnd"/>
      <w:r w:rsidR="002D22F9">
        <w:rPr>
          <w:rFonts w:cstheme="minorHAnsi"/>
          <w:szCs w:val="28"/>
          <w:lang w:val="en-US"/>
        </w:rPr>
        <w:t xml:space="preserve"> of Korea</w:t>
      </w:r>
    </w:p>
    <w:p w:rsidR="009D4C41" w:rsidRPr="002D22F9" w:rsidRDefault="009D4C41" w:rsidP="009D4C41">
      <w:pPr>
        <w:spacing w:line="276" w:lineRule="auto"/>
        <w:ind w:left="284" w:hanging="284"/>
        <w:jc w:val="both"/>
        <w:rPr>
          <w:rFonts w:cstheme="minorHAnsi"/>
          <w:szCs w:val="28"/>
          <w:lang w:val="en-US"/>
        </w:rPr>
      </w:pPr>
      <w:r w:rsidRPr="005C0B68">
        <w:rPr>
          <w:rFonts w:cstheme="minorHAnsi"/>
          <w:b/>
          <w:szCs w:val="28"/>
        </w:rPr>
        <w:t>Δ</w:t>
      </w:r>
      <w:r w:rsidRPr="00712841">
        <w:rPr>
          <w:rFonts w:cstheme="minorHAnsi"/>
          <w:b/>
          <w:szCs w:val="28"/>
          <w:lang w:val="en-US"/>
        </w:rPr>
        <w:t>1</w:t>
      </w:r>
      <w:r w:rsidR="00AB5D68" w:rsidRPr="00AB5D68">
        <w:rPr>
          <w:rFonts w:cstheme="minorHAnsi"/>
          <w:b/>
          <w:szCs w:val="28"/>
          <w:lang w:val="en-US"/>
        </w:rPr>
        <w:t>5</w:t>
      </w:r>
      <w:r w:rsidRPr="00712841">
        <w:rPr>
          <w:rFonts w:cstheme="minorHAnsi"/>
          <w:b/>
          <w:szCs w:val="28"/>
          <w:lang w:val="en-US"/>
        </w:rPr>
        <w:t>.</w:t>
      </w:r>
      <w:r w:rsidRPr="00712841">
        <w:rPr>
          <w:rFonts w:cstheme="minorHAnsi"/>
          <w:szCs w:val="28"/>
          <w:lang w:val="en-US"/>
        </w:rPr>
        <w:t xml:space="preserve"> </w:t>
      </w:r>
      <w:r w:rsidRPr="005C0B68">
        <w:rPr>
          <w:rFonts w:cstheme="minorHAnsi"/>
          <w:b/>
          <w:szCs w:val="28"/>
          <w:lang w:val="en-US"/>
        </w:rPr>
        <w:t>Bantis</w:t>
      </w:r>
      <w:r w:rsidRPr="00712841">
        <w:rPr>
          <w:rFonts w:cstheme="minorHAnsi"/>
          <w:b/>
          <w:szCs w:val="28"/>
          <w:lang w:val="en-US"/>
        </w:rPr>
        <w:t xml:space="preserve"> </w:t>
      </w:r>
      <w:r w:rsidRPr="005C0B68">
        <w:rPr>
          <w:rFonts w:cstheme="minorHAnsi"/>
          <w:b/>
          <w:szCs w:val="28"/>
          <w:lang w:val="en-US"/>
        </w:rPr>
        <w:t>F</w:t>
      </w:r>
      <w:r w:rsidRPr="005E558D">
        <w:rPr>
          <w:rFonts w:cstheme="minorHAnsi"/>
          <w:b/>
          <w:szCs w:val="28"/>
          <w:lang w:val="en-US"/>
        </w:rPr>
        <w:t>,</w:t>
      </w:r>
      <w:r w:rsidRPr="005C0B68">
        <w:rPr>
          <w:rFonts w:cstheme="minorHAnsi"/>
          <w:szCs w:val="28"/>
          <w:lang w:val="en-US"/>
        </w:rPr>
        <w:t xml:space="preserve"> </w:t>
      </w:r>
      <w:proofErr w:type="spellStart"/>
      <w:r w:rsidRPr="002643A8">
        <w:rPr>
          <w:rFonts w:cstheme="minorHAnsi"/>
          <w:szCs w:val="28"/>
          <w:lang w:val="en-US"/>
        </w:rPr>
        <w:t>Koukounaras</w:t>
      </w:r>
      <w:proofErr w:type="spellEnd"/>
      <w:r w:rsidRPr="002643A8">
        <w:rPr>
          <w:rFonts w:cstheme="minorHAnsi"/>
          <w:szCs w:val="28"/>
          <w:lang w:val="en-US"/>
        </w:rPr>
        <w:t xml:space="preserve"> A</w:t>
      </w:r>
      <w:r w:rsidRPr="009D4C41">
        <w:rPr>
          <w:rFonts w:cstheme="minorHAnsi"/>
          <w:szCs w:val="28"/>
          <w:lang w:val="en-US"/>
        </w:rPr>
        <w:t>,</w:t>
      </w:r>
      <w:r>
        <w:rPr>
          <w:rFonts w:cstheme="minorHAnsi"/>
          <w:szCs w:val="28"/>
          <w:lang w:val="en-US"/>
        </w:rPr>
        <w:t xml:space="preserve"> </w:t>
      </w:r>
      <w:proofErr w:type="spellStart"/>
      <w:r w:rsidRPr="002643A8">
        <w:rPr>
          <w:rFonts w:cstheme="minorHAnsi"/>
          <w:szCs w:val="28"/>
          <w:lang w:val="en-US"/>
        </w:rPr>
        <w:t>Dangitsis</w:t>
      </w:r>
      <w:proofErr w:type="spellEnd"/>
      <w:r w:rsidRPr="002643A8">
        <w:rPr>
          <w:rFonts w:cstheme="minorHAnsi"/>
          <w:szCs w:val="28"/>
          <w:lang w:val="en-US"/>
        </w:rPr>
        <w:t xml:space="preserve"> C.</w:t>
      </w:r>
      <w:r w:rsidRPr="00712841">
        <w:rPr>
          <w:rFonts w:cstheme="minorHAnsi"/>
          <w:szCs w:val="28"/>
          <w:lang w:val="en-US"/>
        </w:rPr>
        <w:t xml:space="preserve"> 2024. </w:t>
      </w:r>
      <w:r w:rsidRPr="009D4C41">
        <w:rPr>
          <w:rFonts w:cstheme="minorHAnsi"/>
          <w:lang w:val="en-US"/>
        </w:rPr>
        <w:t>Supplementary LED lighting enhanced the quality of grafted watermelon seedlings during acclimatization in a greenhouse compared to HPS lamps</w:t>
      </w:r>
      <w:r>
        <w:rPr>
          <w:rFonts w:cstheme="minorHAnsi"/>
          <w:lang w:val="en-US"/>
        </w:rPr>
        <w:t>.</w:t>
      </w:r>
      <w:r w:rsidRPr="00712841">
        <w:rPr>
          <w:rFonts w:cstheme="minorHAnsi"/>
          <w:szCs w:val="28"/>
          <w:lang w:val="en-US"/>
        </w:rPr>
        <w:t xml:space="preserve"> </w:t>
      </w:r>
      <w:r w:rsidRPr="009D4C41">
        <w:rPr>
          <w:rFonts w:cstheme="minorHAnsi"/>
          <w:szCs w:val="28"/>
          <w:lang w:val="en-US"/>
        </w:rPr>
        <w:t>I International Symposium on Protected Cultivation, Nettings and Screens for Mild Climates</w:t>
      </w:r>
      <w:r>
        <w:rPr>
          <w:rFonts w:cstheme="minorHAnsi"/>
          <w:szCs w:val="28"/>
          <w:lang w:val="en-US"/>
        </w:rPr>
        <w:t xml:space="preserve">, </w:t>
      </w:r>
      <w:r w:rsidRPr="009D4C41">
        <w:rPr>
          <w:rFonts w:cstheme="minorHAnsi"/>
          <w:szCs w:val="28"/>
          <w:lang w:val="en-US"/>
        </w:rPr>
        <w:t>23</w:t>
      </w:r>
      <w:r>
        <w:rPr>
          <w:rFonts w:cstheme="minorHAnsi"/>
          <w:szCs w:val="28"/>
          <w:lang w:val="en-US"/>
        </w:rPr>
        <w:t>-</w:t>
      </w:r>
      <w:r w:rsidRPr="009D4C41">
        <w:rPr>
          <w:rFonts w:cstheme="minorHAnsi"/>
          <w:szCs w:val="28"/>
          <w:lang w:val="en-US"/>
        </w:rPr>
        <w:t>26</w:t>
      </w:r>
      <w:r>
        <w:rPr>
          <w:rFonts w:cstheme="minorHAnsi"/>
          <w:szCs w:val="28"/>
          <w:lang w:val="en-US"/>
        </w:rPr>
        <w:t xml:space="preserve"> </w:t>
      </w:r>
      <w:r w:rsidR="002D22F9">
        <w:rPr>
          <w:rFonts w:cstheme="minorHAnsi"/>
          <w:szCs w:val="28"/>
          <w:lang w:val="en-US"/>
        </w:rPr>
        <w:t>September 2024, Athens, Greece</w:t>
      </w:r>
    </w:p>
    <w:p w:rsidR="001865AD" w:rsidRPr="002D22F9" w:rsidRDefault="001865AD" w:rsidP="001865AD">
      <w:pPr>
        <w:spacing w:line="276" w:lineRule="auto"/>
        <w:ind w:left="284" w:hanging="284"/>
        <w:jc w:val="both"/>
        <w:rPr>
          <w:rFonts w:cstheme="minorHAnsi"/>
          <w:szCs w:val="28"/>
          <w:lang w:val="en-US"/>
        </w:rPr>
      </w:pPr>
      <w:r w:rsidRPr="005C0B68">
        <w:rPr>
          <w:rFonts w:cstheme="minorHAnsi"/>
          <w:b/>
          <w:szCs w:val="28"/>
        </w:rPr>
        <w:lastRenderedPageBreak/>
        <w:t>Δ</w:t>
      </w:r>
      <w:r w:rsidRPr="00CD624E">
        <w:rPr>
          <w:rFonts w:cstheme="minorHAnsi"/>
          <w:b/>
          <w:szCs w:val="28"/>
          <w:lang w:val="en-US"/>
        </w:rPr>
        <w:t>1</w:t>
      </w:r>
      <w:r w:rsidR="00AB5D68" w:rsidRPr="00CD624E">
        <w:rPr>
          <w:rFonts w:cstheme="minorHAnsi"/>
          <w:b/>
          <w:szCs w:val="28"/>
          <w:lang w:val="en-US"/>
        </w:rPr>
        <w:t>6</w:t>
      </w:r>
      <w:r w:rsidRPr="00CD624E">
        <w:rPr>
          <w:rFonts w:cstheme="minorHAnsi"/>
          <w:b/>
          <w:szCs w:val="28"/>
          <w:lang w:val="en-US"/>
        </w:rPr>
        <w:t>.</w:t>
      </w:r>
      <w:r w:rsidRPr="00CD624E">
        <w:rPr>
          <w:rFonts w:cstheme="minorHAnsi"/>
          <w:szCs w:val="28"/>
          <w:lang w:val="en-US"/>
        </w:rPr>
        <w:t xml:space="preserve"> </w:t>
      </w:r>
      <w:r w:rsidRPr="005C0B68">
        <w:rPr>
          <w:rFonts w:cstheme="minorHAnsi"/>
          <w:b/>
          <w:szCs w:val="28"/>
          <w:lang w:val="en-US"/>
        </w:rPr>
        <w:t>Bantis</w:t>
      </w:r>
      <w:r w:rsidRPr="00CD624E">
        <w:rPr>
          <w:rFonts w:cstheme="minorHAnsi"/>
          <w:b/>
          <w:szCs w:val="28"/>
          <w:lang w:val="en-US"/>
        </w:rPr>
        <w:t xml:space="preserve"> </w:t>
      </w:r>
      <w:r w:rsidRPr="005C0B68">
        <w:rPr>
          <w:rFonts w:cstheme="minorHAnsi"/>
          <w:b/>
          <w:szCs w:val="28"/>
          <w:lang w:val="en-US"/>
        </w:rPr>
        <w:t>F</w:t>
      </w:r>
      <w:r w:rsidRPr="00CD624E">
        <w:rPr>
          <w:rFonts w:cstheme="minorHAnsi"/>
          <w:b/>
          <w:szCs w:val="28"/>
          <w:lang w:val="en-US"/>
        </w:rPr>
        <w:t>,</w:t>
      </w:r>
      <w:r w:rsidRPr="00CD624E">
        <w:rPr>
          <w:rFonts w:cstheme="minorHAnsi"/>
          <w:szCs w:val="28"/>
          <w:lang w:val="en-US"/>
        </w:rPr>
        <w:t xml:space="preserve"> </w:t>
      </w:r>
      <w:proofErr w:type="spellStart"/>
      <w:r w:rsidRPr="001865AD">
        <w:rPr>
          <w:rFonts w:cstheme="minorHAnsi"/>
          <w:szCs w:val="28"/>
          <w:lang w:val="en-US"/>
        </w:rPr>
        <w:t>Chatziapostolou</w:t>
      </w:r>
      <w:proofErr w:type="spellEnd"/>
      <w:r w:rsidRPr="00CD624E">
        <w:rPr>
          <w:rFonts w:cstheme="minorHAnsi"/>
          <w:szCs w:val="28"/>
          <w:lang w:val="en-US"/>
        </w:rPr>
        <w:t xml:space="preserve"> </w:t>
      </w:r>
      <w:r>
        <w:rPr>
          <w:rFonts w:cstheme="minorHAnsi"/>
          <w:szCs w:val="28"/>
          <w:lang w:val="en-US"/>
        </w:rPr>
        <w:t>D</w:t>
      </w:r>
      <w:r w:rsidRPr="00CD624E">
        <w:rPr>
          <w:rFonts w:cstheme="minorHAnsi"/>
          <w:szCs w:val="28"/>
          <w:lang w:val="en-US"/>
        </w:rPr>
        <w:t xml:space="preserve">, </w:t>
      </w:r>
      <w:proofErr w:type="spellStart"/>
      <w:r w:rsidRPr="001865AD">
        <w:rPr>
          <w:rFonts w:cstheme="minorHAnsi"/>
          <w:szCs w:val="28"/>
          <w:lang w:val="en-US"/>
        </w:rPr>
        <w:t>Tsantakis</w:t>
      </w:r>
      <w:proofErr w:type="spellEnd"/>
      <w:r w:rsidRPr="00CD624E">
        <w:rPr>
          <w:rFonts w:cstheme="minorHAnsi"/>
          <w:szCs w:val="28"/>
          <w:lang w:val="en-US"/>
        </w:rPr>
        <w:t xml:space="preserve"> </w:t>
      </w:r>
      <w:r>
        <w:rPr>
          <w:rFonts w:cstheme="minorHAnsi"/>
          <w:szCs w:val="28"/>
          <w:lang w:val="en-US"/>
        </w:rPr>
        <w:t>I</w:t>
      </w:r>
      <w:r w:rsidRPr="00CD624E">
        <w:rPr>
          <w:rFonts w:cstheme="minorHAnsi"/>
          <w:szCs w:val="28"/>
          <w:lang w:val="en-US"/>
        </w:rPr>
        <w:t xml:space="preserve">, </w:t>
      </w:r>
      <w:proofErr w:type="spellStart"/>
      <w:r w:rsidRPr="001865AD">
        <w:rPr>
          <w:rFonts w:cstheme="minorHAnsi"/>
          <w:szCs w:val="28"/>
          <w:lang w:val="en-US"/>
        </w:rPr>
        <w:t>Mavrikou</w:t>
      </w:r>
      <w:proofErr w:type="spellEnd"/>
      <w:r w:rsidRPr="00CD624E">
        <w:rPr>
          <w:rFonts w:cstheme="minorHAnsi"/>
          <w:szCs w:val="28"/>
          <w:lang w:val="en-US"/>
        </w:rPr>
        <w:t xml:space="preserve"> </w:t>
      </w:r>
      <w:r>
        <w:rPr>
          <w:rFonts w:cstheme="minorHAnsi"/>
          <w:szCs w:val="28"/>
          <w:lang w:val="en-US"/>
        </w:rPr>
        <w:t>A</w:t>
      </w:r>
      <w:r w:rsidRPr="00CD624E">
        <w:rPr>
          <w:rFonts w:cstheme="minorHAnsi"/>
          <w:szCs w:val="28"/>
          <w:lang w:val="en-US"/>
        </w:rPr>
        <w:t xml:space="preserve">, </w:t>
      </w:r>
      <w:proofErr w:type="spellStart"/>
      <w:r w:rsidRPr="001865AD">
        <w:rPr>
          <w:rFonts w:cstheme="minorHAnsi"/>
          <w:szCs w:val="28"/>
          <w:lang w:val="en-US"/>
        </w:rPr>
        <w:t>Spiliopoulos</w:t>
      </w:r>
      <w:proofErr w:type="spellEnd"/>
      <w:r w:rsidRPr="00CD624E">
        <w:rPr>
          <w:rFonts w:cstheme="minorHAnsi"/>
          <w:szCs w:val="28"/>
          <w:lang w:val="en-US"/>
        </w:rPr>
        <w:t xml:space="preserve"> </w:t>
      </w:r>
      <w:r>
        <w:rPr>
          <w:rFonts w:cstheme="minorHAnsi"/>
          <w:szCs w:val="28"/>
          <w:lang w:val="en-US"/>
        </w:rPr>
        <w:t>A</w:t>
      </w:r>
      <w:r w:rsidRPr="00CD624E">
        <w:rPr>
          <w:rFonts w:cstheme="minorHAnsi"/>
          <w:szCs w:val="28"/>
          <w:lang w:val="en-US"/>
        </w:rPr>
        <w:t xml:space="preserve">, </w:t>
      </w:r>
      <w:proofErr w:type="spellStart"/>
      <w:r w:rsidRPr="001865AD">
        <w:rPr>
          <w:rFonts w:cstheme="minorHAnsi"/>
          <w:szCs w:val="28"/>
          <w:lang w:val="en-US"/>
        </w:rPr>
        <w:t>Stavropoulou</w:t>
      </w:r>
      <w:proofErr w:type="spellEnd"/>
      <w:r w:rsidRPr="00CD624E">
        <w:rPr>
          <w:rFonts w:cstheme="minorHAnsi"/>
          <w:szCs w:val="28"/>
          <w:lang w:val="en-US"/>
        </w:rPr>
        <w:t xml:space="preserve"> </w:t>
      </w:r>
      <w:r>
        <w:rPr>
          <w:rFonts w:cstheme="minorHAnsi"/>
          <w:szCs w:val="28"/>
          <w:lang w:val="en-US"/>
        </w:rPr>
        <w:t>G</w:t>
      </w:r>
      <w:r w:rsidRPr="00CD624E">
        <w:rPr>
          <w:rFonts w:cstheme="minorHAnsi"/>
          <w:szCs w:val="28"/>
          <w:lang w:val="en-US"/>
        </w:rPr>
        <w:t xml:space="preserve">, </w:t>
      </w:r>
      <w:proofErr w:type="spellStart"/>
      <w:r w:rsidRPr="001865AD">
        <w:rPr>
          <w:rFonts w:cstheme="minorHAnsi"/>
          <w:szCs w:val="28"/>
          <w:lang w:val="en-US"/>
        </w:rPr>
        <w:t>Iliopoulou</w:t>
      </w:r>
      <w:proofErr w:type="spellEnd"/>
      <w:r w:rsidRPr="00CD624E">
        <w:rPr>
          <w:rFonts w:cstheme="minorHAnsi"/>
          <w:szCs w:val="28"/>
          <w:lang w:val="en-US"/>
        </w:rPr>
        <w:t xml:space="preserve"> </w:t>
      </w:r>
      <w:r>
        <w:rPr>
          <w:rFonts w:cstheme="minorHAnsi"/>
          <w:szCs w:val="28"/>
          <w:lang w:val="en-US"/>
        </w:rPr>
        <w:t>E</w:t>
      </w:r>
      <w:r w:rsidRPr="00CD624E">
        <w:rPr>
          <w:rFonts w:cstheme="minorHAnsi"/>
          <w:szCs w:val="28"/>
          <w:lang w:val="en-US"/>
        </w:rPr>
        <w:t xml:space="preserve">, </w:t>
      </w:r>
      <w:proofErr w:type="spellStart"/>
      <w:r w:rsidRPr="001865AD">
        <w:rPr>
          <w:rFonts w:cstheme="minorHAnsi"/>
          <w:szCs w:val="28"/>
          <w:lang w:val="en-US"/>
        </w:rPr>
        <w:t>Piperidou</w:t>
      </w:r>
      <w:proofErr w:type="spellEnd"/>
      <w:r w:rsidRPr="00CD624E">
        <w:rPr>
          <w:rFonts w:cstheme="minorHAnsi"/>
          <w:szCs w:val="28"/>
          <w:lang w:val="en-US"/>
        </w:rPr>
        <w:t xml:space="preserve"> </w:t>
      </w:r>
      <w:r>
        <w:rPr>
          <w:rFonts w:cstheme="minorHAnsi"/>
          <w:szCs w:val="28"/>
          <w:lang w:val="en-US"/>
        </w:rPr>
        <w:t>A</w:t>
      </w:r>
      <w:r w:rsidRPr="00CD624E">
        <w:rPr>
          <w:rFonts w:cstheme="minorHAnsi"/>
          <w:szCs w:val="28"/>
          <w:lang w:val="en-US"/>
        </w:rPr>
        <w:t xml:space="preserve">, </w:t>
      </w:r>
      <w:proofErr w:type="spellStart"/>
      <w:r w:rsidRPr="001865AD">
        <w:rPr>
          <w:rFonts w:cstheme="minorHAnsi"/>
          <w:szCs w:val="28"/>
          <w:lang w:val="en-US"/>
        </w:rPr>
        <w:t>Koulopoulos</w:t>
      </w:r>
      <w:proofErr w:type="spellEnd"/>
      <w:r w:rsidRPr="00CD624E">
        <w:rPr>
          <w:rFonts w:cstheme="minorHAnsi"/>
          <w:szCs w:val="28"/>
          <w:lang w:val="en-US"/>
        </w:rPr>
        <w:t xml:space="preserve"> </w:t>
      </w:r>
      <w:r>
        <w:rPr>
          <w:rFonts w:cstheme="minorHAnsi"/>
          <w:szCs w:val="28"/>
          <w:lang w:val="en-US"/>
        </w:rPr>
        <w:t>A</w:t>
      </w:r>
      <w:r w:rsidRPr="00CD624E">
        <w:rPr>
          <w:rFonts w:cstheme="minorHAnsi"/>
          <w:szCs w:val="28"/>
          <w:lang w:val="en-US"/>
        </w:rPr>
        <w:t xml:space="preserve">, </w:t>
      </w:r>
      <w:proofErr w:type="spellStart"/>
      <w:r w:rsidRPr="001865AD">
        <w:rPr>
          <w:rFonts w:cstheme="minorHAnsi"/>
          <w:szCs w:val="28"/>
          <w:lang w:val="en-US"/>
        </w:rPr>
        <w:t>Zervoudakis</w:t>
      </w:r>
      <w:proofErr w:type="spellEnd"/>
      <w:r w:rsidRPr="00CD624E">
        <w:rPr>
          <w:rFonts w:cstheme="minorHAnsi"/>
          <w:szCs w:val="28"/>
          <w:lang w:val="en-US"/>
        </w:rPr>
        <w:t xml:space="preserve"> </w:t>
      </w:r>
      <w:r>
        <w:rPr>
          <w:rFonts w:cstheme="minorHAnsi"/>
          <w:szCs w:val="28"/>
          <w:lang w:val="en-US"/>
        </w:rPr>
        <w:t>G</w:t>
      </w:r>
      <w:r w:rsidRPr="00CD624E">
        <w:rPr>
          <w:rFonts w:cstheme="minorHAnsi"/>
          <w:szCs w:val="28"/>
          <w:lang w:val="en-US"/>
        </w:rPr>
        <w:t xml:space="preserve">, </w:t>
      </w:r>
      <w:proofErr w:type="spellStart"/>
      <w:r w:rsidRPr="002643A8">
        <w:rPr>
          <w:rFonts w:cstheme="minorHAnsi"/>
          <w:szCs w:val="28"/>
          <w:lang w:val="en-US"/>
        </w:rPr>
        <w:t>Koukounaras</w:t>
      </w:r>
      <w:proofErr w:type="spellEnd"/>
      <w:r w:rsidRPr="00CD624E">
        <w:rPr>
          <w:rFonts w:cstheme="minorHAnsi"/>
          <w:szCs w:val="28"/>
          <w:lang w:val="en-US"/>
        </w:rPr>
        <w:t xml:space="preserve"> </w:t>
      </w:r>
      <w:r w:rsidRPr="002643A8">
        <w:rPr>
          <w:rFonts w:cstheme="minorHAnsi"/>
          <w:szCs w:val="28"/>
          <w:lang w:val="en-US"/>
        </w:rPr>
        <w:t>A</w:t>
      </w:r>
      <w:r w:rsidRPr="00CD624E">
        <w:rPr>
          <w:rFonts w:cstheme="minorHAnsi"/>
          <w:szCs w:val="28"/>
          <w:lang w:val="en-US"/>
        </w:rPr>
        <w:t xml:space="preserve">. 2024. </w:t>
      </w:r>
      <w:r w:rsidRPr="001865AD">
        <w:rPr>
          <w:rFonts w:cstheme="minorHAnsi"/>
          <w:lang w:val="en-US"/>
        </w:rPr>
        <w:t xml:space="preserve">NFT and </w:t>
      </w:r>
      <w:proofErr w:type="spellStart"/>
      <w:r w:rsidRPr="001865AD">
        <w:rPr>
          <w:rFonts w:cstheme="minorHAnsi"/>
          <w:lang w:val="en-US"/>
        </w:rPr>
        <w:t>aeroponic</w:t>
      </w:r>
      <w:proofErr w:type="spellEnd"/>
      <w:r w:rsidRPr="001865AD">
        <w:rPr>
          <w:rFonts w:cstheme="minorHAnsi"/>
          <w:lang w:val="en-US"/>
        </w:rPr>
        <w:t xml:space="preserve"> systems variably affected the development of Romaine lettuce grown at different root-zone temperatures</w:t>
      </w:r>
      <w:r>
        <w:rPr>
          <w:rFonts w:cstheme="minorHAnsi"/>
          <w:lang w:val="en-US"/>
        </w:rPr>
        <w:t>.</w:t>
      </w:r>
      <w:r w:rsidRPr="00712841">
        <w:rPr>
          <w:rFonts w:cstheme="minorHAnsi"/>
          <w:szCs w:val="28"/>
          <w:lang w:val="en-US"/>
        </w:rPr>
        <w:t xml:space="preserve"> </w:t>
      </w:r>
      <w:r w:rsidRPr="009D4C41">
        <w:rPr>
          <w:rFonts w:cstheme="minorHAnsi"/>
          <w:szCs w:val="28"/>
          <w:lang w:val="en-US"/>
        </w:rPr>
        <w:t>I International Symposium on Protected Cultivation, Nettings and Screens for Mild Climates</w:t>
      </w:r>
      <w:r>
        <w:rPr>
          <w:rFonts w:cstheme="minorHAnsi"/>
          <w:szCs w:val="28"/>
          <w:lang w:val="en-US"/>
        </w:rPr>
        <w:t xml:space="preserve">, </w:t>
      </w:r>
      <w:r w:rsidRPr="009D4C41">
        <w:rPr>
          <w:rFonts w:cstheme="minorHAnsi"/>
          <w:szCs w:val="28"/>
          <w:lang w:val="en-US"/>
        </w:rPr>
        <w:t>23</w:t>
      </w:r>
      <w:r>
        <w:rPr>
          <w:rFonts w:cstheme="minorHAnsi"/>
          <w:szCs w:val="28"/>
          <w:lang w:val="en-US"/>
        </w:rPr>
        <w:t>-</w:t>
      </w:r>
      <w:r w:rsidRPr="009D4C41">
        <w:rPr>
          <w:rFonts w:cstheme="minorHAnsi"/>
          <w:szCs w:val="28"/>
          <w:lang w:val="en-US"/>
        </w:rPr>
        <w:t>26</w:t>
      </w:r>
      <w:r>
        <w:rPr>
          <w:rFonts w:cstheme="minorHAnsi"/>
          <w:szCs w:val="28"/>
          <w:lang w:val="en-US"/>
        </w:rPr>
        <w:t xml:space="preserve"> </w:t>
      </w:r>
      <w:r w:rsidR="002D22F9">
        <w:rPr>
          <w:rFonts w:cstheme="minorHAnsi"/>
          <w:szCs w:val="28"/>
          <w:lang w:val="en-US"/>
        </w:rPr>
        <w:t>September 2024, Athens, Greece</w:t>
      </w:r>
    </w:p>
    <w:p w:rsidR="001865AD" w:rsidRPr="00337987" w:rsidRDefault="001865AD" w:rsidP="001865AD">
      <w:pPr>
        <w:spacing w:line="276" w:lineRule="auto"/>
        <w:ind w:left="284" w:hanging="284"/>
        <w:jc w:val="both"/>
        <w:rPr>
          <w:rFonts w:cstheme="minorHAnsi"/>
          <w:szCs w:val="28"/>
          <w:lang w:val="en-US"/>
        </w:rPr>
      </w:pPr>
      <w:r w:rsidRPr="005C0B68">
        <w:rPr>
          <w:rFonts w:cstheme="minorHAnsi"/>
          <w:b/>
          <w:szCs w:val="28"/>
        </w:rPr>
        <w:t>Δ</w:t>
      </w:r>
      <w:r w:rsidRPr="001865AD">
        <w:rPr>
          <w:rFonts w:cstheme="minorHAnsi"/>
          <w:b/>
          <w:szCs w:val="28"/>
          <w:lang w:val="de-DE"/>
        </w:rPr>
        <w:t>1</w:t>
      </w:r>
      <w:r w:rsidR="00AB5D68" w:rsidRPr="00AB5D68">
        <w:rPr>
          <w:rFonts w:cstheme="minorHAnsi"/>
          <w:b/>
          <w:szCs w:val="28"/>
          <w:lang w:val="de-DE"/>
        </w:rPr>
        <w:t>7</w:t>
      </w:r>
      <w:r w:rsidRPr="001865AD">
        <w:rPr>
          <w:rFonts w:cstheme="minorHAnsi"/>
          <w:b/>
          <w:szCs w:val="28"/>
          <w:lang w:val="de-DE"/>
        </w:rPr>
        <w:t>.</w:t>
      </w:r>
      <w:r w:rsidRPr="001865AD">
        <w:rPr>
          <w:rFonts w:cstheme="minorHAnsi"/>
          <w:szCs w:val="28"/>
          <w:lang w:val="de-DE"/>
        </w:rPr>
        <w:t xml:space="preserve"> </w:t>
      </w:r>
      <w:proofErr w:type="spellStart"/>
      <w:r w:rsidRPr="001865AD">
        <w:rPr>
          <w:rFonts w:cstheme="minorHAnsi"/>
          <w:szCs w:val="28"/>
          <w:lang w:val="de-DE"/>
        </w:rPr>
        <w:t>Papoui</w:t>
      </w:r>
      <w:proofErr w:type="spellEnd"/>
      <w:r w:rsidRPr="001865AD">
        <w:rPr>
          <w:rFonts w:cstheme="minorHAnsi"/>
          <w:szCs w:val="28"/>
          <w:lang w:val="de-DE"/>
        </w:rPr>
        <w:t xml:space="preserve"> E, </w:t>
      </w:r>
      <w:proofErr w:type="spellStart"/>
      <w:r w:rsidRPr="001865AD">
        <w:rPr>
          <w:rFonts w:cstheme="minorHAnsi"/>
          <w:szCs w:val="28"/>
          <w:lang w:val="de-DE"/>
        </w:rPr>
        <w:t>Gkotzamani</w:t>
      </w:r>
      <w:proofErr w:type="spellEnd"/>
      <w:r w:rsidRPr="001865AD">
        <w:rPr>
          <w:rFonts w:cstheme="minorHAnsi"/>
          <w:szCs w:val="28"/>
          <w:lang w:val="de-DE"/>
        </w:rPr>
        <w:t xml:space="preserve"> </w:t>
      </w:r>
      <w:r w:rsidRPr="00337987">
        <w:rPr>
          <w:rFonts w:cstheme="minorHAnsi"/>
          <w:szCs w:val="28"/>
          <w:lang w:val="de-DE"/>
        </w:rPr>
        <w:t xml:space="preserve">A, </w:t>
      </w:r>
      <w:r w:rsidRPr="00337987">
        <w:rPr>
          <w:rFonts w:cstheme="minorHAnsi"/>
          <w:b/>
          <w:szCs w:val="28"/>
          <w:lang w:val="de-DE"/>
        </w:rPr>
        <w:t>Bantis F,</w:t>
      </w:r>
      <w:r w:rsidRPr="00337987">
        <w:rPr>
          <w:rFonts w:cstheme="minorHAnsi"/>
          <w:szCs w:val="28"/>
          <w:lang w:val="de-DE"/>
        </w:rPr>
        <w:t xml:space="preserve"> </w:t>
      </w:r>
      <w:proofErr w:type="spellStart"/>
      <w:r w:rsidRPr="00337987">
        <w:rPr>
          <w:rFonts w:cstheme="minorHAnsi"/>
          <w:szCs w:val="28"/>
          <w:lang w:val="de-DE"/>
        </w:rPr>
        <w:t>Koukounaras</w:t>
      </w:r>
      <w:proofErr w:type="spellEnd"/>
      <w:r w:rsidRPr="00337987">
        <w:rPr>
          <w:rFonts w:cstheme="minorHAnsi"/>
          <w:szCs w:val="28"/>
          <w:lang w:val="de-DE"/>
        </w:rPr>
        <w:t xml:space="preserve"> A. 2024. </w:t>
      </w:r>
      <w:r w:rsidRPr="00337987">
        <w:rPr>
          <w:rFonts w:cstheme="minorHAnsi"/>
          <w:lang w:val="en-US"/>
        </w:rPr>
        <w:t>Irrigation levels affecting yield and quality of greenhouse small tomatoes.</w:t>
      </w:r>
      <w:r w:rsidRPr="00337987">
        <w:rPr>
          <w:rFonts w:cstheme="minorHAnsi"/>
          <w:szCs w:val="28"/>
          <w:lang w:val="en-US"/>
        </w:rPr>
        <w:t xml:space="preserve"> </w:t>
      </w:r>
      <w:proofErr w:type="gramStart"/>
      <w:r w:rsidRPr="00337987">
        <w:rPr>
          <w:rFonts w:cstheme="minorHAnsi"/>
          <w:szCs w:val="28"/>
          <w:lang w:val="en-US"/>
        </w:rPr>
        <w:t>I International Symposium on Protected Cultivation, Nettings and Screens for Mild Climates, 23-26 September 2024, Athens, Greece.</w:t>
      </w:r>
      <w:proofErr w:type="gramEnd"/>
    </w:p>
    <w:p w:rsidR="00712841" w:rsidRPr="00337987" w:rsidRDefault="00712841" w:rsidP="008B1B70">
      <w:pPr>
        <w:spacing w:line="276" w:lineRule="auto"/>
        <w:rPr>
          <w:rFonts w:cstheme="minorHAnsi"/>
          <w:lang w:val="en-US"/>
        </w:rPr>
      </w:pPr>
    </w:p>
    <w:p w:rsidR="00BC38C2" w:rsidRPr="00337987" w:rsidRDefault="00BC38C2" w:rsidP="008B1B70">
      <w:pPr>
        <w:spacing w:line="276" w:lineRule="auto"/>
        <w:rPr>
          <w:rFonts w:cstheme="minorHAnsi"/>
          <w:lang w:val="en-US"/>
        </w:rPr>
      </w:pPr>
    </w:p>
    <w:p w:rsidR="00D820D3" w:rsidRPr="00337987" w:rsidRDefault="00D820D3" w:rsidP="00D820D3">
      <w:pPr>
        <w:pStyle w:val="2"/>
        <w:spacing w:before="0" w:after="240" w:line="276" w:lineRule="auto"/>
        <w:rPr>
          <w:rFonts w:asciiTheme="minorHAnsi" w:hAnsiTheme="minorHAnsi" w:cstheme="minorHAnsi"/>
          <w:color w:val="auto"/>
          <w:lang w:val="en-US"/>
        </w:rPr>
      </w:pPr>
      <w:r w:rsidRPr="00337987">
        <w:rPr>
          <w:rFonts w:asciiTheme="minorHAnsi" w:hAnsiTheme="minorHAnsi" w:cstheme="minorHAnsi"/>
          <w:color w:val="auto"/>
          <w:lang w:val="en-US"/>
        </w:rPr>
        <w:t>PRESENTATIONS IN GREEK NATIONAL CONFERENCES</w:t>
      </w:r>
    </w:p>
    <w:p w:rsidR="005522AE" w:rsidRPr="00B43BEF" w:rsidRDefault="005A1C67" w:rsidP="005522AE">
      <w:pPr>
        <w:spacing w:line="276" w:lineRule="auto"/>
        <w:ind w:left="284" w:hanging="284"/>
        <w:jc w:val="both"/>
        <w:rPr>
          <w:rFonts w:cstheme="minorHAnsi"/>
          <w:szCs w:val="28"/>
          <w:lang w:val="en-US"/>
        </w:rPr>
      </w:pPr>
      <w:r w:rsidRPr="00337987">
        <w:rPr>
          <w:rFonts w:cstheme="minorHAnsi"/>
          <w:b/>
          <w:szCs w:val="28"/>
        </w:rPr>
        <w:t>Ε</w:t>
      </w:r>
      <w:r w:rsidR="008B1B70" w:rsidRPr="00337987">
        <w:rPr>
          <w:rFonts w:cstheme="minorHAnsi"/>
          <w:b/>
          <w:szCs w:val="28"/>
          <w:lang w:val="en-US"/>
        </w:rPr>
        <w:t xml:space="preserve">1. </w:t>
      </w:r>
      <w:r w:rsidR="009C5B7F" w:rsidRPr="00337987">
        <w:rPr>
          <w:rFonts w:cstheme="minorHAnsi"/>
          <w:b/>
          <w:szCs w:val="28"/>
          <w:lang w:val="en-US"/>
        </w:rPr>
        <w:t>Bantis F</w:t>
      </w:r>
      <w:r w:rsidR="00BF17EB" w:rsidRPr="00337987">
        <w:rPr>
          <w:rFonts w:cstheme="minorHAnsi"/>
          <w:szCs w:val="28"/>
          <w:lang w:val="en-US"/>
        </w:rPr>
        <w:t xml:space="preserve">, </w:t>
      </w:r>
      <w:proofErr w:type="spellStart"/>
      <w:r w:rsidR="00B52256" w:rsidRPr="00337987">
        <w:rPr>
          <w:rFonts w:cstheme="minorHAnsi"/>
          <w:szCs w:val="28"/>
          <w:lang w:val="en-US"/>
        </w:rPr>
        <w:t>Radoglou</w:t>
      </w:r>
      <w:proofErr w:type="spellEnd"/>
      <w:r w:rsidR="00B52256" w:rsidRPr="00337987">
        <w:rPr>
          <w:rFonts w:cstheme="minorHAnsi"/>
          <w:szCs w:val="28"/>
          <w:lang w:val="en-US"/>
        </w:rPr>
        <w:t xml:space="preserve"> K</w:t>
      </w:r>
      <w:r w:rsidR="00BF17EB" w:rsidRPr="00337987">
        <w:rPr>
          <w:rFonts w:cstheme="minorHAnsi"/>
          <w:szCs w:val="28"/>
          <w:lang w:val="en-US"/>
        </w:rPr>
        <w:t>,</w:t>
      </w:r>
      <w:r w:rsidR="00B52256" w:rsidRPr="00337987">
        <w:rPr>
          <w:rFonts w:cstheme="minorHAnsi"/>
          <w:szCs w:val="28"/>
          <w:lang w:val="en-US"/>
        </w:rPr>
        <w:t xml:space="preserve"> </w:t>
      </w:r>
      <w:proofErr w:type="spellStart"/>
      <w:r w:rsidR="00B52256" w:rsidRPr="00337987">
        <w:rPr>
          <w:rFonts w:cstheme="minorHAnsi"/>
          <w:szCs w:val="28"/>
          <w:lang w:val="en-US"/>
        </w:rPr>
        <w:t>Karamanoli</w:t>
      </w:r>
      <w:proofErr w:type="spellEnd"/>
      <w:r w:rsidR="00B52256" w:rsidRPr="00337987">
        <w:rPr>
          <w:rFonts w:cstheme="minorHAnsi"/>
          <w:szCs w:val="28"/>
          <w:lang w:val="en-US"/>
        </w:rPr>
        <w:t xml:space="preserve"> A</w:t>
      </w:r>
      <w:r w:rsidR="00BF17EB" w:rsidRPr="00337987">
        <w:rPr>
          <w:rFonts w:cstheme="minorHAnsi"/>
          <w:szCs w:val="28"/>
          <w:lang w:val="en-US"/>
        </w:rPr>
        <w:t>,</w:t>
      </w:r>
      <w:r w:rsidR="00B52256" w:rsidRPr="00337987">
        <w:rPr>
          <w:rFonts w:cstheme="minorHAnsi"/>
          <w:szCs w:val="28"/>
          <w:lang w:val="en-US"/>
        </w:rPr>
        <w:t xml:space="preserve"> </w:t>
      </w:r>
      <w:proofErr w:type="spellStart"/>
      <w:r w:rsidR="002B4093">
        <w:rPr>
          <w:rFonts w:cstheme="minorHAnsi"/>
          <w:szCs w:val="28"/>
          <w:lang w:val="en-US"/>
        </w:rPr>
        <w:t>K</w:t>
      </w:r>
      <w:r w:rsidR="00B52256" w:rsidRPr="00337987">
        <w:rPr>
          <w:rFonts w:cstheme="minorHAnsi"/>
          <w:szCs w:val="28"/>
          <w:lang w:val="en-US"/>
        </w:rPr>
        <w:t>onstantinidou</w:t>
      </w:r>
      <w:proofErr w:type="spellEnd"/>
      <w:r w:rsidR="00B52256" w:rsidRPr="00337987">
        <w:rPr>
          <w:rFonts w:cstheme="minorHAnsi"/>
          <w:szCs w:val="28"/>
          <w:lang w:val="en-US"/>
        </w:rPr>
        <w:t xml:space="preserve"> E-I A</w:t>
      </w:r>
      <w:r w:rsidR="00BF17EB" w:rsidRPr="00337987">
        <w:rPr>
          <w:rFonts w:cstheme="minorHAnsi"/>
          <w:szCs w:val="28"/>
          <w:lang w:val="en-US"/>
        </w:rPr>
        <w:t xml:space="preserve">. 2015. </w:t>
      </w:r>
      <w:proofErr w:type="gramStart"/>
      <w:r w:rsidR="00EC2D3D" w:rsidRPr="00337987">
        <w:rPr>
          <w:rFonts w:cstheme="minorHAnsi"/>
          <w:bCs/>
          <w:lang w:val="en-US"/>
        </w:rPr>
        <w:t>Effect of artificial illumination of light-emitting diodes on the growth of pomegranate seedlings</w:t>
      </w:r>
      <w:r w:rsidR="00BF17EB" w:rsidRPr="00337987">
        <w:rPr>
          <w:rFonts w:cstheme="minorHAnsi"/>
          <w:bCs/>
          <w:lang w:val="en-US"/>
        </w:rPr>
        <w:t>.</w:t>
      </w:r>
      <w:proofErr w:type="gramEnd"/>
      <w:r w:rsidR="00BF17EB" w:rsidRPr="00337987">
        <w:rPr>
          <w:rFonts w:cstheme="minorHAnsi"/>
          <w:bCs/>
          <w:lang w:val="en-US"/>
        </w:rPr>
        <w:t xml:space="preserve"> </w:t>
      </w:r>
      <w:r w:rsidR="00B43BEF" w:rsidRPr="00337987">
        <w:rPr>
          <w:rFonts w:cstheme="minorHAnsi"/>
          <w:bCs/>
          <w:lang w:val="en-US"/>
        </w:rPr>
        <w:t xml:space="preserve">Book of abstracts of the </w:t>
      </w:r>
      <w:r w:rsidR="00BF17EB" w:rsidRPr="00337987">
        <w:rPr>
          <w:rFonts w:cstheme="minorHAnsi"/>
          <w:lang w:val="en-US"/>
        </w:rPr>
        <w:t>14</w:t>
      </w:r>
      <w:r w:rsidR="00B43BEF" w:rsidRPr="00337987">
        <w:rPr>
          <w:rFonts w:cstheme="minorHAnsi"/>
          <w:vertAlign w:val="superscript"/>
          <w:lang w:val="en-US"/>
        </w:rPr>
        <w:t>th</w:t>
      </w:r>
      <w:r w:rsidR="00B43BEF" w:rsidRPr="00337987">
        <w:rPr>
          <w:rFonts w:cstheme="minorHAnsi"/>
          <w:lang w:val="en-US"/>
        </w:rPr>
        <w:t xml:space="preserve"> Scientific Conference of the Hellenic Botanical</w:t>
      </w:r>
      <w:r w:rsidR="00B43BEF" w:rsidRPr="00B43BEF">
        <w:rPr>
          <w:rFonts w:cstheme="minorHAnsi"/>
          <w:lang w:val="en-US"/>
        </w:rPr>
        <w:t xml:space="preserve"> Society</w:t>
      </w:r>
      <w:r w:rsidR="008372D6" w:rsidRPr="00B43BEF">
        <w:rPr>
          <w:rFonts w:cstheme="minorHAnsi"/>
          <w:lang w:val="en-US"/>
        </w:rPr>
        <w:t xml:space="preserve">, 8-11 </w:t>
      </w:r>
      <w:r w:rsidR="00B43BEF">
        <w:rPr>
          <w:rFonts w:cstheme="minorHAnsi"/>
          <w:lang w:val="en-US"/>
        </w:rPr>
        <w:t>October</w:t>
      </w:r>
      <w:r w:rsidR="006A7EF0" w:rsidRPr="00B43BEF">
        <w:rPr>
          <w:rFonts w:cstheme="minorHAnsi"/>
          <w:lang w:val="en-US"/>
        </w:rPr>
        <w:t xml:space="preserve"> 2015</w:t>
      </w:r>
      <w:r w:rsidR="008372D6" w:rsidRPr="00B43BEF">
        <w:rPr>
          <w:rFonts w:cstheme="minorHAnsi"/>
          <w:lang w:val="en-US"/>
        </w:rPr>
        <w:t xml:space="preserve">, </w:t>
      </w:r>
      <w:proofErr w:type="spellStart"/>
      <w:r w:rsidR="00B43BEF">
        <w:rPr>
          <w:rFonts w:cstheme="minorHAnsi"/>
          <w:szCs w:val="28"/>
          <w:lang w:val="en-US"/>
        </w:rPr>
        <w:t>Patras</w:t>
      </w:r>
      <w:proofErr w:type="spellEnd"/>
      <w:r w:rsidR="00B43BEF">
        <w:rPr>
          <w:rFonts w:cstheme="minorHAnsi"/>
          <w:szCs w:val="28"/>
          <w:lang w:val="en-US"/>
        </w:rPr>
        <w:t>, Greece, p</w:t>
      </w:r>
      <w:r w:rsidR="00B43BEF" w:rsidRPr="008279EE">
        <w:rPr>
          <w:rFonts w:cstheme="minorHAnsi"/>
          <w:szCs w:val="28"/>
          <w:lang w:val="en-US"/>
        </w:rPr>
        <w:t xml:space="preserve">. </w:t>
      </w:r>
      <w:r w:rsidR="005522AE" w:rsidRPr="00B43BEF">
        <w:rPr>
          <w:rFonts w:cstheme="minorHAnsi"/>
          <w:lang w:val="en-US"/>
        </w:rPr>
        <w:t>54-55</w:t>
      </w:r>
      <w:r w:rsidR="005522AE" w:rsidRPr="00B43BEF">
        <w:rPr>
          <w:rFonts w:cstheme="minorHAnsi"/>
          <w:szCs w:val="28"/>
          <w:lang w:val="en-US"/>
        </w:rPr>
        <w:t xml:space="preserve"> </w:t>
      </w:r>
    </w:p>
    <w:p w:rsidR="005106A0" w:rsidRPr="008279EE" w:rsidRDefault="005A1C67" w:rsidP="005522AE">
      <w:pPr>
        <w:spacing w:line="276" w:lineRule="auto"/>
        <w:ind w:left="284" w:hanging="284"/>
        <w:jc w:val="both"/>
        <w:rPr>
          <w:rFonts w:cstheme="minorHAnsi"/>
          <w:szCs w:val="28"/>
          <w:lang w:val="en-US"/>
        </w:rPr>
      </w:pPr>
      <w:r>
        <w:rPr>
          <w:rFonts w:cstheme="minorHAnsi"/>
          <w:b/>
          <w:szCs w:val="28"/>
        </w:rPr>
        <w:t>Ε</w:t>
      </w:r>
      <w:r w:rsidRPr="009C5B7F">
        <w:rPr>
          <w:rFonts w:cstheme="minorHAnsi"/>
          <w:b/>
          <w:szCs w:val="28"/>
          <w:lang w:val="en-US"/>
        </w:rPr>
        <w:t>2</w:t>
      </w:r>
      <w:r w:rsidR="008B1B70" w:rsidRPr="009C5B7F">
        <w:rPr>
          <w:rFonts w:cstheme="minorHAnsi"/>
          <w:b/>
          <w:szCs w:val="28"/>
          <w:lang w:val="en-US"/>
        </w:rPr>
        <w:t xml:space="preserve">. </w:t>
      </w:r>
      <w:r w:rsidR="009C5B7F" w:rsidRPr="009C5B7F">
        <w:rPr>
          <w:rFonts w:cstheme="minorHAnsi"/>
          <w:b/>
          <w:szCs w:val="28"/>
          <w:lang w:val="en-US"/>
        </w:rPr>
        <w:t>Bantis F</w:t>
      </w:r>
      <w:r w:rsidR="005106A0" w:rsidRPr="009C5B7F">
        <w:rPr>
          <w:rFonts w:cstheme="minorHAnsi"/>
          <w:szCs w:val="28"/>
          <w:lang w:val="en-US"/>
        </w:rPr>
        <w:t xml:space="preserve">, </w:t>
      </w:r>
      <w:proofErr w:type="spellStart"/>
      <w:r w:rsidR="009C5B7F" w:rsidRPr="009C5B7F">
        <w:rPr>
          <w:rFonts w:cstheme="minorHAnsi"/>
          <w:szCs w:val="28"/>
          <w:lang w:val="en-US"/>
        </w:rPr>
        <w:t>Koukounaras</w:t>
      </w:r>
      <w:proofErr w:type="spellEnd"/>
      <w:r w:rsidR="009C5B7F" w:rsidRPr="009C5B7F">
        <w:rPr>
          <w:rFonts w:cstheme="minorHAnsi"/>
          <w:szCs w:val="28"/>
          <w:lang w:val="en-US"/>
        </w:rPr>
        <w:t xml:space="preserve"> A</w:t>
      </w:r>
      <w:r w:rsidR="005106A0" w:rsidRPr="009C5B7F">
        <w:rPr>
          <w:rFonts w:cstheme="minorHAnsi"/>
          <w:szCs w:val="28"/>
          <w:lang w:val="en-US"/>
        </w:rPr>
        <w:t xml:space="preserve">, </w:t>
      </w:r>
      <w:proofErr w:type="spellStart"/>
      <w:r w:rsidR="00B52256">
        <w:rPr>
          <w:rFonts w:cstheme="minorHAnsi"/>
          <w:szCs w:val="28"/>
          <w:lang w:val="en-US"/>
        </w:rPr>
        <w:t>Siomos</w:t>
      </w:r>
      <w:proofErr w:type="spellEnd"/>
      <w:r w:rsidR="00B52256">
        <w:rPr>
          <w:rFonts w:cstheme="minorHAnsi"/>
          <w:szCs w:val="28"/>
          <w:lang w:val="en-US"/>
        </w:rPr>
        <w:t xml:space="preserve"> AS</w:t>
      </w:r>
      <w:r w:rsidR="005106A0" w:rsidRPr="009C5B7F">
        <w:rPr>
          <w:rFonts w:cstheme="minorHAnsi"/>
          <w:szCs w:val="28"/>
          <w:lang w:val="en-US"/>
        </w:rPr>
        <w:t>,</w:t>
      </w:r>
      <w:r w:rsidR="00B52256">
        <w:rPr>
          <w:rFonts w:cstheme="minorHAnsi"/>
          <w:szCs w:val="28"/>
          <w:lang w:val="en-US"/>
        </w:rPr>
        <w:t xml:space="preserve"> </w:t>
      </w:r>
      <w:proofErr w:type="spellStart"/>
      <w:r w:rsidR="00B52256">
        <w:rPr>
          <w:rFonts w:cstheme="minorHAnsi"/>
          <w:szCs w:val="28"/>
          <w:lang w:val="en-US"/>
        </w:rPr>
        <w:t>Fotelli</w:t>
      </w:r>
      <w:proofErr w:type="spellEnd"/>
      <w:r w:rsidR="00B52256">
        <w:rPr>
          <w:rFonts w:cstheme="minorHAnsi"/>
          <w:szCs w:val="28"/>
          <w:lang w:val="en-US"/>
        </w:rPr>
        <w:t xml:space="preserve"> M</w:t>
      </w:r>
      <w:r w:rsidR="005106A0" w:rsidRPr="009C5B7F">
        <w:rPr>
          <w:rFonts w:cstheme="minorHAnsi"/>
          <w:szCs w:val="28"/>
          <w:lang w:val="en-US"/>
        </w:rPr>
        <w:t>,</w:t>
      </w:r>
      <w:r w:rsidR="00B52256">
        <w:rPr>
          <w:rFonts w:cstheme="minorHAnsi"/>
          <w:szCs w:val="28"/>
          <w:lang w:val="en-US"/>
        </w:rPr>
        <w:t xml:space="preserve"> </w:t>
      </w:r>
      <w:proofErr w:type="spellStart"/>
      <w:r w:rsidR="00B52256">
        <w:rPr>
          <w:rFonts w:cstheme="minorHAnsi"/>
          <w:szCs w:val="28"/>
          <w:lang w:val="en-US"/>
        </w:rPr>
        <w:t>Dangitsis</w:t>
      </w:r>
      <w:proofErr w:type="spellEnd"/>
      <w:r w:rsidR="00B52256">
        <w:rPr>
          <w:rFonts w:cstheme="minorHAnsi"/>
          <w:szCs w:val="28"/>
          <w:lang w:val="en-US"/>
        </w:rPr>
        <w:t xml:space="preserve"> C</w:t>
      </w:r>
      <w:r w:rsidR="005106A0" w:rsidRPr="009C5B7F">
        <w:rPr>
          <w:rFonts w:cstheme="minorHAnsi"/>
          <w:szCs w:val="28"/>
          <w:lang w:val="en-US"/>
        </w:rPr>
        <w:t>,</w:t>
      </w:r>
      <w:r w:rsidR="00B52256">
        <w:rPr>
          <w:rFonts w:cstheme="minorHAnsi"/>
          <w:szCs w:val="28"/>
          <w:lang w:val="en-US"/>
        </w:rPr>
        <w:t xml:space="preserve"> </w:t>
      </w:r>
      <w:proofErr w:type="spellStart"/>
      <w:r w:rsidR="00B52256">
        <w:rPr>
          <w:rFonts w:cstheme="minorHAnsi"/>
          <w:szCs w:val="28"/>
          <w:lang w:val="en-US"/>
        </w:rPr>
        <w:t>Kintzonidis</w:t>
      </w:r>
      <w:proofErr w:type="spellEnd"/>
      <w:r w:rsidR="00B52256">
        <w:rPr>
          <w:rFonts w:cstheme="minorHAnsi"/>
          <w:szCs w:val="28"/>
          <w:lang w:val="en-US"/>
        </w:rPr>
        <w:t xml:space="preserve"> D</w:t>
      </w:r>
      <w:r w:rsidR="005106A0" w:rsidRPr="009C5B7F">
        <w:rPr>
          <w:rFonts w:cstheme="minorHAnsi"/>
          <w:szCs w:val="28"/>
          <w:lang w:val="en-US"/>
        </w:rPr>
        <w:t xml:space="preserve">, </w:t>
      </w:r>
      <w:proofErr w:type="spellStart"/>
      <w:r w:rsidR="00B52256">
        <w:rPr>
          <w:rFonts w:cstheme="minorHAnsi"/>
          <w:szCs w:val="28"/>
          <w:lang w:val="en-US"/>
        </w:rPr>
        <w:t>Koufakis</w:t>
      </w:r>
      <w:proofErr w:type="spellEnd"/>
      <w:r w:rsidR="00B52256">
        <w:rPr>
          <w:rFonts w:cstheme="minorHAnsi"/>
          <w:szCs w:val="28"/>
          <w:lang w:val="en-US"/>
        </w:rPr>
        <w:t xml:space="preserve"> T</w:t>
      </w:r>
      <w:r w:rsidR="005106A0" w:rsidRPr="009C5B7F">
        <w:rPr>
          <w:rFonts w:cstheme="minorHAnsi"/>
          <w:szCs w:val="28"/>
          <w:lang w:val="en-US"/>
        </w:rPr>
        <w:t xml:space="preserve">. 2019. </w:t>
      </w:r>
      <w:r w:rsidR="00EC2D3D" w:rsidRPr="00EC2D3D">
        <w:rPr>
          <w:rFonts w:cstheme="minorHAnsi"/>
          <w:szCs w:val="28"/>
          <w:lang w:val="en-US"/>
        </w:rPr>
        <w:t>Use of LED</w:t>
      </w:r>
      <w:r w:rsidR="00EC2D3D">
        <w:rPr>
          <w:rFonts w:cstheme="minorHAnsi"/>
          <w:szCs w:val="28"/>
          <w:lang w:val="en-US"/>
        </w:rPr>
        <w:t>s</w:t>
      </w:r>
      <w:r w:rsidR="00EC2D3D" w:rsidRPr="00EC2D3D">
        <w:rPr>
          <w:rFonts w:cstheme="minorHAnsi"/>
          <w:szCs w:val="28"/>
          <w:lang w:val="en-US"/>
        </w:rPr>
        <w:t xml:space="preserve"> during the healing of grafted watermelon seedlings</w:t>
      </w:r>
      <w:r w:rsidR="005106A0" w:rsidRPr="00EC2D3D">
        <w:rPr>
          <w:rFonts w:cstheme="minorHAnsi"/>
          <w:szCs w:val="28"/>
          <w:lang w:val="en-US"/>
        </w:rPr>
        <w:t xml:space="preserve">. </w:t>
      </w:r>
      <w:r w:rsidR="00B253E9">
        <w:rPr>
          <w:rFonts w:cstheme="minorHAnsi"/>
          <w:bCs/>
          <w:lang w:val="en-US"/>
        </w:rPr>
        <w:t>Book of abstracts of the</w:t>
      </w:r>
      <w:r w:rsidR="00C0744B" w:rsidRPr="008279EE">
        <w:rPr>
          <w:rFonts w:cstheme="minorHAnsi"/>
          <w:bCs/>
          <w:lang w:val="en-US"/>
        </w:rPr>
        <w:t xml:space="preserve"> </w:t>
      </w:r>
      <w:r w:rsidR="00C0744B" w:rsidRPr="008279EE">
        <w:rPr>
          <w:rFonts w:cstheme="minorHAnsi"/>
          <w:szCs w:val="28"/>
          <w:lang w:val="en-US"/>
        </w:rPr>
        <w:t>29</w:t>
      </w:r>
      <w:r w:rsidR="00B253E9" w:rsidRPr="00B253E9">
        <w:rPr>
          <w:rFonts w:cstheme="minorHAnsi"/>
          <w:szCs w:val="28"/>
          <w:vertAlign w:val="superscript"/>
          <w:lang w:val="en-US"/>
        </w:rPr>
        <w:t>th</w:t>
      </w:r>
      <w:r w:rsidR="00B253E9">
        <w:rPr>
          <w:rFonts w:cstheme="minorHAnsi"/>
          <w:szCs w:val="28"/>
          <w:lang w:val="en-US"/>
        </w:rPr>
        <w:t xml:space="preserve"> </w:t>
      </w:r>
      <w:r w:rsidR="008279EE" w:rsidRPr="008279EE">
        <w:rPr>
          <w:rFonts w:cstheme="minorHAnsi"/>
          <w:lang w:val="en-US"/>
        </w:rPr>
        <w:t>Scientific Conference of the Hellenic Society of Horticultural Science</w:t>
      </w:r>
      <w:r w:rsidR="005106A0" w:rsidRPr="008279EE">
        <w:rPr>
          <w:rFonts w:cstheme="minorHAnsi"/>
          <w:szCs w:val="28"/>
          <w:lang w:val="en-US"/>
        </w:rPr>
        <w:t xml:space="preserve">, 15-18 </w:t>
      </w:r>
      <w:r w:rsidR="00B253E9">
        <w:rPr>
          <w:rFonts w:cstheme="minorHAnsi"/>
          <w:szCs w:val="28"/>
          <w:lang w:val="en-US"/>
        </w:rPr>
        <w:t>October</w:t>
      </w:r>
      <w:r w:rsidR="006A7EF0" w:rsidRPr="008279EE">
        <w:rPr>
          <w:rFonts w:cstheme="minorHAnsi"/>
          <w:szCs w:val="28"/>
          <w:lang w:val="en-US"/>
        </w:rPr>
        <w:t xml:space="preserve"> 2019</w:t>
      </w:r>
      <w:r w:rsidR="005106A0" w:rsidRPr="008279EE">
        <w:rPr>
          <w:rFonts w:cstheme="minorHAnsi"/>
          <w:szCs w:val="28"/>
          <w:lang w:val="en-US"/>
        </w:rPr>
        <w:t>,</w:t>
      </w:r>
      <w:r w:rsidR="00A203D7" w:rsidRPr="008279EE">
        <w:rPr>
          <w:rFonts w:cstheme="minorHAnsi"/>
          <w:szCs w:val="28"/>
          <w:lang w:val="en-US"/>
        </w:rPr>
        <w:t xml:space="preserve"> </w:t>
      </w:r>
      <w:proofErr w:type="spellStart"/>
      <w:r w:rsidR="00B253E9">
        <w:rPr>
          <w:rFonts w:cstheme="minorHAnsi"/>
          <w:szCs w:val="28"/>
          <w:lang w:val="en-US"/>
        </w:rPr>
        <w:t>Patras</w:t>
      </w:r>
      <w:proofErr w:type="spellEnd"/>
      <w:r w:rsidR="00B253E9">
        <w:rPr>
          <w:rFonts w:cstheme="minorHAnsi"/>
          <w:szCs w:val="28"/>
          <w:lang w:val="en-US"/>
        </w:rPr>
        <w:t>, Greece, p</w:t>
      </w:r>
      <w:r w:rsidR="00A203D7" w:rsidRPr="008279EE">
        <w:rPr>
          <w:rFonts w:cstheme="minorHAnsi"/>
          <w:szCs w:val="28"/>
          <w:lang w:val="en-US"/>
        </w:rPr>
        <w:t xml:space="preserve">. </w:t>
      </w:r>
      <w:r w:rsidR="00297FF0" w:rsidRPr="008279EE">
        <w:rPr>
          <w:rFonts w:cstheme="minorHAnsi"/>
          <w:szCs w:val="28"/>
          <w:lang w:val="en-US"/>
        </w:rPr>
        <w:t>45</w:t>
      </w:r>
      <w:r w:rsidR="005106A0" w:rsidRPr="008279EE">
        <w:rPr>
          <w:rFonts w:cstheme="minorHAnsi"/>
          <w:szCs w:val="28"/>
          <w:lang w:val="en-US"/>
        </w:rPr>
        <w:t xml:space="preserve"> </w:t>
      </w:r>
    </w:p>
    <w:p w:rsidR="005106A0" w:rsidRPr="0032790F" w:rsidRDefault="005A1C67" w:rsidP="005522AE">
      <w:pPr>
        <w:spacing w:line="276" w:lineRule="auto"/>
        <w:ind w:left="284" w:hanging="284"/>
        <w:jc w:val="both"/>
        <w:rPr>
          <w:rFonts w:cstheme="minorHAnsi"/>
          <w:szCs w:val="28"/>
          <w:lang w:val="en-US"/>
        </w:rPr>
      </w:pPr>
      <w:r>
        <w:rPr>
          <w:rFonts w:cstheme="minorHAnsi"/>
          <w:b/>
          <w:szCs w:val="28"/>
        </w:rPr>
        <w:t>Ε</w:t>
      </w:r>
      <w:r w:rsidRPr="009C5B7F">
        <w:rPr>
          <w:rFonts w:cstheme="minorHAnsi"/>
          <w:b/>
          <w:szCs w:val="28"/>
          <w:lang w:val="en-US"/>
        </w:rPr>
        <w:t>3</w:t>
      </w:r>
      <w:r w:rsidR="008B1B70" w:rsidRPr="009C5B7F">
        <w:rPr>
          <w:rFonts w:cstheme="minorHAnsi"/>
          <w:b/>
          <w:szCs w:val="28"/>
          <w:lang w:val="en-US"/>
        </w:rPr>
        <w:t xml:space="preserve">. </w:t>
      </w:r>
      <w:r w:rsidR="009C5B7F" w:rsidRPr="009C5B7F">
        <w:rPr>
          <w:rFonts w:cstheme="minorHAnsi"/>
          <w:b/>
          <w:szCs w:val="28"/>
          <w:lang w:val="en-US"/>
        </w:rPr>
        <w:t>Bantis F</w:t>
      </w:r>
      <w:r w:rsidR="005106A0" w:rsidRPr="009C5B7F">
        <w:rPr>
          <w:rFonts w:cstheme="minorHAnsi"/>
          <w:szCs w:val="28"/>
          <w:lang w:val="en-US"/>
        </w:rPr>
        <w:t xml:space="preserve">, </w:t>
      </w:r>
      <w:proofErr w:type="spellStart"/>
      <w:r w:rsidR="009C5B7F" w:rsidRPr="009C5B7F">
        <w:rPr>
          <w:rFonts w:cstheme="minorHAnsi"/>
          <w:szCs w:val="28"/>
          <w:lang w:val="en-US"/>
        </w:rPr>
        <w:t>Koukounaras</w:t>
      </w:r>
      <w:proofErr w:type="spellEnd"/>
      <w:r w:rsidR="009C5B7F" w:rsidRPr="009C5B7F">
        <w:rPr>
          <w:rFonts w:cstheme="minorHAnsi"/>
          <w:szCs w:val="28"/>
          <w:lang w:val="en-US"/>
        </w:rPr>
        <w:t xml:space="preserve"> A</w:t>
      </w:r>
      <w:r w:rsidR="005106A0" w:rsidRPr="009C5B7F">
        <w:rPr>
          <w:rFonts w:cstheme="minorHAnsi"/>
          <w:szCs w:val="28"/>
          <w:lang w:val="en-US"/>
        </w:rPr>
        <w:t xml:space="preserve">, </w:t>
      </w:r>
      <w:proofErr w:type="spellStart"/>
      <w:r w:rsidR="00DA1745">
        <w:rPr>
          <w:rFonts w:cstheme="minorHAnsi"/>
          <w:szCs w:val="28"/>
          <w:lang w:val="en-US"/>
        </w:rPr>
        <w:t>Siomos</w:t>
      </w:r>
      <w:proofErr w:type="spellEnd"/>
      <w:r w:rsidR="00DA1745">
        <w:rPr>
          <w:rFonts w:cstheme="minorHAnsi"/>
          <w:szCs w:val="28"/>
          <w:lang w:val="en-US"/>
        </w:rPr>
        <w:t xml:space="preserve"> AS</w:t>
      </w:r>
      <w:r w:rsidR="005106A0" w:rsidRPr="009C5B7F">
        <w:rPr>
          <w:rFonts w:cstheme="minorHAnsi"/>
          <w:szCs w:val="28"/>
          <w:lang w:val="en-US"/>
        </w:rPr>
        <w:t>,</w:t>
      </w:r>
      <w:r w:rsidR="00DA1745">
        <w:rPr>
          <w:rFonts w:cstheme="minorHAnsi"/>
          <w:szCs w:val="28"/>
          <w:lang w:val="en-US"/>
        </w:rPr>
        <w:t xml:space="preserve"> </w:t>
      </w:r>
      <w:proofErr w:type="spellStart"/>
      <w:r w:rsidR="00DA1745">
        <w:rPr>
          <w:rFonts w:cstheme="minorHAnsi"/>
          <w:szCs w:val="28"/>
          <w:lang w:val="en-US"/>
        </w:rPr>
        <w:t>Menexes</w:t>
      </w:r>
      <w:proofErr w:type="spellEnd"/>
      <w:r w:rsidR="00DA1745">
        <w:rPr>
          <w:rFonts w:cstheme="minorHAnsi"/>
          <w:szCs w:val="28"/>
          <w:lang w:val="en-US"/>
        </w:rPr>
        <w:t xml:space="preserve"> G</w:t>
      </w:r>
      <w:r w:rsidR="005106A0" w:rsidRPr="009C5B7F">
        <w:rPr>
          <w:rFonts w:cstheme="minorHAnsi"/>
          <w:szCs w:val="28"/>
          <w:lang w:val="en-US"/>
        </w:rPr>
        <w:t>,</w:t>
      </w:r>
      <w:r w:rsidR="00DA1745">
        <w:rPr>
          <w:rFonts w:cstheme="minorHAnsi"/>
          <w:szCs w:val="28"/>
          <w:lang w:val="en-US"/>
        </w:rPr>
        <w:t xml:space="preserve"> </w:t>
      </w:r>
      <w:proofErr w:type="spellStart"/>
      <w:r w:rsidR="00DA1745">
        <w:rPr>
          <w:rFonts w:cstheme="minorHAnsi"/>
          <w:szCs w:val="28"/>
          <w:lang w:val="en-US"/>
        </w:rPr>
        <w:t>Melissas</w:t>
      </w:r>
      <w:proofErr w:type="spellEnd"/>
      <w:r w:rsidR="00DA1745">
        <w:rPr>
          <w:rFonts w:cstheme="minorHAnsi"/>
          <w:szCs w:val="28"/>
          <w:lang w:val="en-US"/>
        </w:rPr>
        <w:t xml:space="preserve"> C</w:t>
      </w:r>
      <w:r w:rsidR="005106A0" w:rsidRPr="009C5B7F">
        <w:rPr>
          <w:rFonts w:cstheme="minorHAnsi"/>
          <w:szCs w:val="28"/>
          <w:lang w:val="en-US"/>
        </w:rPr>
        <w:t>,</w:t>
      </w:r>
      <w:r w:rsidR="00DA1745">
        <w:rPr>
          <w:rFonts w:cstheme="minorHAnsi"/>
          <w:szCs w:val="28"/>
          <w:lang w:val="en-US"/>
        </w:rPr>
        <w:t xml:space="preserve"> </w:t>
      </w:r>
      <w:proofErr w:type="spellStart"/>
      <w:r w:rsidR="00DA1745">
        <w:rPr>
          <w:rFonts w:cstheme="minorHAnsi"/>
          <w:szCs w:val="28"/>
          <w:lang w:val="en-US"/>
        </w:rPr>
        <w:t>Mainos</w:t>
      </w:r>
      <w:proofErr w:type="spellEnd"/>
      <w:r w:rsidR="00DA1745">
        <w:rPr>
          <w:rFonts w:cstheme="minorHAnsi"/>
          <w:szCs w:val="28"/>
          <w:lang w:val="en-US"/>
        </w:rPr>
        <w:t xml:space="preserve"> D</w:t>
      </w:r>
      <w:r w:rsidR="005106A0" w:rsidRPr="009C5B7F">
        <w:rPr>
          <w:rFonts w:cstheme="minorHAnsi"/>
          <w:szCs w:val="28"/>
          <w:lang w:val="en-US"/>
        </w:rPr>
        <w:t xml:space="preserve">, </w:t>
      </w:r>
      <w:proofErr w:type="spellStart"/>
      <w:r w:rsidR="00DA1745">
        <w:rPr>
          <w:rFonts w:cstheme="minorHAnsi"/>
          <w:szCs w:val="28"/>
          <w:lang w:val="en-US"/>
        </w:rPr>
        <w:t>Dangitsis</w:t>
      </w:r>
      <w:proofErr w:type="spellEnd"/>
      <w:r w:rsidR="00DA1745">
        <w:rPr>
          <w:rFonts w:cstheme="minorHAnsi"/>
          <w:szCs w:val="28"/>
          <w:lang w:val="en-US"/>
        </w:rPr>
        <w:t xml:space="preserve"> C</w:t>
      </w:r>
      <w:r w:rsidR="005106A0" w:rsidRPr="009C5B7F">
        <w:rPr>
          <w:rFonts w:cstheme="minorHAnsi"/>
          <w:szCs w:val="28"/>
          <w:lang w:val="en-US"/>
        </w:rPr>
        <w:t xml:space="preserve">, </w:t>
      </w:r>
      <w:proofErr w:type="spellStart"/>
      <w:r w:rsidR="00DA1745">
        <w:rPr>
          <w:rFonts w:cstheme="minorHAnsi"/>
          <w:szCs w:val="28"/>
          <w:lang w:val="en-US"/>
        </w:rPr>
        <w:t>Kintzonidis</w:t>
      </w:r>
      <w:proofErr w:type="spellEnd"/>
      <w:r w:rsidR="00DA1745">
        <w:rPr>
          <w:rFonts w:cstheme="minorHAnsi"/>
          <w:szCs w:val="28"/>
          <w:lang w:val="en-US"/>
        </w:rPr>
        <w:t xml:space="preserve"> D</w:t>
      </w:r>
      <w:r w:rsidR="005106A0" w:rsidRPr="009C5B7F">
        <w:rPr>
          <w:rFonts w:cstheme="minorHAnsi"/>
          <w:szCs w:val="28"/>
          <w:lang w:val="en-US"/>
        </w:rPr>
        <w:t xml:space="preserve">, </w:t>
      </w:r>
      <w:proofErr w:type="spellStart"/>
      <w:r w:rsidR="00DA1745">
        <w:rPr>
          <w:rFonts w:cstheme="minorHAnsi"/>
          <w:szCs w:val="28"/>
          <w:lang w:val="en-US"/>
        </w:rPr>
        <w:t>Koufakis</w:t>
      </w:r>
      <w:proofErr w:type="spellEnd"/>
      <w:r w:rsidR="00DA1745">
        <w:rPr>
          <w:rFonts w:cstheme="minorHAnsi"/>
          <w:szCs w:val="28"/>
          <w:lang w:val="en-US"/>
        </w:rPr>
        <w:t xml:space="preserve"> T</w:t>
      </w:r>
      <w:r w:rsidR="005106A0" w:rsidRPr="009C5B7F">
        <w:rPr>
          <w:rFonts w:cstheme="minorHAnsi"/>
          <w:szCs w:val="28"/>
          <w:lang w:val="en-US"/>
        </w:rPr>
        <w:t xml:space="preserve">. 2019. </w:t>
      </w:r>
      <w:proofErr w:type="gramStart"/>
      <w:r w:rsidR="00EC2D3D" w:rsidRPr="00EC2D3D">
        <w:rPr>
          <w:rFonts w:cstheme="minorHAnsi"/>
          <w:szCs w:val="28"/>
          <w:lang w:val="en-US"/>
        </w:rPr>
        <w:t>Non-destructive methodologies for objective quality assessment of grafted watermelon seedlings</w:t>
      </w:r>
      <w:r w:rsidR="005106A0" w:rsidRPr="00EC2D3D">
        <w:rPr>
          <w:rFonts w:cstheme="minorHAnsi"/>
          <w:szCs w:val="28"/>
          <w:lang w:val="en-US"/>
        </w:rPr>
        <w:t>.</w:t>
      </w:r>
      <w:proofErr w:type="gramEnd"/>
      <w:r w:rsidR="005106A0" w:rsidRPr="00EC2D3D">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sidRPr="008279EE">
        <w:rPr>
          <w:rFonts w:cstheme="minorHAnsi"/>
          <w:szCs w:val="28"/>
          <w:lang w:val="en-US"/>
        </w:rPr>
        <w:t>29</w:t>
      </w:r>
      <w:r w:rsidR="0032790F" w:rsidRPr="00B253E9">
        <w:rPr>
          <w:rFonts w:cstheme="minorHAnsi"/>
          <w:szCs w:val="28"/>
          <w:vertAlign w:val="superscript"/>
          <w:lang w:val="en-US"/>
        </w:rPr>
        <w:t>th</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15-18 </w:t>
      </w:r>
      <w:r w:rsidR="0032790F">
        <w:rPr>
          <w:rFonts w:cstheme="minorHAnsi"/>
          <w:szCs w:val="28"/>
          <w:lang w:val="en-US"/>
        </w:rPr>
        <w:t>October</w:t>
      </w:r>
      <w:r w:rsidR="0032790F" w:rsidRPr="008279EE">
        <w:rPr>
          <w:rFonts w:cstheme="minorHAnsi"/>
          <w:szCs w:val="28"/>
          <w:lang w:val="en-US"/>
        </w:rPr>
        <w:t xml:space="preserve"> 2019, </w:t>
      </w:r>
      <w:proofErr w:type="spellStart"/>
      <w:r w:rsidR="0032790F">
        <w:rPr>
          <w:rFonts w:cstheme="minorHAnsi"/>
          <w:szCs w:val="28"/>
          <w:lang w:val="en-US"/>
        </w:rPr>
        <w:t>Patras</w:t>
      </w:r>
      <w:proofErr w:type="spellEnd"/>
      <w:r w:rsidR="0032790F">
        <w:rPr>
          <w:rFonts w:cstheme="minorHAnsi"/>
          <w:szCs w:val="28"/>
          <w:lang w:val="en-US"/>
        </w:rPr>
        <w:t>, Greece, p</w:t>
      </w:r>
      <w:r w:rsidR="0032790F" w:rsidRPr="008279EE">
        <w:rPr>
          <w:rFonts w:cstheme="minorHAnsi"/>
          <w:szCs w:val="28"/>
          <w:lang w:val="en-US"/>
        </w:rPr>
        <w:t>.</w:t>
      </w:r>
      <w:r w:rsidR="00297FF0" w:rsidRPr="0032790F">
        <w:rPr>
          <w:rFonts w:cstheme="minorHAnsi"/>
          <w:szCs w:val="28"/>
          <w:lang w:val="en-US"/>
        </w:rPr>
        <w:t>90</w:t>
      </w:r>
      <w:r w:rsidR="00A203D7" w:rsidRPr="0032790F">
        <w:rPr>
          <w:rFonts w:cstheme="minorHAnsi"/>
          <w:szCs w:val="28"/>
          <w:lang w:val="en-US"/>
        </w:rPr>
        <w:t xml:space="preserve"> </w:t>
      </w:r>
    </w:p>
    <w:p w:rsidR="005106A0" w:rsidRPr="0032790F" w:rsidRDefault="005A1C67" w:rsidP="005522AE">
      <w:pPr>
        <w:spacing w:line="276" w:lineRule="auto"/>
        <w:ind w:left="284" w:hanging="284"/>
        <w:jc w:val="both"/>
        <w:rPr>
          <w:rFonts w:cstheme="minorHAnsi"/>
          <w:szCs w:val="28"/>
          <w:lang w:val="en-US"/>
        </w:rPr>
      </w:pPr>
      <w:r>
        <w:rPr>
          <w:rFonts w:cstheme="minorHAnsi"/>
          <w:b/>
          <w:szCs w:val="28"/>
        </w:rPr>
        <w:t>Ε</w:t>
      </w:r>
      <w:r w:rsidRPr="009C5B7F">
        <w:rPr>
          <w:rFonts w:cstheme="minorHAnsi"/>
          <w:b/>
          <w:szCs w:val="28"/>
          <w:lang w:val="en-US"/>
        </w:rPr>
        <w:t>4</w:t>
      </w:r>
      <w:r w:rsidR="008B1B70" w:rsidRPr="009C5B7F">
        <w:rPr>
          <w:rFonts w:cstheme="minorHAnsi"/>
          <w:b/>
          <w:szCs w:val="28"/>
          <w:lang w:val="en-US"/>
        </w:rPr>
        <w:t xml:space="preserve">. </w:t>
      </w:r>
      <w:proofErr w:type="spellStart"/>
      <w:r w:rsidR="00DA1745">
        <w:rPr>
          <w:rFonts w:cstheme="minorHAnsi"/>
          <w:szCs w:val="28"/>
          <w:lang w:val="en-US"/>
        </w:rPr>
        <w:t>Aktsoglou</w:t>
      </w:r>
      <w:proofErr w:type="spellEnd"/>
      <w:r w:rsidR="00DA1745">
        <w:rPr>
          <w:rFonts w:cstheme="minorHAnsi"/>
          <w:szCs w:val="28"/>
          <w:lang w:val="en-US"/>
        </w:rPr>
        <w:t xml:space="preserve"> DC</w:t>
      </w:r>
      <w:r w:rsidR="005106A0" w:rsidRPr="009C5B7F">
        <w:rPr>
          <w:rFonts w:cstheme="minorHAnsi"/>
          <w:szCs w:val="28"/>
          <w:lang w:val="en-US"/>
        </w:rPr>
        <w:t xml:space="preserve">, </w:t>
      </w:r>
      <w:r w:rsidR="009C5B7F" w:rsidRPr="009C5B7F">
        <w:rPr>
          <w:rFonts w:cstheme="minorHAnsi"/>
          <w:b/>
          <w:szCs w:val="28"/>
          <w:lang w:val="en-US"/>
        </w:rPr>
        <w:t>Bantis F</w:t>
      </w:r>
      <w:r w:rsidR="005106A0" w:rsidRPr="009C5B7F">
        <w:rPr>
          <w:rFonts w:cstheme="minorHAnsi"/>
          <w:szCs w:val="28"/>
          <w:lang w:val="en-US"/>
        </w:rPr>
        <w:t>,</w:t>
      </w:r>
      <w:r w:rsidR="00DA1745">
        <w:rPr>
          <w:rFonts w:cstheme="minorHAnsi"/>
          <w:szCs w:val="28"/>
          <w:lang w:val="en-US"/>
        </w:rPr>
        <w:t xml:space="preserve"> </w:t>
      </w:r>
      <w:proofErr w:type="spellStart"/>
      <w:r w:rsidR="00DA1745">
        <w:rPr>
          <w:rFonts w:cstheme="minorHAnsi"/>
          <w:szCs w:val="28"/>
          <w:lang w:val="en-US"/>
        </w:rPr>
        <w:t>Tsouvaltzis</w:t>
      </w:r>
      <w:proofErr w:type="spellEnd"/>
      <w:r w:rsidR="00DA1745">
        <w:rPr>
          <w:rFonts w:cstheme="minorHAnsi"/>
          <w:szCs w:val="28"/>
          <w:lang w:val="en-US"/>
        </w:rPr>
        <w:t xml:space="preserve"> P</w:t>
      </w:r>
      <w:r w:rsidR="005106A0" w:rsidRPr="009C5B7F">
        <w:rPr>
          <w:rFonts w:cstheme="minorHAnsi"/>
          <w:szCs w:val="28"/>
          <w:lang w:val="en-US"/>
        </w:rPr>
        <w:t xml:space="preserve">, </w:t>
      </w:r>
      <w:proofErr w:type="spellStart"/>
      <w:r w:rsidR="009C5B7F" w:rsidRPr="009C5B7F">
        <w:rPr>
          <w:rFonts w:cstheme="minorHAnsi"/>
          <w:szCs w:val="28"/>
          <w:lang w:val="en-US"/>
        </w:rPr>
        <w:t>Koukounaras</w:t>
      </w:r>
      <w:proofErr w:type="spellEnd"/>
      <w:r w:rsidR="009C5B7F" w:rsidRPr="009C5B7F">
        <w:rPr>
          <w:rFonts w:cstheme="minorHAnsi"/>
          <w:szCs w:val="28"/>
          <w:lang w:val="en-US"/>
        </w:rPr>
        <w:t xml:space="preserve"> A</w:t>
      </w:r>
      <w:r w:rsidR="005106A0" w:rsidRPr="009C5B7F">
        <w:rPr>
          <w:rFonts w:cstheme="minorHAnsi"/>
          <w:szCs w:val="28"/>
          <w:lang w:val="en-US"/>
        </w:rPr>
        <w:t>,</w:t>
      </w:r>
      <w:r w:rsidR="00DA1745">
        <w:rPr>
          <w:rFonts w:cstheme="minorHAnsi"/>
          <w:szCs w:val="28"/>
          <w:lang w:val="en-US"/>
        </w:rPr>
        <w:t xml:space="preserve"> </w:t>
      </w:r>
      <w:proofErr w:type="spellStart"/>
      <w:r w:rsidR="00DA1745">
        <w:rPr>
          <w:rFonts w:cstheme="minorHAnsi"/>
          <w:szCs w:val="28"/>
          <w:lang w:val="en-US"/>
        </w:rPr>
        <w:t>Koufakis</w:t>
      </w:r>
      <w:proofErr w:type="spellEnd"/>
      <w:r w:rsidR="00DA1745">
        <w:rPr>
          <w:rFonts w:cstheme="minorHAnsi"/>
          <w:szCs w:val="28"/>
          <w:lang w:val="en-US"/>
        </w:rPr>
        <w:t xml:space="preserve"> T</w:t>
      </w:r>
      <w:r w:rsidR="005106A0" w:rsidRPr="009C5B7F">
        <w:rPr>
          <w:rFonts w:cstheme="minorHAnsi"/>
          <w:szCs w:val="28"/>
          <w:lang w:val="en-US"/>
        </w:rPr>
        <w:t>,</w:t>
      </w:r>
      <w:r w:rsidR="00DA1745">
        <w:rPr>
          <w:rFonts w:cstheme="minorHAnsi"/>
          <w:szCs w:val="28"/>
          <w:lang w:val="en-US"/>
        </w:rPr>
        <w:t xml:space="preserve"> </w:t>
      </w:r>
      <w:proofErr w:type="spellStart"/>
      <w:r w:rsidR="00DA1745">
        <w:rPr>
          <w:rFonts w:cstheme="minorHAnsi"/>
          <w:szCs w:val="28"/>
          <w:lang w:val="en-US"/>
        </w:rPr>
        <w:t>Siomos</w:t>
      </w:r>
      <w:proofErr w:type="spellEnd"/>
      <w:r w:rsidR="00DA1745">
        <w:rPr>
          <w:rFonts w:cstheme="minorHAnsi"/>
          <w:szCs w:val="28"/>
          <w:lang w:val="en-US"/>
        </w:rPr>
        <w:t xml:space="preserve"> AS</w:t>
      </w:r>
      <w:r w:rsidR="005106A0" w:rsidRPr="009C5B7F">
        <w:rPr>
          <w:rFonts w:cstheme="minorHAnsi"/>
          <w:szCs w:val="28"/>
          <w:lang w:val="en-US"/>
        </w:rPr>
        <w:t xml:space="preserve">. 2019. </w:t>
      </w:r>
      <w:r w:rsidR="00EC2D3D" w:rsidRPr="00EC2D3D">
        <w:rPr>
          <w:rFonts w:cstheme="minorHAnsi"/>
          <w:szCs w:val="28"/>
          <w:lang w:val="en-US"/>
        </w:rPr>
        <w:t>Hydroponic tomato cultivation in the greenhouse in relation to the growing medium and the plant</w:t>
      </w:r>
      <w:r w:rsidR="00EC2D3D">
        <w:rPr>
          <w:rFonts w:cstheme="minorHAnsi"/>
          <w:szCs w:val="28"/>
          <w:lang w:val="en-US"/>
        </w:rPr>
        <w:t>ing</w:t>
      </w:r>
      <w:r w:rsidR="00EC2D3D" w:rsidRPr="00EC2D3D">
        <w:rPr>
          <w:rFonts w:cstheme="minorHAnsi"/>
          <w:szCs w:val="28"/>
          <w:lang w:val="en-US"/>
        </w:rPr>
        <w:t xml:space="preserve"> system</w:t>
      </w:r>
      <w:r w:rsidR="005106A0" w:rsidRPr="00EC2D3D">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sidRPr="008279EE">
        <w:rPr>
          <w:rFonts w:cstheme="minorHAnsi"/>
          <w:szCs w:val="28"/>
          <w:lang w:val="en-US"/>
        </w:rPr>
        <w:t>29</w:t>
      </w:r>
      <w:r w:rsidR="0032790F" w:rsidRPr="00B253E9">
        <w:rPr>
          <w:rFonts w:cstheme="minorHAnsi"/>
          <w:szCs w:val="28"/>
          <w:vertAlign w:val="superscript"/>
          <w:lang w:val="en-US"/>
        </w:rPr>
        <w:t>th</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15-18 </w:t>
      </w:r>
      <w:r w:rsidR="0032790F">
        <w:rPr>
          <w:rFonts w:cstheme="minorHAnsi"/>
          <w:szCs w:val="28"/>
          <w:lang w:val="en-US"/>
        </w:rPr>
        <w:t>October</w:t>
      </w:r>
      <w:r w:rsidR="0032790F" w:rsidRPr="008279EE">
        <w:rPr>
          <w:rFonts w:cstheme="minorHAnsi"/>
          <w:szCs w:val="28"/>
          <w:lang w:val="en-US"/>
        </w:rPr>
        <w:t xml:space="preserve"> 2019, </w:t>
      </w:r>
      <w:proofErr w:type="spellStart"/>
      <w:r w:rsidR="0032790F">
        <w:rPr>
          <w:rFonts w:cstheme="minorHAnsi"/>
          <w:szCs w:val="28"/>
          <w:lang w:val="en-US"/>
        </w:rPr>
        <w:t>Patras</w:t>
      </w:r>
      <w:proofErr w:type="spellEnd"/>
      <w:r w:rsidR="0032790F">
        <w:rPr>
          <w:rFonts w:cstheme="minorHAnsi"/>
          <w:szCs w:val="28"/>
          <w:lang w:val="en-US"/>
        </w:rPr>
        <w:t>, Greece, p</w:t>
      </w:r>
      <w:r w:rsidR="0032790F" w:rsidRPr="008279EE">
        <w:rPr>
          <w:rFonts w:cstheme="minorHAnsi"/>
          <w:szCs w:val="28"/>
          <w:lang w:val="en-US"/>
        </w:rPr>
        <w:t>.</w:t>
      </w:r>
      <w:r w:rsidR="00297FF0" w:rsidRPr="0032790F">
        <w:rPr>
          <w:rFonts w:cstheme="minorHAnsi"/>
          <w:szCs w:val="28"/>
          <w:lang w:val="en-US"/>
        </w:rPr>
        <w:t>26</w:t>
      </w:r>
      <w:r w:rsidR="00A203D7" w:rsidRPr="0032790F">
        <w:rPr>
          <w:rFonts w:cstheme="minorHAnsi"/>
          <w:szCs w:val="28"/>
          <w:lang w:val="en-US"/>
        </w:rPr>
        <w:t xml:space="preserve"> </w:t>
      </w:r>
    </w:p>
    <w:p w:rsidR="00C33C9B" w:rsidRPr="0032790F" w:rsidRDefault="00C33C9B" w:rsidP="00C33C9B">
      <w:pPr>
        <w:spacing w:line="276" w:lineRule="auto"/>
        <w:ind w:left="284" w:hanging="284"/>
        <w:jc w:val="both"/>
        <w:rPr>
          <w:rFonts w:cstheme="minorHAnsi"/>
          <w:szCs w:val="28"/>
          <w:lang w:val="en-US"/>
        </w:rPr>
      </w:pPr>
      <w:r w:rsidRPr="00FB1405">
        <w:rPr>
          <w:rFonts w:cstheme="minorHAnsi"/>
          <w:b/>
          <w:szCs w:val="28"/>
        </w:rPr>
        <w:t>Ε</w:t>
      </w:r>
      <w:r w:rsidRPr="00937CE8">
        <w:rPr>
          <w:rFonts w:cstheme="minorHAnsi"/>
          <w:b/>
          <w:szCs w:val="28"/>
          <w:lang w:val="en-US"/>
        </w:rPr>
        <w:t xml:space="preserve">5. </w:t>
      </w:r>
      <w:proofErr w:type="spellStart"/>
      <w:r w:rsidR="00937CE8">
        <w:rPr>
          <w:rFonts w:cstheme="minorHAnsi"/>
          <w:szCs w:val="28"/>
          <w:lang w:val="en-US"/>
        </w:rPr>
        <w:t>Tsampalla</w:t>
      </w:r>
      <w:proofErr w:type="spellEnd"/>
      <w:r w:rsidR="00937CE8">
        <w:rPr>
          <w:rFonts w:cstheme="minorHAnsi"/>
          <w:szCs w:val="28"/>
          <w:lang w:val="en-US"/>
        </w:rPr>
        <w:t xml:space="preserve"> A</w:t>
      </w:r>
      <w:r w:rsidRPr="00937CE8">
        <w:rPr>
          <w:rFonts w:cstheme="minorHAnsi"/>
          <w:szCs w:val="28"/>
          <w:lang w:val="en-US"/>
        </w:rPr>
        <w:t xml:space="preserve">, </w:t>
      </w:r>
      <w:proofErr w:type="spellStart"/>
      <w:r w:rsidR="00937CE8">
        <w:rPr>
          <w:rFonts w:cstheme="minorHAnsi"/>
          <w:szCs w:val="28"/>
          <w:lang w:val="en-US"/>
        </w:rPr>
        <w:t>Xanthopoulou</w:t>
      </w:r>
      <w:proofErr w:type="spellEnd"/>
      <w:r w:rsidR="00937CE8">
        <w:rPr>
          <w:rFonts w:cstheme="minorHAnsi"/>
          <w:szCs w:val="28"/>
          <w:lang w:val="en-US"/>
        </w:rPr>
        <w:t xml:space="preserve"> A</w:t>
      </w:r>
      <w:r w:rsidRPr="00937CE8">
        <w:rPr>
          <w:rFonts w:cstheme="minorHAnsi"/>
          <w:szCs w:val="28"/>
          <w:lang w:val="en-US"/>
        </w:rPr>
        <w:t>,</w:t>
      </w:r>
      <w:r w:rsidR="00937CE8">
        <w:rPr>
          <w:rFonts w:cstheme="minorHAnsi"/>
          <w:szCs w:val="28"/>
          <w:lang w:val="en-US"/>
        </w:rPr>
        <w:t xml:space="preserve"> </w:t>
      </w:r>
      <w:proofErr w:type="spellStart"/>
      <w:r w:rsidR="00937CE8">
        <w:rPr>
          <w:rFonts w:cstheme="minorHAnsi"/>
          <w:szCs w:val="28"/>
          <w:lang w:val="en-US"/>
        </w:rPr>
        <w:t>Sperdouli</w:t>
      </w:r>
      <w:proofErr w:type="spellEnd"/>
      <w:r w:rsidR="00937CE8">
        <w:rPr>
          <w:rFonts w:cstheme="minorHAnsi"/>
          <w:szCs w:val="28"/>
          <w:lang w:val="en-US"/>
        </w:rPr>
        <w:t xml:space="preserve"> I</w:t>
      </w:r>
      <w:r w:rsidRPr="00937CE8">
        <w:rPr>
          <w:rFonts w:cstheme="minorHAnsi"/>
          <w:szCs w:val="28"/>
          <w:lang w:val="en-US"/>
        </w:rPr>
        <w:t>,</w:t>
      </w:r>
      <w:r w:rsidR="00937CE8">
        <w:rPr>
          <w:rFonts w:cstheme="minorHAnsi"/>
          <w:szCs w:val="28"/>
          <w:lang w:val="en-US"/>
        </w:rPr>
        <w:t xml:space="preserve"> </w:t>
      </w:r>
      <w:proofErr w:type="spellStart"/>
      <w:r w:rsidR="00937CE8">
        <w:rPr>
          <w:rFonts w:cstheme="minorHAnsi"/>
          <w:szCs w:val="28"/>
          <w:lang w:val="en-US"/>
        </w:rPr>
        <w:t>Tsaliki</w:t>
      </w:r>
      <w:proofErr w:type="spellEnd"/>
      <w:r w:rsidR="00937CE8">
        <w:rPr>
          <w:rFonts w:cstheme="minorHAnsi"/>
          <w:szCs w:val="28"/>
          <w:lang w:val="en-US"/>
        </w:rPr>
        <w:t xml:space="preserve"> E</w:t>
      </w:r>
      <w:r w:rsidRPr="00937CE8">
        <w:rPr>
          <w:rFonts w:cstheme="minorHAnsi"/>
          <w:szCs w:val="28"/>
          <w:lang w:val="en-US"/>
        </w:rPr>
        <w:t>,</w:t>
      </w:r>
      <w:r w:rsidR="00937CE8">
        <w:rPr>
          <w:rFonts w:cstheme="minorHAnsi"/>
          <w:szCs w:val="28"/>
          <w:lang w:val="en-US"/>
        </w:rPr>
        <w:t xml:space="preserve"> </w:t>
      </w:r>
      <w:proofErr w:type="spellStart"/>
      <w:r w:rsidR="00937CE8">
        <w:rPr>
          <w:rFonts w:cstheme="minorHAnsi"/>
          <w:szCs w:val="28"/>
          <w:lang w:val="en-US"/>
        </w:rPr>
        <w:t>Mpoutsika</w:t>
      </w:r>
      <w:proofErr w:type="spellEnd"/>
      <w:r w:rsidR="00937CE8">
        <w:rPr>
          <w:rFonts w:cstheme="minorHAnsi"/>
          <w:szCs w:val="28"/>
          <w:lang w:val="en-US"/>
        </w:rPr>
        <w:t xml:space="preserve"> A</w:t>
      </w:r>
      <w:r w:rsidRPr="00937CE8">
        <w:rPr>
          <w:rFonts w:cstheme="minorHAnsi"/>
          <w:szCs w:val="28"/>
          <w:lang w:val="en-US"/>
        </w:rPr>
        <w:t xml:space="preserve">, </w:t>
      </w:r>
      <w:proofErr w:type="spellStart"/>
      <w:r w:rsidR="00937CE8">
        <w:rPr>
          <w:rFonts w:cstheme="minorHAnsi"/>
          <w:szCs w:val="28"/>
          <w:lang w:val="en-US"/>
        </w:rPr>
        <w:t>Chatzigeorgiou</w:t>
      </w:r>
      <w:proofErr w:type="spellEnd"/>
      <w:r w:rsidR="00937CE8">
        <w:rPr>
          <w:rFonts w:cstheme="minorHAnsi"/>
          <w:szCs w:val="28"/>
          <w:lang w:val="en-US"/>
        </w:rPr>
        <w:t xml:space="preserve"> I</w:t>
      </w:r>
      <w:r w:rsidRPr="00937CE8">
        <w:rPr>
          <w:rFonts w:cstheme="minorHAnsi"/>
          <w:szCs w:val="28"/>
          <w:lang w:val="en-US"/>
        </w:rPr>
        <w:t xml:space="preserve">, </w:t>
      </w:r>
      <w:r w:rsidR="009C5B7F" w:rsidRPr="00937CE8">
        <w:rPr>
          <w:rFonts w:cstheme="minorHAnsi"/>
          <w:b/>
          <w:szCs w:val="28"/>
          <w:lang w:val="en-US"/>
        </w:rPr>
        <w:t>Bantis F</w:t>
      </w:r>
      <w:r w:rsidRPr="00937CE8">
        <w:rPr>
          <w:rFonts w:cstheme="minorHAnsi"/>
          <w:szCs w:val="28"/>
          <w:lang w:val="en-US"/>
        </w:rPr>
        <w:t xml:space="preserve">, </w:t>
      </w:r>
      <w:proofErr w:type="spellStart"/>
      <w:r w:rsidR="009C5B7F" w:rsidRPr="00937CE8">
        <w:rPr>
          <w:rFonts w:cstheme="minorHAnsi"/>
          <w:szCs w:val="28"/>
          <w:lang w:val="en-US"/>
        </w:rPr>
        <w:t>Koukounaras</w:t>
      </w:r>
      <w:proofErr w:type="spellEnd"/>
      <w:r w:rsidR="009C5B7F" w:rsidRPr="00937CE8">
        <w:rPr>
          <w:rFonts w:cstheme="minorHAnsi"/>
          <w:szCs w:val="28"/>
          <w:lang w:val="en-US"/>
        </w:rPr>
        <w:t xml:space="preserve"> A</w:t>
      </w:r>
      <w:r w:rsidRPr="00937CE8">
        <w:rPr>
          <w:rFonts w:cstheme="minorHAnsi"/>
          <w:szCs w:val="28"/>
          <w:lang w:val="en-US"/>
        </w:rPr>
        <w:t xml:space="preserve">, </w:t>
      </w:r>
      <w:proofErr w:type="spellStart"/>
      <w:r w:rsidR="00937CE8">
        <w:rPr>
          <w:rFonts w:cstheme="minorHAnsi"/>
          <w:szCs w:val="28"/>
          <w:lang w:val="en-US"/>
        </w:rPr>
        <w:t>Ntinas</w:t>
      </w:r>
      <w:proofErr w:type="spellEnd"/>
      <w:r w:rsidR="00937CE8">
        <w:rPr>
          <w:rFonts w:cstheme="minorHAnsi"/>
          <w:szCs w:val="28"/>
          <w:lang w:val="en-US"/>
        </w:rPr>
        <w:t xml:space="preserve"> GK,</w:t>
      </w:r>
      <w:r w:rsidR="00A62FEB">
        <w:rPr>
          <w:rFonts w:cstheme="minorHAnsi"/>
          <w:szCs w:val="28"/>
          <w:lang w:val="en-US"/>
        </w:rPr>
        <w:t xml:space="preserve"> </w:t>
      </w:r>
      <w:proofErr w:type="spellStart"/>
      <w:proofErr w:type="gramStart"/>
      <w:r w:rsidR="00A62FEB">
        <w:rPr>
          <w:rFonts w:cstheme="minorHAnsi"/>
          <w:szCs w:val="28"/>
          <w:lang w:val="en-US"/>
        </w:rPr>
        <w:t>Ganopoulos</w:t>
      </w:r>
      <w:proofErr w:type="spellEnd"/>
      <w:proofErr w:type="gramEnd"/>
      <w:r w:rsidR="00A62FEB">
        <w:rPr>
          <w:rFonts w:cstheme="minorHAnsi"/>
          <w:szCs w:val="28"/>
          <w:lang w:val="en-US"/>
        </w:rPr>
        <w:t xml:space="preserve"> I</w:t>
      </w:r>
      <w:r w:rsidRPr="00937CE8">
        <w:rPr>
          <w:rFonts w:cstheme="minorHAnsi"/>
          <w:szCs w:val="28"/>
          <w:lang w:val="en-US"/>
        </w:rPr>
        <w:t>. LED-</w:t>
      </w:r>
      <w:proofErr w:type="spellStart"/>
      <w:r w:rsidRPr="00937CE8">
        <w:rPr>
          <w:rFonts w:cstheme="minorHAnsi"/>
          <w:szCs w:val="28"/>
          <w:lang w:val="en-US"/>
        </w:rPr>
        <w:t>omics</w:t>
      </w:r>
      <w:proofErr w:type="spellEnd"/>
      <w:r w:rsidRPr="00937CE8">
        <w:rPr>
          <w:rFonts w:cstheme="minorHAnsi"/>
          <w:szCs w:val="28"/>
          <w:lang w:val="en-US"/>
        </w:rPr>
        <w:t xml:space="preserve">: </w:t>
      </w:r>
      <w:r w:rsidR="00EC2D3D" w:rsidRPr="00EC2D3D">
        <w:rPr>
          <w:rFonts w:cstheme="minorHAnsi"/>
          <w:szCs w:val="28"/>
          <w:lang w:val="en-US"/>
        </w:rPr>
        <w:t>Comparative study of gene response under culture conditions of different light wavelengths in rocket</w:t>
      </w:r>
      <w:r w:rsidRPr="00937CE8">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30</w:t>
      </w:r>
      <w:r w:rsidR="0032790F" w:rsidRPr="00B253E9">
        <w:rPr>
          <w:rFonts w:cstheme="minorHAnsi"/>
          <w:szCs w:val="28"/>
          <w:vertAlign w:val="superscript"/>
          <w:lang w:val="en-US"/>
        </w:rPr>
        <w:t>th</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Pr="0032790F">
        <w:rPr>
          <w:rFonts w:cstheme="minorHAnsi"/>
          <w:szCs w:val="28"/>
          <w:lang w:val="en-US"/>
        </w:rPr>
        <w:t>9-</w:t>
      </w:r>
      <w:r w:rsidR="002D22F9" w:rsidRPr="0032790F">
        <w:rPr>
          <w:rFonts w:cstheme="minorHAnsi"/>
          <w:szCs w:val="28"/>
          <w:lang w:val="en-US"/>
        </w:rPr>
        <w:t xml:space="preserve">13 </w:t>
      </w:r>
      <w:r w:rsidR="0032790F">
        <w:rPr>
          <w:rFonts w:cstheme="minorHAnsi"/>
          <w:szCs w:val="28"/>
          <w:lang w:val="en-US"/>
        </w:rPr>
        <w:t>May</w:t>
      </w:r>
      <w:r w:rsidR="002D22F9" w:rsidRPr="0032790F">
        <w:rPr>
          <w:rFonts w:cstheme="minorHAnsi"/>
          <w:szCs w:val="28"/>
          <w:lang w:val="en-US"/>
        </w:rPr>
        <w:t xml:space="preserve"> 2022, </w:t>
      </w:r>
      <w:r w:rsidR="0032790F">
        <w:rPr>
          <w:rFonts w:cstheme="minorHAnsi"/>
          <w:szCs w:val="28"/>
          <w:lang w:val="en-US"/>
        </w:rPr>
        <w:t>Athens, Greece</w:t>
      </w:r>
      <w:r w:rsidR="002D22F9" w:rsidRPr="0032790F">
        <w:rPr>
          <w:rFonts w:cstheme="minorHAnsi"/>
          <w:szCs w:val="28"/>
          <w:lang w:val="en-US"/>
        </w:rPr>
        <w:t xml:space="preserve">, </w:t>
      </w:r>
      <w:r w:rsidR="0032790F">
        <w:rPr>
          <w:rFonts w:cstheme="minorHAnsi"/>
          <w:szCs w:val="28"/>
          <w:lang w:val="en-US"/>
        </w:rPr>
        <w:t>p</w:t>
      </w:r>
      <w:r w:rsidR="002D22F9" w:rsidRPr="0032790F">
        <w:rPr>
          <w:rFonts w:cstheme="minorHAnsi"/>
          <w:szCs w:val="28"/>
          <w:lang w:val="en-US"/>
        </w:rPr>
        <w:t>. 214</w:t>
      </w:r>
    </w:p>
    <w:p w:rsidR="00C33C9B" w:rsidRPr="0032790F" w:rsidRDefault="00C33C9B" w:rsidP="00C33C9B">
      <w:pPr>
        <w:spacing w:line="276" w:lineRule="auto"/>
        <w:ind w:left="284" w:hanging="284"/>
        <w:jc w:val="both"/>
        <w:rPr>
          <w:rFonts w:cstheme="minorHAnsi"/>
          <w:szCs w:val="28"/>
          <w:lang w:val="en-US"/>
        </w:rPr>
      </w:pPr>
      <w:r w:rsidRPr="00FB1405">
        <w:rPr>
          <w:rFonts w:cstheme="minorHAnsi"/>
          <w:b/>
          <w:szCs w:val="28"/>
        </w:rPr>
        <w:t>Ε</w:t>
      </w:r>
      <w:r w:rsidRPr="009C5B7F">
        <w:rPr>
          <w:rFonts w:cstheme="minorHAnsi"/>
          <w:b/>
          <w:szCs w:val="28"/>
          <w:lang w:val="en-US"/>
        </w:rPr>
        <w:t>6</w:t>
      </w:r>
      <w:r w:rsidRPr="009C5B7F">
        <w:rPr>
          <w:rFonts w:cstheme="minorHAnsi"/>
          <w:szCs w:val="28"/>
          <w:lang w:val="en-US"/>
        </w:rPr>
        <w:t xml:space="preserve">. </w:t>
      </w:r>
      <w:proofErr w:type="spellStart"/>
      <w:r w:rsidR="009C5B7F">
        <w:rPr>
          <w:rFonts w:cstheme="minorHAnsi"/>
          <w:szCs w:val="28"/>
          <w:lang w:val="en-US"/>
        </w:rPr>
        <w:t>Chatzigeorgiou</w:t>
      </w:r>
      <w:proofErr w:type="spellEnd"/>
      <w:r w:rsidR="009C5B7F">
        <w:rPr>
          <w:rFonts w:cstheme="minorHAnsi"/>
          <w:szCs w:val="28"/>
          <w:lang w:val="en-US"/>
        </w:rPr>
        <w:t xml:space="preserve"> I</w:t>
      </w:r>
      <w:r w:rsidRPr="009C5B7F">
        <w:rPr>
          <w:rFonts w:cstheme="minorHAnsi"/>
          <w:szCs w:val="28"/>
          <w:lang w:val="en-US"/>
        </w:rPr>
        <w:t xml:space="preserve">, </w:t>
      </w:r>
      <w:proofErr w:type="spellStart"/>
      <w:r w:rsidR="009C5B7F">
        <w:rPr>
          <w:rFonts w:cstheme="minorHAnsi"/>
          <w:szCs w:val="28"/>
          <w:lang w:val="en-US"/>
        </w:rPr>
        <w:t>Liantas</w:t>
      </w:r>
      <w:proofErr w:type="spellEnd"/>
      <w:r w:rsidR="009C5B7F">
        <w:rPr>
          <w:rFonts w:cstheme="minorHAnsi"/>
          <w:szCs w:val="28"/>
          <w:lang w:val="en-US"/>
        </w:rPr>
        <w:t xml:space="preserve"> G</w:t>
      </w:r>
      <w:r w:rsidRPr="009C5B7F">
        <w:rPr>
          <w:rFonts w:cstheme="minorHAnsi"/>
          <w:szCs w:val="28"/>
          <w:lang w:val="en-US"/>
        </w:rPr>
        <w:t xml:space="preserve">, </w:t>
      </w:r>
      <w:r w:rsidR="009C5B7F" w:rsidRPr="009C5B7F">
        <w:rPr>
          <w:rFonts w:cstheme="minorHAnsi"/>
          <w:b/>
          <w:szCs w:val="28"/>
          <w:lang w:val="en-US"/>
        </w:rPr>
        <w:t>Bantis F</w:t>
      </w:r>
      <w:r w:rsidRPr="009C5B7F">
        <w:rPr>
          <w:rFonts w:cstheme="minorHAnsi"/>
          <w:szCs w:val="28"/>
          <w:lang w:val="en-US"/>
        </w:rPr>
        <w:t xml:space="preserve">, </w:t>
      </w:r>
      <w:proofErr w:type="spellStart"/>
      <w:r w:rsidR="009C5B7F" w:rsidRPr="009C5B7F">
        <w:rPr>
          <w:rFonts w:cstheme="minorHAnsi"/>
          <w:szCs w:val="28"/>
          <w:lang w:val="en-US"/>
        </w:rPr>
        <w:t>Koukounaras</w:t>
      </w:r>
      <w:proofErr w:type="spellEnd"/>
      <w:r w:rsidR="009C5B7F" w:rsidRPr="009C5B7F">
        <w:rPr>
          <w:rFonts w:cstheme="minorHAnsi"/>
          <w:szCs w:val="28"/>
          <w:lang w:val="en-US"/>
        </w:rPr>
        <w:t xml:space="preserve"> A</w:t>
      </w:r>
      <w:r w:rsidR="00911108" w:rsidRPr="009C5B7F">
        <w:rPr>
          <w:rFonts w:cstheme="minorHAnsi"/>
          <w:szCs w:val="28"/>
          <w:lang w:val="en-US"/>
        </w:rPr>
        <w:t xml:space="preserve">, </w:t>
      </w:r>
      <w:proofErr w:type="spellStart"/>
      <w:r w:rsidR="009C5B7F">
        <w:rPr>
          <w:rFonts w:cstheme="minorHAnsi"/>
          <w:szCs w:val="28"/>
          <w:lang w:val="en-US"/>
        </w:rPr>
        <w:t>Ntinas</w:t>
      </w:r>
      <w:proofErr w:type="spellEnd"/>
      <w:r w:rsidR="009C5B7F">
        <w:rPr>
          <w:rFonts w:cstheme="minorHAnsi"/>
          <w:szCs w:val="28"/>
          <w:lang w:val="en-US"/>
        </w:rPr>
        <w:t xml:space="preserve"> GK</w:t>
      </w:r>
      <w:r w:rsidRPr="009C5B7F">
        <w:rPr>
          <w:rFonts w:cstheme="minorHAnsi"/>
          <w:szCs w:val="28"/>
          <w:lang w:val="en-US"/>
        </w:rPr>
        <w:t xml:space="preserve">. </w:t>
      </w:r>
      <w:proofErr w:type="gramStart"/>
      <w:r w:rsidR="00EC2D3D" w:rsidRPr="00EC2D3D">
        <w:rPr>
          <w:rFonts w:cstheme="minorHAnsi"/>
          <w:szCs w:val="28"/>
          <w:lang w:val="en-US"/>
        </w:rPr>
        <w:t xml:space="preserve">Sustainable cultivation of rocket in a greenhouse with </w:t>
      </w:r>
      <w:r w:rsidR="00EC2D3D">
        <w:rPr>
          <w:rFonts w:cstheme="minorHAnsi"/>
          <w:szCs w:val="28"/>
          <w:lang w:val="en-US"/>
        </w:rPr>
        <w:t>floating</w:t>
      </w:r>
      <w:r w:rsidR="00EC2D3D" w:rsidRPr="00EC2D3D">
        <w:rPr>
          <w:rFonts w:cstheme="minorHAnsi"/>
          <w:szCs w:val="28"/>
          <w:lang w:val="en-US"/>
        </w:rPr>
        <w:t xml:space="preserve"> system and year-round temperature regulation of the root system</w:t>
      </w:r>
      <w:r w:rsidRPr="00EC2D3D">
        <w:rPr>
          <w:rFonts w:cstheme="minorHAnsi"/>
          <w:szCs w:val="28"/>
          <w:lang w:val="en-US"/>
        </w:rPr>
        <w:t>.</w:t>
      </w:r>
      <w:proofErr w:type="gramEnd"/>
      <w:r w:rsidR="00911108" w:rsidRPr="00EC2D3D">
        <w:rPr>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30</w:t>
      </w:r>
      <w:r w:rsidR="0032790F" w:rsidRPr="00B253E9">
        <w:rPr>
          <w:rFonts w:cstheme="minorHAnsi"/>
          <w:szCs w:val="28"/>
          <w:vertAlign w:val="superscript"/>
          <w:lang w:val="en-US"/>
        </w:rPr>
        <w:t>th</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0032790F" w:rsidRPr="0032790F">
        <w:rPr>
          <w:rFonts w:cstheme="minorHAnsi"/>
          <w:szCs w:val="28"/>
          <w:lang w:val="en-US"/>
        </w:rPr>
        <w:t xml:space="preserve">9-13 </w:t>
      </w:r>
      <w:r w:rsidR="0032790F">
        <w:rPr>
          <w:rFonts w:cstheme="minorHAnsi"/>
          <w:szCs w:val="28"/>
          <w:lang w:val="en-US"/>
        </w:rPr>
        <w:t>May</w:t>
      </w:r>
      <w:r w:rsidR="0032790F" w:rsidRPr="0032790F">
        <w:rPr>
          <w:rFonts w:cstheme="minorHAnsi"/>
          <w:szCs w:val="28"/>
          <w:lang w:val="en-US"/>
        </w:rPr>
        <w:t xml:space="preserve"> 2022, </w:t>
      </w:r>
      <w:r w:rsidR="0032790F">
        <w:rPr>
          <w:rFonts w:cstheme="minorHAnsi"/>
          <w:szCs w:val="28"/>
          <w:lang w:val="en-US"/>
        </w:rPr>
        <w:t>Athens, Greece</w:t>
      </w:r>
      <w:r w:rsidR="0032790F" w:rsidRPr="0032790F">
        <w:rPr>
          <w:rFonts w:cstheme="minorHAnsi"/>
          <w:szCs w:val="28"/>
          <w:lang w:val="en-US"/>
        </w:rPr>
        <w:t xml:space="preserve">, </w:t>
      </w:r>
      <w:r w:rsidR="0032790F">
        <w:rPr>
          <w:rFonts w:cstheme="minorHAnsi"/>
          <w:szCs w:val="28"/>
          <w:lang w:val="en-US"/>
        </w:rPr>
        <w:t>p</w:t>
      </w:r>
      <w:r w:rsidR="0032790F" w:rsidRPr="0032790F">
        <w:rPr>
          <w:rFonts w:cstheme="minorHAnsi"/>
          <w:szCs w:val="28"/>
          <w:lang w:val="en-US"/>
        </w:rPr>
        <w:t xml:space="preserve">. </w:t>
      </w:r>
      <w:r w:rsidR="002D22F9" w:rsidRPr="0032790F">
        <w:rPr>
          <w:rFonts w:cstheme="minorHAnsi"/>
          <w:szCs w:val="28"/>
          <w:lang w:val="en-US"/>
        </w:rPr>
        <w:t>216</w:t>
      </w:r>
    </w:p>
    <w:p w:rsidR="00C33C9B" w:rsidRPr="0032790F" w:rsidRDefault="00C33C9B" w:rsidP="00C33C9B">
      <w:pPr>
        <w:spacing w:line="276" w:lineRule="auto"/>
        <w:ind w:left="284" w:hanging="284"/>
        <w:jc w:val="both"/>
        <w:rPr>
          <w:rFonts w:cstheme="minorHAnsi"/>
          <w:szCs w:val="28"/>
          <w:lang w:val="en-US"/>
        </w:rPr>
      </w:pPr>
      <w:r w:rsidRPr="00FB1405">
        <w:rPr>
          <w:rFonts w:cstheme="minorHAnsi"/>
          <w:b/>
          <w:szCs w:val="28"/>
        </w:rPr>
        <w:t>Ε</w:t>
      </w:r>
      <w:r w:rsidRPr="00EC2D3D">
        <w:rPr>
          <w:rFonts w:cstheme="minorHAnsi"/>
          <w:b/>
          <w:szCs w:val="28"/>
          <w:lang w:val="en-US"/>
        </w:rPr>
        <w:t>7</w:t>
      </w:r>
      <w:r w:rsidRPr="00EC2D3D">
        <w:rPr>
          <w:rFonts w:cstheme="minorHAnsi"/>
          <w:szCs w:val="28"/>
          <w:lang w:val="en-US"/>
        </w:rPr>
        <w:t xml:space="preserve">. </w:t>
      </w:r>
      <w:r w:rsidR="009C5B7F" w:rsidRPr="00EC2D3D">
        <w:rPr>
          <w:rFonts w:cstheme="minorHAnsi"/>
          <w:b/>
          <w:szCs w:val="28"/>
          <w:lang w:val="en-US"/>
        </w:rPr>
        <w:t>Bantis F</w:t>
      </w:r>
      <w:r w:rsidRPr="00EC2D3D">
        <w:rPr>
          <w:rFonts w:cstheme="minorHAnsi"/>
          <w:szCs w:val="28"/>
          <w:lang w:val="en-US"/>
        </w:rPr>
        <w:t xml:space="preserve">, </w:t>
      </w:r>
      <w:proofErr w:type="spellStart"/>
      <w:r w:rsidR="009C5B7F" w:rsidRPr="00EC2D3D">
        <w:rPr>
          <w:rFonts w:cstheme="minorHAnsi"/>
          <w:szCs w:val="28"/>
          <w:lang w:val="en-US"/>
        </w:rPr>
        <w:t>Koukounaras</w:t>
      </w:r>
      <w:proofErr w:type="spellEnd"/>
      <w:r w:rsidR="009C5B7F" w:rsidRPr="00EC2D3D">
        <w:rPr>
          <w:rFonts w:cstheme="minorHAnsi"/>
          <w:szCs w:val="28"/>
          <w:lang w:val="en-US"/>
        </w:rPr>
        <w:t xml:space="preserve"> A</w:t>
      </w:r>
      <w:r w:rsidR="00911108" w:rsidRPr="00EC2D3D">
        <w:rPr>
          <w:rFonts w:cstheme="minorHAnsi"/>
          <w:szCs w:val="28"/>
          <w:lang w:val="en-US"/>
        </w:rPr>
        <w:t xml:space="preserve">, </w:t>
      </w:r>
      <w:proofErr w:type="spellStart"/>
      <w:r w:rsidR="009C5B7F">
        <w:rPr>
          <w:rFonts w:cstheme="minorHAnsi"/>
          <w:szCs w:val="28"/>
          <w:lang w:val="en-US"/>
        </w:rPr>
        <w:t>Dangitsis</w:t>
      </w:r>
      <w:proofErr w:type="spellEnd"/>
      <w:r w:rsidR="009C5B7F" w:rsidRPr="00EC2D3D">
        <w:rPr>
          <w:rFonts w:cstheme="minorHAnsi"/>
          <w:szCs w:val="28"/>
          <w:lang w:val="en-US"/>
        </w:rPr>
        <w:t xml:space="preserve"> </w:t>
      </w:r>
      <w:r w:rsidR="009C5B7F">
        <w:rPr>
          <w:rFonts w:cstheme="minorHAnsi"/>
          <w:szCs w:val="28"/>
          <w:lang w:val="en-US"/>
        </w:rPr>
        <w:t>C</w:t>
      </w:r>
      <w:r w:rsidRPr="00EC2D3D">
        <w:rPr>
          <w:rFonts w:cstheme="minorHAnsi"/>
          <w:szCs w:val="28"/>
          <w:lang w:val="en-US"/>
        </w:rPr>
        <w:t xml:space="preserve">. </w:t>
      </w:r>
      <w:r w:rsidR="00EC2D3D" w:rsidRPr="00EC2D3D">
        <w:rPr>
          <w:rFonts w:cstheme="minorHAnsi"/>
          <w:szCs w:val="28"/>
          <w:lang w:val="en-US"/>
        </w:rPr>
        <w:t xml:space="preserve">The role of light spectrum in the production of </w:t>
      </w:r>
      <w:r w:rsidR="00EC2D3D">
        <w:rPr>
          <w:rFonts w:cstheme="minorHAnsi"/>
          <w:szCs w:val="28"/>
          <w:lang w:val="en-US"/>
        </w:rPr>
        <w:t>grafted</w:t>
      </w:r>
      <w:r w:rsidR="00EC2D3D" w:rsidRPr="00EC2D3D">
        <w:rPr>
          <w:rFonts w:cstheme="minorHAnsi"/>
          <w:szCs w:val="28"/>
          <w:lang w:val="en-US"/>
        </w:rPr>
        <w:t xml:space="preserve"> watermelon seedlings and young spinach leaves</w:t>
      </w:r>
      <w:r w:rsidRPr="00EC2D3D">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30</w:t>
      </w:r>
      <w:r w:rsidR="0032790F" w:rsidRPr="00B253E9">
        <w:rPr>
          <w:rFonts w:cstheme="minorHAnsi"/>
          <w:szCs w:val="28"/>
          <w:vertAlign w:val="superscript"/>
          <w:lang w:val="en-US"/>
        </w:rPr>
        <w:t>th</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0032790F" w:rsidRPr="0032790F">
        <w:rPr>
          <w:rFonts w:cstheme="minorHAnsi"/>
          <w:szCs w:val="28"/>
          <w:lang w:val="en-US"/>
        </w:rPr>
        <w:t xml:space="preserve">9-13 </w:t>
      </w:r>
      <w:r w:rsidR="0032790F">
        <w:rPr>
          <w:rFonts w:cstheme="minorHAnsi"/>
          <w:szCs w:val="28"/>
          <w:lang w:val="en-US"/>
        </w:rPr>
        <w:t>May</w:t>
      </w:r>
      <w:r w:rsidR="0032790F" w:rsidRPr="0032790F">
        <w:rPr>
          <w:rFonts w:cstheme="minorHAnsi"/>
          <w:szCs w:val="28"/>
          <w:lang w:val="en-US"/>
        </w:rPr>
        <w:t xml:space="preserve"> 2022, </w:t>
      </w:r>
      <w:r w:rsidR="0032790F">
        <w:rPr>
          <w:rFonts w:cstheme="minorHAnsi"/>
          <w:szCs w:val="28"/>
          <w:lang w:val="en-US"/>
        </w:rPr>
        <w:t>Athens, Greece</w:t>
      </w:r>
      <w:r w:rsidR="0032790F" w:rsidRPr="0032790F">
        <w:rPr>
          <w:rFonts w:cstheme="minorHAnsi"/>
          <w:szCs w:val="28"/>
          <w:lang w:val="en-US"/>
        </w:rPr>
        <w:t xml:space="preserve">, </w:t>
      </w:r>
      <w:r w:rsidR="0032790F">
        <w:rPr>
          <w:rFonts w:cstheme="minorHAnsi"/>
          <w:szCs w:val="28"/>
          <w:lang w:val="en-US"/>
        </w:rPr>
        <w:t>p</w:t>
      </w:r>
      <w:r w:rsidR="0032790F" w:rsidRPr="0032790F">
        <w:rPr>
          <w:rFonts w:cstheme="minorHAnsi"/>
          <w:szCs w:val="28"/>
          <w:lang w:val="en-US"/>
        </w:rPr>
        <w:t xml:space="preserve">. </w:t>
      </w:r>
      <w:r w:rsidR="002D22F9" w:rsidRPr="0032790F">
        <w:rPr>
          <w:rFonts w:cstheme="minorHAnsi"/>
          <w:szCs w:val="28"/>
          <w:lang w:val="en-US"/>
        </w:rPr>
        <w:t>217</w:t>
      </w:r>
    </w:p>
    <w:p w:rsidR="00C33C9B" w:rsidRPr="0032790F" w:rsidRDefault="00C33C9B" w:rsidP="00C33C9B">
      <w:pPr>
        <w:spacing w:line="276" w:lineRule="auto"/>
        <w:ind w:left="284" w:hanging="284"/>
        <w:jc w:val="both"/>
        <w:rPr>
          <w:rFonts w:cstheme="minorHAnsi"/>
          <w:szCs w:val="28"/>
          <w:lang w:val="en-US"/>
        </w:rPr>
      </w:pPr>
      <w:r w:rsidRPr="00FB1405">
        <w:rPr>
          <w:rFonts w:cstheme="minorHAnsi"/>
          <w:b/>
          <w:szCs w:val="28"/>
        </w:rPr>
        <w:t>Ε</w:t>
      </w:r>
      <w:r w:rsidRPr="00EC2D3D">
        <w:rPr>
          <w:rFonts w:cstheme="minorHAnsi"/>
          <w:b/>
          <w:szCs w:val="28"/>
          <w:lang w:val="en-US"/>
        </w:rPr>
        <w:t>8</w:t>
      </w:r>
      <w:r w:rsidRPr="00EC2D3D">
        <w:rPr>
          <w:rFonts w:cstheme="minorHAnsi"/>
          <w:szCs w:val="28"/>
          <w:lang w:val="en-US"/>
        </w:rPr>
        <w:t>.</w:t>
      </w:r>
      <w:r w:rsidR="00911108" w:rsidRPr="00EC2D3D">
        <w:rPr>
          <w:rFonts w:cstheme="minorHAnsi"/>
          <w:szCs w:val="28"/>
          <w:lang w:val="en-US"/>
        </w:rPr>
        <w:t xml:space="preserve"> </w:t>
      </w:r>
      <w:proofErr w:type="spellStart"/>
      <w:r w:rsidR="009C5B7F">
        <w:rPr>
          <w:rFonts w:cstheme="minorHAnsi"/>
          <w:szCs w:val="28"/>
          <w:lang w:val="en-US"/>
        </w:rPr>
        <w:t>Papoui</w:t>
      </w:r>
      <w:proofErr w:type="spellEnd"/>
      <w:r w:rsidR="009C5B7F" w:rsidRPr="00EC2D3D">
        <w:rPr>
          <w:rFonts w:cstheme="minorHAnsi"/>
          <w:szCs w:val="28"/>
          <w:lang w:val="en-US"/>
        </w:rPr>
        <w:t xml:space="preserve"> </w:t>
      </w:r>
      <w:r w:rsidR="009C5B7F">
        <w:rPr>
          <w:rFonts w:cstheme="minorHAnsi"/>
          <w:szCs w:val="28"/>
          <w:lang w:val="en-US"/>
        </w:rPr>
        <w:t>E</w:t>
      </w:r>
      <w:r w:rsidRPr="00EC2D3D">
        <w:rPr>
          <w:rFonts w:cstheme="minorHAnsi"/>
          <w:szCs w:val="28"/>
          <w:lang w:val="en-US"/>
        </w:rPr>
        <w:t xml:space="preserve"> </w:t>
      </w:r>
      <w:r w:rsidR="009C5B7F" w:rsidRPr="00EC2D3D">
        <w:rPr>
          <w:rFonts w:cstheme="minorHAnsi"/>
          <w:b/>
          <w:szCs w:val="28"/>
          <w:lang w:val="en-US"/>
        </w:rPr>
        <w:t>Bantis F</w:t>
      </w:r>
      <w:r w:rsidR="00911108" w:rsidRPr="00EC2D3D">
        <w:rPr>
          <w:rFonts w:cstheme="minorHAnsi"/>
          <w:szCs w:val="28"/>
          <w:lang w:val="en-US"/>
        </w:rPr>
        <w:t xml:space="preserve">, </w:t>
      </w:r>
      <w:proofErr w:type="spellStart"/>
      <w:r w:rsidR="009C5B7F" w:rsidRPr="00EC2D3D">
        <w:rPr>
          <w:rFonts w:cstheme="minorHAnsi"/>
          <w:szCs w:val="28"/>
          <w:lang w:val="en-US"/>
        </w:rPr>
        <w:t>Koukounaras</w:t>
      </w:r>
      <w:proofErr w:type="spellEnd"/>
      <w:r w:rsidR="009C5B7F" w:rsidRPr="00EC2D3D">
        <w:rPr>
          <w:rFonts w:cstheme="minorHAnsi"/>
          <w:szCs w:val="28"/>
          <w:lang w:val="en-US"/>
        </w:rPr>
        <w:t xml:space="preserve"> A</w:t>
      </w:r>
      <w:r w:rsidRPr="00EC2D3D">
        <w:rPr>
          <w:rFonts w:cstheme="minorHAnsi"/>
          <w:szCs w:val="28"/>
          <w:lang w:val="en-US"/>
        </w:rPr>
        <w:t xml:space="preserve">. </w:t>
      </w:r>
      <w:r w:rsidR="00EC2D3D" w:rsidRPr="00EC2D3D">
        <w:rPr>
          <w:rFonts w:cstheme="minorHAnsi"/>
          <w:szCs w:val="28"/>
          <w:lang w:val="en-US"/>
        </w:rPr>
        <w:t xml:space="preserve">The effect of salinity and growing season on the yield and quality of </w:t>
      </w:r>
      <w:r w:rsidR="00EC2D3D">
        <w:rPr>
          <w:rFonts w:cstheme="minorHAnsi"/>
          <w:szCs w:val="28"/>
          <w:lang w:val="en-US"/>
        </w:rPr>
        <w:t>baby</w:t>
      </w:r>
      <w:r w:rsidR="00EC2D3D" w:rsidRPr="00EC2D3D">
        <w:rPr>
          <w:rFonts w:cstheme="minorHAnsi"/>
          <w:szCs w:val="28"/>
          <w:lang w:val="en-US"/>
        </w:rPr>
        <w:t xml:space="preserve"> Kale leaves</w:t>
      </w:r>
      <w:r w:rsidRPr="00EC2D3D">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30</w:t>
      </w:r>
      <w:r w:rsidR="0032790F" w:rsidRPr="00B253E9">
        <w:rPr>
          <w:rFonts w:cstheme="minorHAnsi"/>
          <w:szCs w:val="28"/>
          <w:vertAlign w:val="superscript"/>
          <w:lang w:val="en-US"/>
        </w:rPr>
        <w:t>th</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0032790F" w:rsidRPr="0032790F">
        <w:rPr>
          <w:rFonts w:cstheme="minorHAnsi"/>
          <w:szCs w:val="28"/>
          <w:lang w:val="en-US"/>
        </w:rPr>
        <w:t xml:space="preserve">9-13 </w:t>
      </w:r>
      <w:r w:rsidR="0032790F">
        <w:rPr>
          <w:rFonts w:cstheme="minorHAnsi"/>
          <w:szCs w:val="28"/>
          <w:lang w:val="en-US"/>
        </w:rPr>
        <w:t>May</w:t>
      </w:r>
      <w:r w:rsidR="0032790F" w:rsidRPr="0032790F">
        <w:rPr>
          <w:rFonts w:cstheme="minorHAnsi"/>
          <w:szCs w:val="28"/>
          <w:lang w:val="en-US"/>
        </w:rPr>
        <w:t xml:space="preserve"> 2022, </w:t>
      </w:r>
      <w:r w:rsidR="0032790F">
        <w:rPr>
          <w:rFonts w:cstheme="minorHAnsi"/>
          <w:szCs w:val="28"/>
          <w:lang w:val="en-US"/>
        </w:rPr>
        <w:t>Athens, Greece</w:t>
      </w:r>
      <w:r w:rsidR="0032790F" w:rsidRPr="0032790F">
        <w:rPr>
          <w:rFonts w:cstheme="minorHAnsi"/>
          <w:szCs w:val="28"/>
          <w:lang w:val="en-US"/>
        </w:rPr>
        <w:t xml:space="preserve">, </w:t>
      </w:r>
      <w:r w:rsidR="0032790F">
        <w:rPr>
          <w:rFonts w:cstheme="minorHAnsi"/>
          <w:szCs w:val="28"/>
          <w:lang w:val="en-US"/>
        </w:rPr>
        <w:t>p</w:t>
      </w:r>
      <w:r w:rsidR="0032790F" w:rsidRPr="0032790F">
        <w:rPr>
          <w:rFonts w:cstheme="minorHAnsi"/>
          <w:szCs w:val="28"/>
          <w:lang w:val="en-US"/>
        </w:rPr>
        <w:t xml:space="preserve">. </w:t>
      </w:r>
      <w:r w:rsidR="002D22F9" w:rsidRPr="0032790F">
        <w:rPr>
          <w:rFonts w:cstheme="minorHAnsi"/>
          <w:szCs w:val="28"/>
          <w:lang w:val="en-US"/>
        </w:rPr>
        <w:t>233</w:t>
      </w:r>
    </w:p>
    <w:p w:rsidR="00C33C9B" w:rsidRPr="0032790F" w:rsidRDefault="00C33C9B" w:rsidP="00C33C9B">
      <w:pPr>
        <w:spacing w:line="276" w:lineRule="auto"/>
        <w:ind w:left="284" w:hanging="284"/>
        <w:jc w:val="both"/>
        <w:rPr>
          <w:rFonts w:cstheme="minorHAnsi"/>
          <w:szCs w:val="28"/>
          <w:lang w:val="en-US"/>
        </w:rPr>
      </w:pPr>
      <w:r w:rsidRPr="00FB1405">
        <w:rPr>
          <w:rFonts w:cstheme="minorHAnsi"/>
          <w:b/>
          <w:szCs w:val="28"/>
        </w:rPr>
        <w:lastRenderedPageBreak/>
        <w:t>Ε</w:t>
      </w:r>
      <w:r w:rsidRPr="00A7691C">
        <w:rPr>
          <w:rFonts w:cstheme="minorHAnsi"/>
          <w:b/>
          <w:szCs w:val="28"/>
          <w:lang w:val="en-US"/>
        </w:rPr>
        <w:t>9</w:t>
      </w:r>
      <w:r w:rsidRPr="00A7691C">
        <w:rPr>
          <w:rFonts w:cstheme="minorHAnsi"/>
          <w:szCs w:val="28"/>
          <w:lang w:val="en-US"/>
        </w:rPr>
        <w:t xml:space="preserve">. </w:t>
      </w:r>
      <w:proofErr w:type="spellStart"/>
      <w:r w:rsidR="009C5B7F">
        <w:rPr>
          <w:rFonts w:cstheme="minorHAnsi"/>
          <w:szCs w:val="28"/>
          <w:lang w:val="en-US"/>
        </w:rPr>
        <w:t>Kokolakis</w:t>
      </w:r>
      <w:proofErr w:type="spellEnd"/>
      <w:r w:rsidR="009C5B7F" w:rsidRPr="00A7691C">
        <w:rPr>
          <w:rFonts w:cstheme="minorHAnsi"/>
          <w:szCs w:val="28"/>
          <w:lang w:val="en-US"/>
        </w:rPr>
        <w:t xml:space="preserve"> </w:t>
      </w:r>
      <w:r w:rsidR="009C5B7F">
        <w:rPr>
          <w:rFonts w:cstheme="minorHAnsi"/>
          <w:szCs w:val="28"/>
          <w:lang w:val="en-US"/>
        </w:rPr>
        <w:t>E</w:t>
      </w:r>
      <w:r w:rsidRPr="00A7691C">
        <w:rPr>
          <w:rFonts w:cstheme="minorHAnsi"/>
          <w:szCs w:val="28"/>
          <w:lang w:val="en-US"/>
        </w:rPr>
        <w:t xml:space="preserve">, </w:t>
      </w:r>
      <w:r w:rsidR="009C5B7F" w:rsidRPr="00A7691C">
        <w:rPr>
          <w:rFonts w:cstheme="minorHAnsi"/>
          <w:b/>
          <w:szCs w:val="28"/>
          <w:lang w:val="en-US"/>
        </w:rPr>
        <w:t>Bantis F</w:t>
      </w:r>
      <w:r w:rsidRPr="00A7691C">
        <w:rPr>
          <w:rFonts w:cstheme="minorHAnsi"/>
          <w:szCs w:val="28"/>
          <w:lang w:val="en-US"/>
        </w:rPr>
        <w:t xml:space="preserve">, </w:t>
      </w:r>
      <w:proofErr w:type="spellStart"/>
      <w:r w:rsidR="009C5B7F">
        <w:rPr>
          <w:rFonts w:cstheme="minorHAnsi"/>
          <w:szCs w:val="28"/>
          <w:lang w:val="en-US"/>
        </w:rPr>
        <w:t>Papoui</w:t>
      </w:r>
      <w:proofErr w:type="spellEnd"/>
      <w:r w:rsidR="009C5B7F" w:rsidRPr="00A7691C">
        <w:rPr>
          <w:rFonts w:cstheme="minorHAnsi"/>
          <w:szCs w:val="28"/>
          <w:lang w:val="en-US"/>
        </w:rPr>
        <w:t xml:space="preserve"> </w:t>
      </w:r>
      <w:r w:rsidR="009C5B7F">
        <w:rPr>
          <w:rFonts w:cstheme="minorHAnsi"/>
          <w:szCs w:val="28"/>
          <w:lang w:val="en-US"/>
        </w:rPr>
        <w:t>E</w:t>
      </w:r>
      <w:r w:rsidR="00911108" w:rsidRPr="00A7691C">
        <w:rPr>
          <w:rFonts w:cstheme="minorHAnsi"/>
          <w:szCs w:val="28"/>
          <w:lang w:val="en-US"/>
        </w:rPr>
        <w:t xml:space="preserve">, </w:t>
      </w:r>
      <w:proofErr w:type="spellStart"/>
      <w:r w:rsidR="009C5B7F" w:rsidRPr="00A7691C">
        <w:rPr>
          <w:rFonts w:cstheme="minorHAnsi"/>
          <w:szCs w:val="28"/>
          <w:lang w:val="en-US"/>
        </w:rPr>
        <w:t>Koukounaras</w:t>
      </w:r>
      <w:proofErr w:type="spellEnd"/>
      <w:r w:rsidR="009C5B7F" w:rsidRPr="00A7691C">
        <w:rPr>
          <w:rFonts w:cstheme="minorHAnsi"/>
          <w:szCs w:val="28"/>
          <w:lang w:val="en-US"/>
        </w:rPr>
        <w:t xml:space="preserve"> A</w:t>
      </w:r>
      <w:r w:rsidRPr="00A7691C">
        <w:rPr>
          <w:rFonts w:cstheme="minorHAnsi"/>
          <w:szCs w:val="28"/>
          <w:lang w:val="en-US"/>
        </w:rPr>
        <w:t xml:space="preserve">. </w:t>
      </w:r>
      <w:proofErr w:type="gramStart"/>
      <w:r w:rsidR="00A7691C" w:rsidRPr="00A7691C">
        <w:rPr>
          <w:rFonts w:cstheme="minorHAnsi"/>
          <w:szCs w:val="28"/>
          <w:lang w:val="en-US"/>
        </w:rPr>
        <w:t xml:space="preserve">The use of </w:t>
      </w:r>
      <w:r w:rsidR="00A7691C">
        <w:rPr>
          <w:rFonts w:cstheme="minorHAnsi"/>
          <w:szCs w:val="28"/>
          <w:lang w:val="en-US"/>
        </w:rPr>
        <w:t>biostimulant</w:t>
      </w:r>
      <w:r w:rsidR="00A7691C" w:rsidRPr="00A7691C">
        <w:rPr>
          <w:rFonts w:cstheme="minorHAnsi"/>
          <w:szCs w:val="28"/>
          <w:lang w:val="en-US"/>
        </w:rPr>
        <w:t xml:space="preserve"> in lettuce to improve plant efficiency and response to water stress conditions</w:t>
      </w:r>
      <w:r w:rsidRPr="00A7691C">
        <w:rPr>
          <w:rFonts w:cstheme="minorHAnsi"/>
          <w:szCs w:val="28"/>
          <w:lang w:val="en-US"/>
        </w:rPr>
        <w:t>.</w:t>
      </w:r>
      <w:proofErr w:type="gramEnd"/>
      <w:r w:rsidRPr="00A7691C">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30</w:t>
      </w:r>
      <w:r w:rsidR="0032790F" w:rsidRPr="00B253E9">
        <w:rPr>
          <w:rFonts w:cstheme="minorHAnsi"/>
          <w:szCs w:val="28"/>
          <w:vertAlign w:val="superscript"/>
          <w:lang w:val="en-US"/>
        </w:rPr>
        <w:t>th</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0032790F" w:rsidRPr="0032790F">
        <w:rPr>
          <w:rFonts w:cstheme="minorHAnsi"/>
          <w:szCs w:val="28"/>
          <w:lang w:val="en-US"/>
        </w:rPr>
        <w:t xml:space="preserve">9-13 </w:t>
      </w:r>
      <w:r w:rsidR="0032790F">
        <w:rPr>
          <w:rFonts w:cstheme="minorHAnsi"/>
          <w:szCs w:val="28"/>
          <w:lang w:val="en-US"/>
        </w:rPr>
        <w:t>May</w:t>
      </w:r>
      <w:r w:rsidR="0032790F" w:rsidRPr="0032790F">
        <w:rPr>
          <w:rFonts w:cstheme="minorHAnsi"/>
          <w:szCs w:val="28"/>
          <w:lang w:val="en-US"/>
        </w:rPr>
        <w:t xml:space="preserve"> 2022, </w:t>
      </w:r>
      <w:r w:rsidR="0032790F">
        <w:rPr>
          <w:rFonts w:cstheme="minorHAnsi"/>
          <w:szCs w:val="28"/>
          <w:lang w:val="en-US"/>
        </w:rPr>
        <w:t>Athens, Greece</w:t>
      </w:r>
      <w:r w:rsidR="0032790F" w:rsidRPr="0032790F">
        <w:rPr>
          <w:rFonts w:cstheme="minorHAnsi"/>
          <w:szCs w:val="28"/>
          <w:lang w:val="en-US"/>
        </w:rPr>
        <w:t xml:space="preserve">, </w:t>
      </w:r>
      <w:r w:rsidR="0032790F">
        <w:rPr>
          <w:rFonts w:cstheme="minorHAnsi"/>
          <w:szCs w:val="28"/>
          <w:lang w:val="en-US"/>
        </w:rPr>
        <w:t>p</w:t>
      </w:r>
      <w:r w:rsidR="0032790F" w:rsidRPr="0032790F">
        <w:rPr>
          <w:rFonts w:cstheme="minorHAnsi"/>
          <w:szCs w:val="28"/>
          <w:lang w:val="en-US"/>
        </w:rPr>
        <w:t xml:space="preserve">. </w:t>
      </w:r>
      <w:r w:rsidR="002D22F9" w:rsidRPr="0032790F">
        <w:rPr>
          <w:rFonts w:cstheme="minorHAnsi"/>
          <w:szCs w:val="28"/>
          <w:lang w:val="en-US"/>
        </w:rPr>
        <w:t>245</w:t>
      </w:r>
    </w:p>
    <w:p w:rsidR="00C33C9B" w:rsidRPr="0032790F" w:rsidRDefault="00C33C9B" w:rsidP="00C33C9B">
      <w:pPr>
        <w:spacing w:line="276" w:lineRule="auto"/>
        <w:ind w:left="284" w:hanging="284"/>
        <w:jc w:val="both"/>
        <w:rPr>
          <w:rFonts w:cstheme="minorHAnsi"/>
          <w:szCs w:val="28"/>
          <w:lang w:val="en-US"/>
        </w:rPr>
      </w:pPr>
      <w:r w:rsidRPr="00FB1405">
        <w:rPr>
          <w:rFonts w:cstheme="minorHAnsi"/>
          <w:b/>
          <w:szCs w:val="28"/>
        </w:rPr>
        <w:t>Ε</w:t>
      </w:r>
      <w:r w:rsidRPr="00A7691C">
        <w:rPr>
          <w:rFonts w:cstheme="minorHAnsi"/>
          <w:b/>
          <w:szCs w:val="28"/>
          <w:lang w:val="en-US"/>
        </w:rPr>
        <w:t>10</w:t>
      </w:r>
      <w:r w:rsidRPr="00A7691C">
        <w:rPr>
          <w:rFonts w:cstheme="minorHAnsi"/>
          <w:szCs w:val="28"/>
          <w:lang w:val="en-US"/>
        </w:rPr>
        <w:t xml:space="preserve">. </w:t>
      </w:r>
      <w:proofErr w:type="spellStart"/>
      <w:r w:rsidR="009C5B7F">
        <w:rPr>
          <w:rFonts w:cstheme="minorHAnsi"/>
          <w:szCs w:val="28"/>
          <w:lang w:val="en-US"/>
        </w:rPr>
        <w:t>Gkotzamani</w:t>
      </w:r>
      <w:proofErr w:type="spellEnd"/>
      <w:r w:rsidR="009C5B7F" w:rsidRPr="00A7691C">
        <w:rPr>
          <w:rFonts w:cstheme="minorHAnsi"/>
          <w:szCs w:val="28"/>
          <w:lang w:val="en-US"/>
        </w:rPr>
        <w:t xml:space="preserve"> </w:t>
      </w:r>
      <w:r w:rsidR="009C5B7F">
        <w:rPr>
          <w:rFonts w:cstheme="minorHAnsi"/>
          <w:szCs w:val="28"/>
          <w:lang w:val="en-US"/>
        </w:rPr>
        <w:t>A</w:t>
      </w:r>
      <w:r w:rsidRPr="00A7691C">
        <w:rPr>
          <w:rFonts w:cstheme="minorHAnsi"/>
          <w:szCs w:val="28"/>
          <w:lang w:val="en-US"/>
        </w:rPr>
        <w:t xml:space="preserve">, </w:t>
      </w:r>
      <w:r w:rsidR="009C5B7F" w:rsidRPr="00A7691C">
        <w:rPr>
          <w:rFonts w:cstheme="minorHAnsi"/>
          <w:b/>
          <w:szCs w:val="28"/>
          <w:lang w:val="en-US"/>
        </w:rPr>
        <w:t>Bantis F</w:t>
      </w:r>
      <w:r w:rsidR="00911108" w:rsidRPr="00A7691C">
        <w:rPr>
          <w:rFonts w:cstheme="minorHAnsi"/>
          <w:szCs w:val="28"/>
          <w:lang w:val="en-US"/>
        </w:rPr>
        <w:t>,</w:t>
      </w:r>
      <w:r w:rsidRPr="00A7691C">
        <w:rPr>
          <w:rFonts w:cstheme="minorHAnsi"/>
          <w:szCs w:val="28"/>
          <w:lang w:val="en-US"/>
        </w:rPr>
        <w:t xml:space="preserve"> </w:t>
      </w:r>
      <w:proofErr w:type="spellStart"/>
      <w:r w:rsidR="009C5B7F" w:rsidRPr="00A7691C">
        <w:rPr>
          <w:rFonts w:cstheme="minorHAnsi"/>
          <w:szCs w:val="28"/>
          <w:lang w:val="en-US"/>
        </w:rPr>
        <w:t>Koukounaras</w:t>
      </w:r>
      <w:proofErr w:type="spellEnd"/>
      <w:r w:rsidR="009C5B7F" w:rsidRPr="00A7691C">
        <w:rPr>
          <w:rFonts w:cstheme="minorHAnsi"/>
          <w:szCs w:val="28"/>
          <w:lang w:val="en-US"/>
        </w:rPr>
        <w:t xml:space="preserve"> A</w:t>
      </w:r>
      <w:r w:rsidRPr="00A7691C">
        <w:rPr>
          <w:rFonts w:cstheme="minorHAnsi"/>
          <w:szCs w:val="28"/>
          <w:lang w:val="en-US"/>
        </w:rPr>
        <w:t>.</w:t>
      </w:r>
      <w:r w:rsidR="00911108" w:rsidRPr="00A7691C">
        <w:rPr>
          <w:rFonts w:cstheme="minorHAnsi"/>
          <w:szCs w:val="28"/>
          <w:lang w:val="en-US"/>
        </w:rPr>
        <w:t xml:space="preserve"> </w:t>
      </w:r>
      <w:proofErr w:type="gramStart"/>
      <w:r w:rsidR="00A7691C" w:rsidRPr="00A7691C">
        <w:rPr>
          <w:rFonts w:cstheme="minorHAnsi"/>
          <w:szCs w:val="28"/>
          <w:lang w:val="en-US"/>
        </w:rPr>
        <w:t>The effect of the quality of grafted watermelon seedlings on plant growth and development immediately after establishment</w:t>
      </w:r>
      <w:r w:rsidRPr="00A7691C">
        <w:rPr>
          <w:rFonts w:cstheme="minorHAnsi"/>
          <w:szCs w:val="28"/>
          <w:lang w:val="en-US"/>
        </w:rPr>
        <w:t>.</w:t>
      </w:r>
      <w:proofErr w:type="gramEnd"/>
      <w:r w:rsidRPr="00A7691C">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30</w:t>
      </w:r>
      <w:r w:rsidR="0032790F" w:rsidRPr="00B253E9">
        <w:rPr>
          <w:rFonts w:cstheme="minorHAnsi"/>
          <w:szCs w:val="28"/>
          <w:vertAlign w:val="superscript"/>
          <w:lang w:val="en-US"/>
        </w:rPr>
        <w:t>th</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0032790F" w:rsidRPr="0032790F">
        <w:rPr>
          <w:rFonts w:cstheme="minorHAnsi"/>
          <w:szCs w:val="28"/>
          <w:lang w:val="en-US"/>
        </w:rPr>
        <w:t xml:space="preserve">9-13 </w:t>
      </w:r>
      <w:r w:rsidR="0032790F">
        <w:rPr>
          <w:rFonts w:cstheme="minorHAnsi"/>
          <w:szCs w:val="28"/>
          <w:lang w:val="en-US"/>
        </w:rPr>
        <w:t>May</w:t>
      </w:r>
      <w:r w:rsidR="0032790F" w:rsidRPr="0032790F">
        <w:rPr>
          <w:rFonts w:cstheme="minorHAnsi"/>
          <w:szCs w:val="28"/>
          <w:lang w:val="en-US"/>
        </w:rPr>
        <w:t xml:space="preserve"> 2022, </w:t>
      </w:r>
      <w:r w:rsidR="0032790F">
        <w:rPr>
          <w:rFonts w:cstheme="minorHAnsi"/>
          <w:szCs w:val="28"/>
          <w:lang w:val="en-US"/>
        </w:rPr>
        <w:t>Athens, Greece</w:t>
      </w:r>
      <w:r w:rsidR="0032790F" w:rsidRPr="0032790F">
        <w:rPr>
          <w:rFonts w:cstheme="minorHAnsi"/>
          <w:szCs w:val="28"/>
          <w:lang w:val="en-US"/>
        </w:rPr>
        <w:t xml:space="preserve">, </w:t>
      </w:r>
      <w:r w:rsidR="0032790F">
        <w:rPr>
          <w:rFonts w:cstheme="minorHAnsi"/>
          <w:szCs w:val="28"/>
          <w:lang w:val="en-US"/>
        </w:rPr>
        <w:t>p</w:t>
      </w:r>
      <w:r w:rsidR="0032790F" w:rsidRPr="0032790F">
        <w:rPr>
          <w:rFonts w:cstheme="minorHAnsi"/>
          <w:szCs w:val="28"/>
          <w:lang w:val="en-US"/>
        </w:rPr>
        <w:t xml:space="preserve">. </w:t>
      </w:r>
      <w:r w:rsidR="00911108" w:rsidRPr="0032790F">
        <w:rPr>
          <w:rFonts w:cstheme="minorHAnsi"/>
          <w:szCs w:val="28"/>
          <w:lang w:val="en-US"/>
        </w:rPr>
        <w:t>262</w:t>
      </w:r>
    </w:p>
    <w:p w:rsidR="000306B5" w:rsidRPr="0032790F" w:rsidRDefault="000306B5" w:rsidP="000306B5">
      <w:pPr>
        <w:spacing w:line="276" w:lineRule="auto"/>
        <w:ind w:left="284" w:hanging="284"/>
        <w:jc w:val="both"/>
        <w:rPr>
          <w:rFonts w:cstheme="minorHAnsi"/>
          <w:szCs w:val="28"/>
          <w:lang w:val="en-US"/>
        </w:rPr>
      </w:pPr>
      <w:r w:rsidRPr="00F33501">
        <w:rPr>
          <w:rFonts w:cstheme="minorHAnsi"/>
          <w:b/>
          <w:szCs w:val="28"/>
        </w:rPr>
        <w:t>Ε</w:t>
      </w:r>
      <w:r w:rsidRPr="00A7691C">
        <w:rPr>
          <w:rFonts w:cstheme="minorHAnsi"/>
          <w:b/>
          <w:szCs w:val="28"/>
          <w:lang w:val="en-US"/>
        </w:rPr>
        <w:t>11</w:t>
      </w:r>
      <w:r w:rsidRPr="00A7691C">
        <w:rPr>
          <w:rFonts w:cstheme="minorHAnsi"/>
          <w:szCs w:val="28"/>
          <w:lang w:val="en-US"/>
        </w:rPr>
        <w:t xml:space="preserve">. </w:t>
      </w:r>
      <w:r w:rsidR="009C5B7F" w:rsidRPr="00A7691C">
        <w:rPr>
          <w:rFonts w:cstheme="minorHAnsi"/>
          <w:b/>
          <w:szCs w:val="28"/>
          <w:lang w:val="en-US"/>
        </w:rPr>
        <w:t>Bantis F</w:t>
      </w:r>
      <w:r w:rsidRPr="00A7691C">
        <w:rPr>
          <w:rFonts w:cstheme="minorHAnsi"/>
          <w:szCs w:val="28"/>
          <w:lang w:val="en-US"/>
        </w:rPr>
        <w:t xml:space="preserve">, </w:t>
      </w:r>
      <w:proofErr w:type="spellStart"/>
      <w:r w:rsidR="009C5B7F">
        <w:rPr>
          <w:rFonts w:cstheme="minorHAnsi"/>
          <w:szCs w:val="28"/>
          <w:lang w:val="en-US"/>
        </w:rPr>
        <w:t>Simos</w:t>
      </w:r>
      <w:proofErr w:type="spellEnd"/>
      <w:r w:rsidR="009C5B7F" w:rsidRPr="00A7691C">
        <w:rPr>
          <w:rFonts w:cstheme="minorHAnsi"/>
          <w:szCs w:val="28"/>
          <w:lang w:val="en-US"/>
        </w:rPr>
        <w:t xml:space="preserve"> </w:t>
      </w:r>
      <w:r w:rsidR="009C5B7F">
        <w:rPr>
          <w:rFonts w:cstheme="minorHAnsi"/>
          <w:szCs w:val="28"/>
          <w:lang w:val="en-US"/>
        </w:rPr>
        <w:t>N</w:t>
      </w:r>
      <w:r w:rsidRPr="00A7691C">
        <w:rPr>
          <w:rFonts w:cstheme="minorHAnsi"/>
          <w:szCs w:val="28"/>
          <w:lang w:val="en-US"/>
        </w:rPr>
        <w:t xml:space="preserve">, </w:t>
      </w:r>
      <w:proofErr w:type="spellStart"/>
      <w:r w:rsidR="009C5B7F" w:rsidRPr="00A7691C">
        <w:rPr>
          <w:rFonts w:cstheme="minorHAnsi"/>
          <w:szCs w:val="28"/>
          <w:lang w:val="en-US"/>
        </w:rPr>
        <w:t>Koukounaras</w:t>
      </w:r>
      <w:proofErr w:type="spellEnd"/>
      <w:r w:rsidR="009C5B7F" w:rsidRPr="00A7691C">
        <w:rPr>
          <w:rFonts w:cstheme="minorHAnsi"/>
          <w:szCs w:val="28"/>
          <w:lang w:val="en-US"/>
        </w:rPr>
        <w:t xml:space="preserve"> A</w:t>
      </w:r>
      <w:r w:rsidRPr="00A7691C">
        <w:rPr>
          <w:rFonts w:cstheme="minorHAnsi"/>
          <w:szCs w:val="28"/>
          <w:lang w:val="en-US"/>
        </w:rPr>
        <w:t xml:space="preserve">. </w:t>
      </w:r>
      <w:r w:rsidR="00A7691C" w:rsidRPr="00A7691C">
        <w:rPr>
          <w:rFonts w:cstheme="minorHAnsi"/>
          <w:szCs w:val="28"/>
          <w:lang w:val="en-US"/>
        </w:rPr>
        <w:t xml:space="preserve">PFAL systems in urban </w:t>
      </w:r>
      <w:r w:rsidR="00A7691C">
        <w:rPr>
          <w:rFonts w:cstheme="minorHAnsi"/>
          <w:szCs w:val="28"/>
          <w:lang w:val="en-US"/>
        </w:rPr>
        <w:t>vegetable</w:t>
      </w:r>
      <w:r w:rsidR="00A7691C" w:rsidRPr="00A7691C">
        <w:rPr>
          <w:rFonts w:cstheme="minorHAnsi"/>
          <w:szCs w:val="28"/>
          <w:lang w:val="en-US"/>
        </w:rPr>
        <w:t xml:space="preserve"> production: The case of a restaurant in the </w:t>
      </w:r>
      <w:proofErr w:type="spellStart"/>
      <w:r w:rsidR="00A7691C" w:rsidRPr="00A7691C">
        <w:rPr>
          <w:rFonts w:cstheme="minorHAnsi"/>
          <w:szCs w:val="28"/>
          <w:lang w:val="en-US"/>
        </w:rPr>
        <w:t>centre</w:t>
      </w:r>
      <w:proofErr w:type="spellEnd"/>
      <w:r w:rsidR="00A7691C" w:rsidRPr="00A7691C">
        <w:rPr>
          <w:rFonts w:cstheme="minorHAnsi"/>
          <w:szCs w:val="28"/>
          <w:lang w:val="en-US"/>
        </w:rPr>
        <w:t xml:space="preserve"> of Thessaloniki</w:t>
      </w:r>
      <w:r w:rsidRPr="00A7691C">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31</w:t>
      </w:r>
      <w:r w:rsidR="0032790F" w:rsidRPr="0032790F">
        <w:rPr>
          <w:rFonts w:cstheme="minorHAnsi"/>
          <w:szCs w:val="28"/>
          <w:vertAlign w:val="superscript"/>
          <w:lang w:val="en-US"/>
        </w:rPr>
        <w:t>st</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009F36F3" w:rsidRPr="0032790F">
        <w:rPr>
          <w:rFonts w:cstheme="minorHAnsi"/>
          <w:szCs w:val="28"/>
          <w:lang w:val="en-US"/>
        </w:rPr>
        <w:t xml:space="preserve">29 </w:t>
      </w:r>
      <w:r w:rsidR="0032790F">
        <w:rPr>
          <w:rFonts w:cstheme="minorHAnsi"/>
          <w:szCs w:val="28"/>
          <w:lang w:val="en-US"/>
        </w:rPr>
        <w:t>October</w:t>
      </w:r>
      <w:r w:rsidR="009F36F3" w:rsidRPr="0032790F">
        <w:rPr>
          <w:rFonts w:cstheme="minorHAnsi"/>
          <w:szCs w:val="28"/>
          <w:lang w:val="en-US"/>
        </w:rPr>
        <w:t xml:space="preserve"> – 2 </w:t>
      </w:r>
      <w:r w:rsidR="0032790F">
        <w:rPr>
          <w:rFonts w:cstheme="minorHAnsi"/>
          <w:szCs w:val="28"/>
          <w:lang w:val="en-US"/>
        </w:rPr>
        <w:t>November</w:t>
      </w:r>
      <w:r w:rsidR="009F36F3" w:rsidRPr="0032790F">
        <w:rPr>
          <w:rFonts w:cstheme="minorHAnsi"/>
          <w:szCs w:val="28"/>
          <w:lang w:val="en-US"/>
        </w:rPr>
        <w:t xml:space="preserve"> 2023</w:t>
      </w:r>
      <w:r w:rsidRPr="0032790F">
        <w:rPr>
          <w:rFonts w:cstheme="minorHAnsi"/>
          <w:szCs w:val="28"/>
          <w:lang w:val="en-US"/>
        </w:rPr>
        <w:t xml:space="preserve">, </w:t>
      </w:r>
      <w:proofErr w:type="spellStart"/>
      <w:r w:rsidR="0032790F">
        <w:rPr>
          <w:rFonts w:cstheme="minorHAnsi"/>
          <w:szCs w:val="28"/>
          <w:lang w:val="en-US"/>
        </w:rPr>
        <w:t>Irakleio</w:t>
      </w:r>
      <w:proofErr w:type="spellEnd"/>
      <w:r w:rsidR="0032790F">
        <w:rPr>
          <w:rFonts w:cstheme="minorHAnsi"/>
          <w:szCs w:val="28"/>
          <w:lang w:val="en-US"/>
        </w:rPr>
        <w:t>, Greece</w:t>
      </w:r>
      <w:r w:rsidR="009F36F3" w:rsidRPr="0032790F">
        <w:rPr>
          <w:rFonts w:cstheme="minorHAnsi"/>
          <w:szCs w:val="28"/>
          <w:lang w:val="en-US"/>
        </w:rPr>
        <w:t xml:space="preserve">. </w:t>
      </w:r>
    </w:p>
    <w:p w:rsidR="00B01F0B" w:rsidRPr="0032790F" w:rsidRDefault="00B01F0B" w:rsidP="00B01F0B">
      <w:pPr>
        <w:spacing w:line="276" w:lineRule="auto"/>
        <w:ind w:left="284" w:hanging="284"/>
        <w:jc w:val="both"/>
        <w:rPr>
          <w:rFonts w:cstheme="minorHAnsi"/>
          <w:szCs w:val="28"/>
          <w:lang w:val="en-US"/>
        </w:rPr>
      </w:pPr>
      <w:r w:rsidRPr="00B01F0B">
        <w:rPr>
          <w:rFonts w:cstheme="minorHAnsi"/>
          <w:b/>
          <w:szCs w:val="28"/>
        </w:rPr>
        <w:t>Ε</w:t>
      </w:r>
      <w:r w:rsidRPr="00A7691C">
        <w:rPr>
          <w:rFonts w:cstheme="minorHAnsi"/>
          <w:b/>
          <w:szCs w:val="28"/>
          <w:lang w:val="en-US"/>
        </w:rPr>
        <w:t xml:space="preserve">12. </w:t>
      </w:r>
      <w:r w:rsidR="009C5B7F" w:rsidRPr="00A7691C">
        <w:rPr>
          <w:rFonts w:cstheme="minorHAnsi"/>
          <w:b/>
          <w:szCs w:val="28"/>
          <w:lang w:val="en-US"/>
        </w:rPr>
        <w:t>Bantis F</w:t>
      </w:r>
      <w:r w:rsidRPr="00A7691C">
        <w:rPr>
          <w:rFonts w:cstheme="minorHAnsi"/>
          <w:szCs w:val="28"/>
          <w:lang w:val="en-US"/>
        </w:rPr>
        <w:t xml:space="preserve">, </w:t>
      </w:r>
      <w:proofErr w:type="spellStart"/>
      <w:r w:rsidR="009C5B7F">
        <w:rPr>
          <w:rFonts w:cstheme="minorHAnsi"/>
          <w:szCs w:val="28"/>
          <w:lang w:val="en-US"/>
        </w:rPr>
        <w:t>Papoui</w:t>
      </w:r>
      <w:proofErr w:type="spellEnd"/>
      <w:r w:rsidR="009C5B7F" w:rsidRPr="00A7691C">
        <w:rPr>
          <w:rFonts w:cstheme="minorHAnsi"/>
          <w:szCs w:val="28"/>
          <w:lang w:val="en-US"/>
        </w:rPr>
        <w:t xml:space="preserve"> </w:t>
      </w:r>
      <w:r w:rsidR="009C5B7F">
        <w:rPr>
          <w:rFonts w:cstheme="minorHAnsi"/>
          <w:szCs w:val="28"/>
          <w:lang w:val="en-US"/>
        </w:rPr>
        <w:t>E</w:t>
      </w:r>
      <w:r w:rsidRPr="00A7691C">
        <w:rPr>
          <w:rFonts w:cstheme="minorHAnsi"/>
          <w:szCs w:val="28"/>
          <w:lang w:val="en-US"/>
        </w:rPr>
        <w:t>,</w:t>
      </w:r>
      <w:r w:rsidR="009C5B7F" w:rsidRPr="00A7691C">
        <w:rPr>
          <w:rFonts w:cstheme="minorHAnsi"/>
          <w:szCs w:val="28"/>
          <w:lang w:val="en-US"/>
        </w:rPr>
        <w:t xml:space="preserve"> </w:t>
      </w:r>
      <w:proofErr w:type="spellStart"/>
      <w:r w:rsidR="009C5B7F">
        <w:rPr>
          <w:rFonts w:cstheme="minorHAnsi"/>
          <w:szCs w:val="28"/>
          <w:lang w:val="en-US"/>
        </w:rPr>
        <w:t>Lamprinos</w:t>
      </w:r>
      <w:proofErr w:type="spellEnd"/>
      <w:r w:rsidR="009C5B7F" w:rsidRPr="00A7691C">
        <w:rPr>
          <w:rFonts w:cstheme="minorHAnsi"/>
          <w:szCs w:val="28"/>
          <w:lang w:val="en-US"/>
        </w:rPr>
        <w:t xml:space="preserve"> </w:t>
      </w:r>
      <w:r w:rsidR="009C5B7F">
        <w:rPr>
          <w:rFonts w:cstheme="minorHAnsi"/>
          <w:szCs w:val="28"/>
          <w:lang w:val="en-US"/>
        </w:rPr>
        <w:t>N</w:t>
      </w:r>
      <w:r w:rsidRPr="00A7691C">
        <w:rPr>
          <w:rFonts w:cstheme="minorHAnsi"/>
          <w:szCs w:val="28"/>
          <w:lang w:val="en-US"/>
        </w:rPr>
        <w:t xml:space="preserve">, </w:t>
      </w:r>
      <w:proofErr w:type="spellStart"/>
      <w:r w:rsidR="009C5B7F" w:rsidRPr="00A7691C">
        <w:rPr>
          <w:rFonts w:cstheme="minorHAnsi"/>
          <w:szCs w:val="28"/>
          <w:lang w:val="en-US"/>
        </w:rPr>
        <w:t>Koukounaras</w:t>
      </w:r>
      <w:proofErr w:type="spellEnd"/>
      <w:r w:rsidR="009C5B7F" w:rsidRPr="00A7691C">
        <w:rPr>
          <w:rFonts w:cstheme="minorHAnsi"/>
          <w:szCs w:val="28"/>
          <w:lang w:val="en-US"/>
        </w:rPr>
        <w:t xml:space="preserve"> A</w:t>
      </w:r>
      <w:r w:rsidRPr="00A7691C">
        <w:rPr>
          <w:rFonts w:cstheme="minorHAnsi"/>
          <w:szCs w:val="28"/>
          <w:lang w:val="en-US"/>
        </w:rPr>
        <w:t xml:space="preserve">. </w:t>
      </w:r>
      <w:r w:rsidR="00A7691C" w:rsidRPr="00A7691C">
        <w:rPr>
          <w:rFonts w:cstheme="minorHAnsi"/>
          <w:szCs w:val="28"/>
          <w:lang w:val="en-US"/>
        </w:rPr>
        <w:t>Climate-smart agriculture and educational resources for producers</w:t>
      </w:r>
      <w:r w:rsidRPr="00A7691C">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31</w:t>
      </w:r>
      <w:r w:rsidR="0032790F" w:rsidRPr="0032790F">
        <w:rPr>
          <w:rFonts w:cstheme="minorHAnsi"/>
          <w:szCs w:val="28"/>
          <w:vertAlign w:val="superscript"/>
          <w:lang w:val="en-US"/>
        </w:rPr>
        <w:t>st</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0032790F" w:rsidRPr="0032790F">
        <w:rPr>
          <w:rFonts w:cstheme="minorHAnsi"/>
          <w:szCs w:val="28"/>
          <w:lang w:val="en-US"/>
        </w:rPr>
        <w:t xml:space="preserve">29 </w:t>
      </w:r>
      <w:r w:rsidR="0032790F">
        <w:rPr>
          <w:rFonts w:cstheme="minorHAnsi"/>
          <w:szCs w:val="28"/>
          <w:lang w:val="en-US"/>
        </w:rPr>
        <w:t>October</w:t>
      </w:r>
      <w:r w:rsidR="0032790F" w:rsidRPr="0032790F">
        <w:rPr>
          <w:rFonts w:cstheme="minorHAnsi"/>
          <w:szCs w:val="28"/>
          <w:lang w:val="en-US"/>
        </w:rPr>
        <w:t xml:space="preserve"> – 2 </w:t>
      </w:r>
      <w:r w:rsidR="0032790F">
        <w:rPr>
          <w:rFonts w:cstheme="minorHAnsi"/>
          <w:szCs w:val="28"/>
          <w:lang w:val="en-US"/>
        </w:rPr>
        <w:t>November</w:t>
      </w:r>
      <w:r w:rsidR="0032790F" w:rsidRPr="0032790F">
        <w:rPr>
          <w:rFonts w:cstheme="minorHAnsi"/>
          <w:szCs w:val="28"/>
          <w:lang w:val="en-US"/>
        </w:rPr>
        <w:t xml:space="preserve"> 2023, </w:t>
      </w:r>
      <w:proofErr w:type="spellStart"/>
      <w:r w:rsidR="0032790F">
        <w:rPr>
          <w:rFonts w:cstheme="minorHAnsi"/>
          <w:szCs w:val="28"/>
          <w:lang w:val="en-US"/>
        </w:rPr>
        <w:t>Irakleio</w:t>
      </w:r>
      <w:proofErr w:type="spellEnd"/>
      <w:r w:rsidR="0032790F">
        <w:rPr>
          <w:rFonts w:cstheme="minorHAnsi"/>
          <w:szCs w:val="28"/>
          <w:lang w:val="en-US"/>
        </w:rPr>
        <w:t>, Greece</w:t>
      </w:r>
      <w:r w:rsidRPr="0032790F">
        <w:rPr>
          <w:rFonts w:cstheme="minorHAnsi"/>
          <w:szCs w:val="28"/>
          <w:lang w:val="en-US"/>
        </w:rPr>
        <w:t>.</w:t>
      </w:r>
      <w:r w:rsidRPr="0032790F">
        <w:rPr>
          <w:rFonts w:cstheme="minorHAnsi"/>
          <w:szCs w:val="28"/>
          <w:highlight w:val="yellow"/>
          <w:lang w:val="en-US"/>
        </w:rPr>
        <w:t xml:space="preserve"> </w:t>
      </w:r>
    </w:p>
    <w:p w:rsidR="00B01F0B" w:rsidRPr="0032790F" w:rsidRDefault="002F6758" w:rsidP="00B01F0B">
      <w:pPr>
        <w:tabs>
          <w:tab w:val="left" w:pos="1215"/>
        </w:tabs>
        <w:spacing w:line="276" w:lineRule="auto"/>
        <w:ind w:left="284" w:hanging="284"/>
        <w:jc w:val="both"/>
        <w:rPr>
          <w:rFonts w:cstheme="minorHAnsi"/>
          <w:szCs w:val="28"/>
          <w:lang w:val="en-US"/>
        </w:rPr>
      </w:pPr>
      <w:r w:rsidRPr="00B01F0B">
        <w:rPr>
          <w:rFonts w:cstheme="minorHAnsi"/>
          <w:b/>
          <w:szCs w:val="28"/>
        </w:rPr>
        <w:t>Ε</w:t>
      </w:r>
      <w:r w:rsidRPr="009C5B7F">
        <w:rPr>
          <w:rFonts w:cstheme="minorHAnsi"/>
          <w:b/>
          <w:szCs w:val="28"/>
          <w:lang w:val="en-US"/>
        </w:rPr>
        <w:t xml:space="preserve">13. </w:t>
      </w:r>
      <w:proofErr w:type="spellStart"/>
      <w:r w:rsidR="009C5B7F">
        <w:rPr>
          <w:rFonts w:cstheme="minorHAnsi"/>
          <w:szCs w:val="28"/>
          <w:lang w:val="en-US"/>
        </w:rPr>
        <w:t>Papoui</w:t>
      </w:r>
      <w:proofErr w:type="spellEnd"/>
      <w:r w:rsidRPr="009C5B7F">
        <w:rPr>
          <w:rFonts w:cstheme="minorHAnsi"/>
          <w:szCs w:val="28"/>
          <w:lang w:val="en-US"/>
        </w:rPr>
        <w:t xml:space="preserve"> </w:t>
      </w:r>
      <w:r w:rsidR="009C5B7F">
        <w:rPr>
          <w:rFonts w:cstheme="minorHAnsi"/>
          <w:szCs w:val="28"/>
          <w:lang w:val="en-US"/>
        </w:rPr>
        <w:t>E</w:t>
      </w:r>
      <w:r w:rsidRPr="009C5B7F">
        <w:rPr>
          <w:rFonts w:cstheme="minorHAnsi"/>
          <w:szCs w:val="28"/>
          <w:lang w:val="en-US"/>
        </w:rPr>
        <w:t>,</w:t>
      </w:r>
      <w:r w:rsidR="009C5B7F">
        <w:rPr>
          <w:rFonts w:cstheme="minorHAnsi"/>
          <w:szCs w:val="28"/>
          <w:lang w:val="en-US"/>
        </w:rPr>
        <w:t xml:space="preserve"> </w:t>
      </w:r>
      <w:proofErr w:type="spellStart"/>
      <w:r w:rsidR="009C5B7F">
        <w:rPr>
          <w:rFonts w:cstheme="minorHAnsi"/>
          <w:szCs w:val="28"/>
          <w:lang w:val="en-US"/>
        </w:rPr>
        <w:t>Gkotzamani</w:t>
      </w:r>
      <w:proofErr w:type="spellEnd"/>
      <w:r w:rsidR="009C5B7F">
        <w:rPr>
          <w:rFonts w:cstheme="minorHAnsi"/>
          <w:szCs w:val="28"/>
          <w:lang w:val="en-US"/>
        </w:rPr>
        <w:t xml:space="preserve"> A</w:t>
      </w:r>
      <w:r w:rsidRPr="009C5B7F">
        <w:rPr>
          <w:rFonts w:cstheme="minorHAnsi"/>
          <w:szCs w:val="28"/>
          <w:lang w:val="en-US"/>
        </w:rPr>
        <w:t xml:space="preserve">, </w:t>
      </w:r>
      <w:r w:rsidR="009C5B7F" w:rsidRPr="009C5B7F">
        <w:rPr>
          <w:rFonts w:cstheme="minorHAnsi"/>
          <w:b/>
          <w:szCs w:val="28"/>
          <w:lang w:val="en-US"/>
        </w:rPr>
        <w:t>Bantis F</w:t>
      </w:r>
      <w:r w:rsidRPr="009C5B7F">
        <w:rPr>
          <w:rFonts w:cstheme="minorHAnsi"/>
          <w:szCs w:val="28"/>
          <w:lang w:val="en-US"/>
        </w:rPr>
        <w:t xml:space="preserve">, </w:t>
      </w:r>
      <w:proofErr w:type="spellStart"/>
      <w:r w:rsidR="009C5B7F" w:rsidRPr="009C5B7F">
        <w:rPr>
          <w:rFonts w:cstheme="minorHAnsi"/>
          <w:szCs w:val="28"/>
          <w:lang w:val="en-US"/>
        </w:rPr>
        <w:t>Koukounaras</w:t>
      </w:r>
      <w:proofErr w:type="spellEnd"/>
      <w:r w:rsidR="009C5B7F" w:rsidRPr="009C5B7F">
        <w:rPr>
          <w:rFonts w:cstheme="minorHAnsi"/>
          <w:szCs w:val="28"/>
          <w:lang w:val="en-US"/>
        </w:rPr>
        <w:t xml:space="preserve"> A</w:t>
      </w:r>
      <w:r w:rsidRPr="009C5B7F">
        <w:rPr>
          <w:rFonts w:cstheme="minorHAnsi"/>
          <w:szCs w:val="28"/>
          <w:lang w:val="en-US"/>
        </w:rPr>
        <w:t xml:space="preserve">. </w:t>
      </w:r>
      <w:r w:rsidR="00A7691C" w:rsidRPr="00A7691C">
        <w:rPr>
          <w:rFonts w:cstheme="minorHAnsi"/>
          <w:szCs w:val="28"/>
          <w:lang w:val="en-US"/>
        </w:rPr>
        <w:t>The effect of algal extracts as biostimulants on the yield and quality of rocket leaves</w:t>
      </w:r>
      <w:r w:rsidRPr="009C5B7F">
        <w:rPr>
          <w:rFonts w:cstheme="minorHAnsi"/>
          <w:szCs w:val="28"/>
          <w:lang w:val="en-US"/>
        </w:rPr>
        <w:t xml:space="preserve">. </w:t>
      </w:r>
      <w:r w:rsidR="0032790F">
        <w:rPr>
          <w:rFonts w:cstheme="minorHAnsi"/>
          <w:bCs/>
          <w:lang w:val="en-US"/>
        </w:rPr>
        <w:t>Book of abstracts of the</w:t>
      </w:r>
      <w:r w:rsidR="0032790F" w:rsidRPr="008279EE">
        <w:rPr>
          <w:rFonts w:cstheme="minorHAnsi"/>
          <w:bCs/>
          <w:lang w:val="en-US"/>
        </w:rPr>
        <w:t xml:space="preserve"> </w:t>
      </w:r>
      <w:r w:rsidR="0032790F">
        <w:rPr>
          <w:rFonts w:cstheme="minorHAnsi"/>
          <w:szCs w:val="28"/>
          <w:lang w:val="en-US"/>
        </w:rPr>
        <w:t>31</w:t>
      </w:r>
      <w:r w:rsidR="0032790F" w:rsidRPr="0032790F">
        <w:rPr>
          <w:rFonts w:cstheme="minorHAnsi"/>
          <w:szCs w:val="28"/>
          <w:vertAlign w:val="superscript"/>
          <w:lang w:val="en-US"/>
        </w:rPr>
        <w:t>st</w:t>
      </w:r>
      <w:r w:rsidR="0032790F">
        <w:rPr>
          <w:rFonts w:cstheme="minorHAnsi"/>
          <w:szCs w:val="28"/>
          <w:lang w:val="en-US"/>
        </w:rPr>
        <w:t xml:space="preserve"> </w:t>
      </w:r>
      <w:r w:rsidR="0032790F" w:rsidRPr="008279EE">
        <w:rPr>
          <w:rFonts w:cstheme="minorHAnsi"/>
          <w:lang w:val="en-US"/>
        </w:rPr>
        <w:t>Scientific Conference of the Hellenic Society of Horticultural Science</w:t>
      </w:r>
      <w:r w:rsidR="0032790F" w:rsidRPr="008279EE">
        <w:rPr>
          <w:rFonts w:cstheme="minorHAnsi"/>
          <w:szCs w:val="28"/>
          <w:lang w:val="en-US"/>
        </w:rPr>
        <w:t xml:space="preserve">, </w:t>
      </w:r>
      <w:r w:rsidR="0032790F" w:rsidRPr="0032790F">
        <w:rPr>
          <w:rFonts w:cstheme="minorHAnsi"/>
          <w:szCs w:val="28"/>
          <w:lang w:val="en-US"/>
        </w:rPr>
        <w:t xml:space="preserve">29 </w:t>
      </w:r>
      <w:r w:rsidR="0032790F">
        <w:rPr>
          <w:rFonts w:cstheme="minorHAnsi"/>
          <w:szCs w:val="28"/>
          <w:lang w:val="en-US"/>
        </w:rPr>
        <w:t>October</w:t>
      </w:r>
      <w:r w:rsidR="0032790F" w:rsidRPr="0032790F">
        <w:rPr>
          <w:rFonts w:cstheme="minorHAnsi"/>
          <w:szCs w:val="28"/>
          <w:lang w:val="en-US"/>
        </w:rPr>
        <w:t xml:space="preserve"> – 2 </w:t>
      </w:r>
      <w:r w:rsidR="0032790F">
        <w:rPr>
          <w:rFonts w:cstheme="minorHAnsi"/>
          <w:szCs w:val="28"/>
          <w:lang w:val="en-US"/>
        </w:rPr>
        <w:t>November</w:t>
      </w:r>
      <w:r w:rsidR="0032790F" w:rsidRPr="0032790F">
        <w:rPr>
          <w:rFonts w:cstheme="minorHAnsi"/>
          <w:szCs w:val="28"/>
          <w:lang w:val="en-US"/>
        </w:rPr>
        <w:t xml:space="preserve"> 2023, </w:t>
      </w:r>
      <w:proofErr w:type="spellStart"/>
      <w:r w:rsidR="0032790F">
        <w:rPr>
          <w:rFonts w:cstheme="minorHAnsi"/>
          <w:szCs w:val="28"/>
          <w:lang w:val="en-US"/>
        </w:rPr>
        <w:t>Irakleio</w:t>
      </w:r>
      <w:proofErr w:type="spellEnd"/>
      <w:r w:rsidR="0032790F">
        <w:rPr>
          <w:rFonts w:cstheme="minorHAnsi"/>
          <w:szCs w:val="28"/>
          <w:lang w:val="en-US"/>
        </w:rPr>
        <w:t>, Greece</w:t>
      </w:r>
      <w:r w:rsidRPr="0032790F">
        <w:rPr>
          <w:rFonts w:cstheme="minorHAnsi"/>
          <w:szCs w:val="28"/>
          <w:lang w:val="en-US"/>
        </w:rPr>
        <w:t>.</w:t>
      </w:r>
    </w:p>
    <w:p w:rsidR="00B01F0B" w:rsidRPr="0032790F" w:rsidRDefault="00B01F0B" w:rsidP="00111693">
      <w:pPr>
        <w:tabs>
          <w:tab w:val="left" w:pos="1215"/>
        </w:tabs>
        <w:spacing w:line="276" w:lineRule="auto"/>
        <w:ind w:left="284" w:hanging="284"/>
        <w:jc w:val="both"/>
        <w:rPr>
          <w:rFonts w:cstheme="minorHAnsi"/>
          <w:szCs w:val="28"/>
          <w:lang w:val="en-US"/>
        </w:rPr>
      </w:pPr>
    </w:p>
    <w:p w:rsidR="00AB5D68" w:rsidRPr="0032790F" w:rsidRDefault="00AB5D68" w:rsidP="00111693">
      <w:pPr>
        <w:tabs>
          <w:tab w:val="left" w:pos="1215"/>
        </w:tabs>
        <w:spacing w:line="276" w:lineRule="auto"/>
        <w:ind w:left="284" w:hanging="284"/>
        <w:jc w:val="both"/>
        <w:rPr>
          <w:rFonts w:cstheme="minorHAnsi"/>
          <w:szCs w:val="28"/>
          <w:lang w:val="en-US"/>
        </w:rPr>
      </w:pPr>
    </w:p>
    <w:p w:rsidR="00DC482D" w:rsidRPr="00337987" w:rsidRDefault="00D820D3" w:rsidP="003F3687">
      <w:pPr>
        <w:pStyle w:val="2"/>
        <w:spacing w:before="0" w:after="240" w:line="276" w:lineRule="auto"/>
        <w:rPr>
          <w:rFonts w:asciiTheme="minorHAnsi" w:hAnsiTheme="minorHAnsi" w:cstheme="minorHAnsi"/>
          <w:color w:val="auto"/>
          <w:lang w:val="en-US"/>
        </w:rPr>
      </w:pPr>
      <w:r w:rsidRPr="00337987">
        <w:rPr>
          <w:rFonts w:asciiTheme="minorHAnsi" w:hAnsiTheme="minorHAnsi" w:cstheme="minorHAnsi"/>
          <w:color w:val="auto"/>
          <w:lang w:val="en-US"/>
        </w:rPr>
        <w:t>POPULARIZED ARTICLES</w:t>
      </w:r>
    </w:p>
    <w:p w:rsidR="005522AE" w:rsidRPr="00337987" w:rsidRDefault="005A1C67" w:rsidP="005522AE">
      <w:pPr>
        <w:spacing w:line="276" w:lineRule="auto"/>
        <w:ind w:left="284" w:hanging="284"/>
        <w:jc w:val="both"/>
        <w:rPr>
          <w:rFonts w:cstheme="minorHAnsi"/>
          <w:lang w:val="en-US"/>
        </w:rPr>
      </w:pPr>
      <w:r w:rsidRPr="00337987">
        <w:rPr>
          <w:rFonts w:cstheme="minorHAnsi"/>
          <w:b/>
          <w:szCs w:val="28"/>
        </w:rPr>
        <w:t>Ζ</w:t>
      </w:r>
      <w:r w:rsidR="008B1B70" w:rsidRPr="00337987">
        <w:rPr>
          <w:rFonts w:cstheme="minorHAnsi"/>
          <w:b/>
          <w:szCs w:val="28"/>
          <w:lang w:val="en-US"/>
        </w:rPr>
        <w:t xml:space="preserve">1. </w:t>
      </w:r>
      <w:r w:rsidR="005106A0" w:rsidRPr="00337987">
        <w:rPr>
          <w:rFonts w:cstheme="minorHAnsi"/>
          <w:b/>
          <w:szCs w:val="28"/>
          <w:lang w:val="en-US"/>
        </w:rPr>
        <w:t>Bantis F</w:t>
      </w:r>
      <w:r w:rsidR="005106A0" w:rsidRPr="00337987">
        <w:rPr>
          <w:rFonts w:cstheme="minorHAnsi"/>
          <w:szCs w:val="28"/>
          <w:lang w:val="en-US"/>
        </w:rPr>
        <w:t>. 2016. Light affects carotenoid production and shelf life. COST Action</w:t>
      </w:r>
      <w:r w:rsidR="005106A0" w:rsidRPr="00337987">
        <w:rPr>
          <w:rFonts w:cstheme="minorHAnsi"/>
          <w:lang w:val="en-US"/>
        </w:rPr>
        <w:t xml:space="preserve"> CA</w:t>
      </w:r>
      <w:proofErr w:type="gramStart"/>
      <w:r w:rsidR="005106A0" w:rsidRPr="00337987">
        <w:rPr>
          <w:rFonts w:cstheme="minorHAnsi"/>
          <w:lang w:val="en-US"/>
        </w:rPr>
        <w:t>:15136</w:t>
      </w:r>
      <w:proofErr w:type="gramEnd"/>
      <w:r w:rsidR="005106A0" w:rsidRPr="00337987">
        <w:rPr>
          <w:rFonts w:cstheme="minorHAnsi"/>
          <w:lang w:val="en-US"/>
        </w:rPr>
        <w:t xml:space="preserve"> Newsletter 1</w:t>
      </w:r>
      <w:r w:rsidR="005106A0" w:rsidRPr="00337987">
        <w:rPr>
          <w:rFonts w:cstheme="minorHAnsi"/>
          <w:vertAlign w:val="superscript"/>
          <w:lang w:val="en-US"/>
        </w:rPr>
        <w:t>st</w:t>
      </w:r>
      <w:r w:rsidR="005106A0" w:rsidRPr="00337987">
        <w:rPr>
          <w:rFonts w:cstheme="minorHAnsi"/>
          <w:lang w:val="en-US"/>
        </w:rPr>
        <w:t xml:space="preserve"> issue, </w:t>
      </w:r>
      <w:r w:rsidR="00DC482D" w:rsidRPr="00337987">
        <w:rPr>
          <w:rFonts w:cstheme="minorHAnsi"/>
          <w:lang w:val="en-US"/>
        </w:rPr>
        <w:t>pp.</w:t>
      </w:r>
      <w:r w:rsidR="005106A0" w:rsidRPr="00337987">
        <w:rPr>
          <w:rFonts w:cstheme="minorHAnsi"/>
          <w:lang w:val="en-US"/>
        </w:rPr>
        <w:t xml:space="preserve"> 4</w:t>
      </w:r>
      <w:r w:rsidR="007D71CC" w:rsidRPr="00337987">
        <w:rPr>
          <w:rFonts w:cstheme="minorHAnsi"/>
          <w:lang w:val="en-US"/>
        </w:rPr>
        <w:t>.</w:t>
      </w:r>
    </w:p>
    <w:p w:rsidR="00103F8D" w:rsidRPr="00337987" w:rsidRDefault="00103F8D" w:rsidP="005522AE">
      <w:pPr>
        <w:spacing w:line="276" w:lineRule="auto"/>
        <w:ind w:left="284"/>
        <w:jc w:val="both"/>
        <w:rPr>
          <w:rFonts w:cstheme="minorHAnsi"/>
          <w:lang w:val="en-US"/>
        </w:rPr>
      </w:pPr>
      <w:r w:rsidRPr="00337987">
        <w:rPr>
          <w:rFonts w:cstheme="minorHAnsi"/>
          <w:lang w:val="en-US"/>
        </w:rPr>
        <w:t>https://www.eurocaroten.eu/eurocaroten//sites/default/files/newsletter_n1.pdf</w:t>
      </w:r>
    </w:p>
    <w:p w:rsidR="00AF2099" w:rsidRDefault="00AF2099" w:rsidP="007D71CC">
      <w:pPr>
        <w:spacing w:line="276" w:lineRule="auto"/>
        <w:ind w:left="284" w:hanging="284"/>
        <w:jc w:val="both"/>
        <w:rPr>
          <w:rFonts w:cstheme="minorHAnsi"/>
          <w:lang w:val="en-US"/>
        </w:rPr>
      </w:pPr>
      <w:r w:rsidRPr="00337987">
        <w:rPr>
          <w:rFonts w:cstheme="minorHAnsi"/>
          <w:b/>
          <w:szCs w:val="28"/>
        </w:rPr>
        <w:t>Ζ</w:t>
      </w:r>
      <w:r w:rsidRPr="00337987">
        <w:rPr>
          <w:rFonts w:cstheme="minorHAnsi"/>
          <w:b/>
          <w:szCs w:val="28"/>
          <w:lang w:val="en-US"/>
        </w:rPr>
        <w:t xml:space="preserve">2. </w:t>
      </w:r>
      <w:proofErr w:type="spellStart"/>
      <w:r w:rsidRPr="00337987">
        <w:rPr>
          <w:rFonts w:cstheme="minorHAnsi"/>
          <w:szCs w:val="28"/>
          <w:lang w:val="en-US"/>
        </w:rPr>
        <w:t>Koukounaras</w:t>
      </w:r>
      <w:proofErr w:type="spellEnd"/>
      <w:r w:rsidRPr="00337987">
        <w:rPr>
          <w:rFonts w:cstheme="minorHAnsi"/>
          <w:szCs w:val="28"/>
          <w:lang w:val="en-US"/>
        </w:rPr>
        <w:t xml:space="preserve"> A, </w:t>
      </w:r>
      <w:r w:rsidRPr="00337987">
        <w:rPr>
          <w:rFonts w:cstheme="minorHAnsi"/>
          <w:b/>
          <w:szCs w:val="28"/>
          <w:lang w:val="en-US"/>
        </w:rPr>
        <w:t xml:space="preserve">Bantis F, </w:t>
      </w:r>
      <w:proofErr w:type="spellStart"/>
      <w:r w:rsidRPr="00337987">
        <w:rPr>
          <w:rFonts w:cstheme="minorHAnsi"/>
          <w:szCs w:val="28"/>
          <w:lang w:val="en-US"/>
        </w:rPr>
        <w:t>Papoui</w:t>
      </w:r>
      <w:proofErr w:type="spellEnd"/>
      <w:r w:rsidRPr="00AF2099">
        <w:rPr>
          <w:rFonts w:cstheme="minorHAnsi"/>
          <w:szCs w:val="28"/>
          <w:lang w:val="en-US"/>
        </w:rPr>
        <w:t xml:space="preserve"> E</w:t>
      </w:r>
      <w:r w:rsidRPr="00AF2099">
        <w:rPr>
          <w:rFonts w:cstheme="minorHAnsi"/>
          <w:b/>
          <w:szCs w:val="28"/>
          <w:lang w:val="en-US"/>
        </w:rPr>
        <w:t>.</w:t>
      </w:r>
      <w:r w:rsidRPr="00AF2099">
        <w:rPr>
          <w:rFonts w:cstheme="minorHAnsi"/>
          <w:szCs w:val="28"/>
          <w:lang w:val="en-US"/>
        </w:rPr>
        <w:t xml:space="preserve"> 20</w:t>
      </w:r>
      <w:r>
        <w:rPr>
          <w:rFonts w:cstheme="minorHAnsi"/>
          <w:szCs w:val="28"/>
          <w:lang w:val="en-US"/>
        </w:rPr>
        <w:t>22</w:t>
      </w:r>
      <w:r w:rsidRPr="00AF2099">
        <w:rPr>
          <w:rFonts w:cstheme="minorHAnsi"/>
          <w:szCs w:val="28"/>
          <w:lang w:val="en-US"/>
        </w:rPr>
        <w:t xml:space="preserve">. </w:t>
      </w:r>
      <w:proofErr w:type="gramStart"/>
      <w:r w:rsidRPr="00AF2099">
        <w:rPr>
          <w:rFonts w:cstheme="minorHAnsi"/>
          <w:szCs w:val="28"/>
          <w:lang w:val="en-US"/>
        </w:rPr>
        <w:t>Use of biostimulants in hydroponic culture</w:t>
      </w:r>
      <w:r w:rsidRPr="000903E1">
        <w:rPr>
          <w:rFonts w:cstheme="minorHAnsi"/>
          <w:szCs w:val="28"/>
          <w:lang w:val="en-US"/>
        </w:rPr>
        <w:t>.</w:t>
      </w:r>
      <w:proofErr w:type="gramEnd"/>
      <w:r w:rsidRPr="000903E1">
        <w:rPr>
          <w:rFonts w:cstheme="minorHAnsi"/>
          <w:szCs w:val="28"/>
          <w:lang w:val="en-US"/>
        </w:rPr>
        <w:t xml:space="preserve"> </w:t>
      </w:r>
      <w:proofErr w:type="gramStart"/>
      <w:r>
        <w:rPr>
          <w:rFonts w:cstheme="minorHAnsi"/>
          <w:szCs w:val="28"/>
          <w:lang w:val="en-US"/>
        </w:rPr>
        <w:t>Website biostimulant.com</w:t>
      </w:r>
      <w:r w:rsidR="007D71CC" w:rsidRPr="007D71CC">
        <w:rPr>
          <w:rFonts w:cstheme="minorHAnsi"/>
          <w:szCs w:val="28"/>
          <w:lang w:val="en-US"/>
        </w:rPr>
        <w:t>.</w:t>
      </w:r>
      <w:proofErr w:type="gramEnd"/>
      <w:r w:rsidR="007D71CC" w:rsidRPr="007D71CC">
        <w:rPr>
          <w:rFonts w:cstheme="minorHAnsi"/>
          <w:szCs w:val="28"/>
          <w:lang w:val="en-US"/>
        </w:rPr>
        <w:t xml:space="preserve"> </w:t>
      </w:r>
      <w:r w:rsidRPr="00AF2099">
        <w:rPr>
          <w:rFonts w:cstheme="minorHAnsi"/>
          <w:lang w:val="en-US"/>
        </w:rPr>
        <w:t>https://www.biostimulant.com/use-of-biostimulants-in-hydroponic-culture/</w:t>
      </w:r>
    </w:p>
    <w:p w:rsidR="00B329E7" w:rsidRPr="00337987" w:rsidRDefault="00B329E7" w:rsidP="007D71CC">
      <w:pPr>
        <w:spacing w:line="276" w:lineRule="auto"/>
        <w:ind w:left="284" w:hanging="284"/>
        <w:jc w:val="both"/>
        <w:rPr>
          <w:rFonts w:cstheme="minorHAnsi"/>
          <w:lang w:val="en-US"/>
        </w:rPr>
      </w:pPr>
      <w:r>
        <w:rPr>
          <w:rFonts w:cstheme="minorHAnsi"/>
          <w:b/>
          <w:szCs w:val="28"/>
        </w:rPr>
        <w:t>Ζ</w:t>
      </w:r>
      <w:r w:rsidRPr="00337987">
        <w:rPr>
          <w:rFonts w:cstheme="minorHAnsi"/>
          <w:b/>
          <w:szCs w:val="28"/>
          <w:lang w:val="en-US"/>
        </w:rPr>
        <w:t xml:space="preserve">3. </w:t>
      </w:r>
      <w:r w:rsidR="00337987" w:rsidRPr="000903E1">
        <w:rPr>
          <w:rFonts w:cstheme="minorHAnsi"/>
          <w:b/>
          <w:szCs w:val="28"/>
          <w:lang w:val="en-US"/>
        </w:rPr>
        <w:t>Bantis</w:t>
      </w:r>
      <w:r w:rsidR="00337987" w:rsidRPr="00AF2099">
        <w:rPr>
          <w:rFonts w:cstheme="minorHAnsi"/>
          <w:b/>
          <w:szCs w:val="28"/>
          <w:lang w:val="en-US"/>
        </w:rPr>
        <w:t xml:space="preserve"> </w:t>
      </w:r>
      <w:r w:rsidR="00337987" w:rsidRPr="000903E1">
        <w:rPr>
          <w:rFonts w:cstheme="minorHAnsi"/>
          <w:b/>
          <w:szCs w:val="28"/>
          <w:lang w:val="en-US"/>
        </w:rPr>
        <w:t>F</w:t>
      </w:r>
      <w:r w:rsidRPr="00337987">
        <w:rPr>
          <w:rFonts w:cstheme="minorHAnsi"/>
          <w:b/>
          <w:szCs w:val="28"/>
          <w:lang w:val="en-US"/>
        </w:rPr>
        <w:t xml:space="preserve">, </w:t>
      </w:r>
      <w:proofErr w:type="spellStart"/>
      <w:r w:rsidR="00337987">
        <w:rPr>
          <w:rFonts w:cstheme="minorHAnsi"/>
          <w:szCs w:val="28"/>
          <w:lang w:val="en-US"/>
        </w:rPr>
        <w:t>Dangitsis</w:t>
      </w:r>
      <w:proofErr w:type="spellEnd"/>
      <w:r w:rsidRPr="00337987">
        <w:rPr>
          <w:rFonts w:cstheme="minorHAnsi"/>
          <w:szCs w:val="28"/>
          <w:lang w:val="en-US"/>
        </w:rPr>
        <w:t xml:space="preserve"> </w:t>
      </w:r>
      <w:r w:rsidR="00337987">
        <w:rPr>
          <w:rFonts w:cstheme="minorHAnsi"/>
          <w:szCs w:val="28"/>
          <w:lang w:val="en-US"/>
        </w:rPr>
        <w:t>C</w:t>
      </w:r>
      <w:r w:rsidRPr="00337987">
        <w:rPr>
          <w:rFonts w:cstheme="minorHAnsi"/>
          <w:szCs w:val="28"/>
          <w:lang w:val="en-US"/>
        </w:rPr>
        <w:t>,</w:t>
      </w:r>
      <w:r w:rsidR="00337987">
        <w:rPr>
          <w:rFonts w:cstheme="minorHAnsi"/>
          <w:szCs w:val="28"/>
          <w:lang w:val="en-US"/>
        </w:rPr>
        <w:t xml:space="preserve"> </w:t>
      </w:r>
      <w:proofErr w:type="spellStart"/>
      <w:r w:rsidR="00337987">
        <w:rPr>
          <w:rFonts w:cstheme="minorHAnsi"/>
          <w:szCs w:val="28"/>
          <w:lang w:val="en-US"/>
        </w:rPr>
        <w:t>Kintzonidis</w:t>
      </w:r>
      <w:proofErr w:type="spellEnd"/>
      <w:r w:rsidR="00337987">
        <w:rPr>
          <w:rFonts w:cstheme="minorHAnsi"/>
          <w:szCs w:val="28"/>
          <w:lang w:val="en-US"/>
        </w:rPr>
        <w:t xml:space="preserve"> D</w:t>
      </w:r>
      <w:r w:rsidRPr="00337987">
        <w:rPr>
          <w:rFonts w:cstheme="minorHAnsi"/>
          <w:szCs w:val="28"/>
          <w:lang w:val="en-US"/>
        </w:rPr>
        <w:t>,</w:t>
      </w:r>
      <w:r w:rsidR="00337987">
        <w:rPr>
          <w:rFonts w:cstheme="minorHAnsi"/>
          <w:szCs w:val="28"/>
          <w:lang w:val="en-US"/>
        </w:rPr>
        <w:t xml:space="preserve"> </w:t>
      </w:r>
      <w:proofErr w:type="spellStart"/>
      <w:r w:rsidR="00337987">
        <w:rPr>
          <w:rFonts w:cstheme="minorHAnsi"/>
          <w:szCs w:val="28"/>
          <w:lang w:val="en-US"/>
        </w:rPr>
        <w:t>Siomos</w:t>
      </w:r>
      <w:proofErr w:type="spellEnd"/>
      <w:r w:rsidR="00337987">
        <w:rPr>
          <w:rFonts w:cstheme="minorHAnsi"/>
          <w:szCs w:val="28"/>
          <w:lang w:val="en-US"/>
        </w:rPr>
        <w:t xml:space="preserve"> A</w:t>
      </w:r>
      <w:r w:rsidRPr="00337987">
        <w:rPr>
          <w:rFonts w:cstheme="minorHAnsi"/>
          <w:szCs w:val="28"/>
          <w:lang w:val="en-US"/>
        </w:rPr>
        <w:t>,</w:t>
      </w:r>
      <w:r w:rsidR="00337987">
        <w:rPr>
          <w:rFonts w:cstheme="minorHAnsi"/>
          <w:szCs w:val="28"/>
          <w:lang w:val="en-US"/>
        </w:rPr>
        <w:t xml:space="preserve"> </w:t>
      </w:r>
      <w:proofErr w:type="spellStart"/>
      <w:r w:rsidR="00337987">
        <w:rPr>
          <w:rFonts w:cstheme="minorHAnsi"/>
          <w:szCs w:val="28"/>
          <w:lang w:val="en-US"/>
        </w:rPr>
        <w:t>Koufakis</w:t>
      </w:r>
      <w:proofErr w:type="spellEnd"/>
      <w:r w:rsidR="00337987">
        <w:rPr>
          <w:rFonts w:cstheme="minorHAnsi"/>
          <w:szCs w:val="28"/>
          <w:lang w:val="en-US"/>
        </w:rPr>
        <w:t xml:space="preserve"> T</w:t>
      </w:r>
      <w:r w:rsidRPr="00337987">
        <w:rPr>
          <w:rFonts w:cstheme="minorHAnsi"/>
          <w:szCs w:val="28"/>
          <w:lang w:val="en-US"/>
        </w:rPr>
        <w:t xml:space="preserve">, </w:t>
      </w:r>
      <w:proofErr w:type="spellStart"/>
      <w:r w:rsidR="00337987">
        <w:rPr>
          <w:rFonts w:cstheme="minorHAnsi"/>
          <w:szCs w:val="28"/>
          <w:lang w:val="en-US"/>
        </w:rPr>
        <w:t>Koukounaras</w:t>
      </w:r>
      <w:proofErr w:type="spellEnd"/>
      <w:r w:rsidR="00337987">
        <w:rPr>
          <w:rFonts w:cstheme="minorHAnsi"/>
          <w:szCs w:val="28"/>
          <w:lang w:val="en-US"/>
        </w:rPr>
        <w:t xml:space="preserve"> A</w:t>
      </w:r>
      <w:r w:rsidRPr="00337987">
        <w:rPr>
          <w:rFonts w:cstheme="minorHAnsi"/>
          <w:szCs w:val="28"/>
          <w:lang w:val="en-US"/>
        </w:rPr>
        <w:t xml:space="preserve">. </w:t>
      </w:r>
      <w:r w:rsidR="00C7650A" w:rsidRPr="00337987">
        <w:rPr>
          <w:rFonts w:cstheme="minorHAnsi"/>
          <w:szCs w:val="28"/>
          <w:lang w:val="en-US"/>
        </w:rPr>
        <w:t xml:space="preserve">2022. </w:t>
      </w:r>
      <w:proofErr w:type="gramStart"/>
      <w:r w:rsidR="00337987" w:rsidRPr="00337987">
        <w:rPr>
          <w:rFonts w:cstheme="minorHAnsi"/>
          <w:szCs w:val="28"/>
          <w:lang w:val="en-US"/>
        </w:rPr>
        <w:t>Use of LED</w:t>
      </w:r>
      <w:r w:rsidR="00337987">
        <w:rPr>
          <w:rFonts w:cstheme="minorHAnsi"/>
          <w:szCs w:val="28"/>
          <w:lang w:val="en-US"/>
        </w:rPr>
        <w:t>s</w:t>
      </w:r>
      <w:r w:rsidR="00337987" w:rsidRPr="00337987">
        <w:rPr>
          <w:rFonts w:cstheme="minorHAnsi"/>
          <w:szCs w:val="28"/>
          <w:lang w:val="en-US"/>
        </w:rPr>
        <w:t xml:space="preserve"> for the production of grafted watermelon seedlings</w:t>
      </w:r>
      <w:r w:rsidRPr="00337987">
        <w:rPr>
          <w:rFonts w:cstheme="minorHAnsi"/>
          <w:szCs w:val="28"/>
          <w:lang w:val="en-US"/>
        </w:rPr>
        <w:t>.</w:t>
      </w:r>
      <w:proofErr w:type="gramEnd"/>
      <w:r w:rsidRPr="00337987">
        <w:rPr>
          <w:rFonts w:cstheme="minorHAnsi"/>
          <w:szCs w:val="28"/>
          <w:lang w:val="en-US"/>
        </w:rPr>
        <w:t xml:space="preserve"> </w:t>
      </w:r>
      <w:r>
        <w:rPr>
          <w:rFonts w:cstheme="minorHAnsi"/>
          <w:szCs w:val="28"/>
          <w:lang w:val="en-US"/>
        </w:rPr>
        <w:t>Website</w:t>
      </w:r>
      <w:r w:rsidRPr="00337987">
        <w:rPr>
          <w:rFonts w:cstheme="minorHAnsi"/>
          <w:szCs w:val="28"/>
          <w:lang w:val="en-US"/>
        </w:rPr>
        <w:t xml:space="preserve"> </w:t>
      </w:r>
      <w:proofErr w:type="gramStart"/>
      <w:r w:rsidR="00337987">
        <w:rPr>
          <w:rFonts w:cstheme="minorHAnsi"/>
          <w:szCs w:val="28"/>
          <w:lang w:val="en-US"/>
        </w:rPr>
        <w:t xml:space="preserve">of </w:t>
      </w:r>
      <w:r w:rsidRPr="00337987">
        <w:rPr>
          <w:rFonts w:cstheme="minorHAnsi"/>
          <w:szCs w:val="28"/>
          <w:lang w:val="en-US"/>
        </w:rPr>
        <w:t xml:space="preserve"> </w:t>
      </w:r>
      <w:proofErr w:type="spellStart"/>
      <w:r>
        <w:rPr>
          <w:rFonts w:cstheme="minorHAnsi"/>
          <w:szCs w:val="28"/>
          <w:lang w:val="en-US"/>
        </w:rPr>
        <w:t>Agris</w:t>
      </w:r>
      <w:proofErr w:type="spellEnd"/>
      <w:proofErr w:type="gramEnd"/>
      <w:r w:rsidR="00337987">
        <w:rPr>
          <w:rFonts w:cstheme="minorHAnsi"/>
          <w:szCs w:val="28"/>
          <w:lang w:val="en-US"/>
        </w:rPr>
        <w:t xml:space="preserve"> SA</w:t>
      </w:r>
      <w:r w:rsidRPr="00337987">
        <w:rPr>
          <w:rFonts w:cstheme="minorHAnsi"/>
          <w:szCs w:val="28"/>
          <w:lang w:val="en-US"/>
        </w:rPr>
        <w:t xml:space="preserve"> – </w:t>
      </w:r>
      <w:r>
        <w:rPr>
          <w:rFonts w:cstheme="minorHAnsi"/>
          <w:szCs w:val="28"/>
          <w:lang w:val="en-US"/>
        </w:rPr>
        <w:t>Advancing</w:t>
      </w:r>
      <w:r w:rsidRPr="00337987">
        <w:rPr>
          <w:rFonts w:cstheme="minorHAnsi"/>
          <w:szCs w:val="28"/>
          <w:lang w:val="en-US"/>
        </w:rPr>
        <w:t xml:space="preserve"> </w:t>
      </w:r>
      <w:r>
        <w:rPr>
          <w:rFonts w:cstheme="minorHAnsi"/>
          <w:szCs w:val="28"/>
          <w:lang w:val="en-US"/>
        </w:rPr>
        <w:t>Horticulture</w:t>
      </w:r>
      <w:r w:rsidRPr="00337987">
        <w:rPr>
          <w:rFonts w:cstheme="minorHAnsi"/>
          <w:szCs w:val="28"/>
          <w:lang w:val="en-US"/>
        </w:rPr>
        <w:t xml:space="preserve">. </w:t>
      </w:r>
      <w:r w:rsidRPr="00B329E7">
        <w:rPr>
          <w:rFonts w:cstheme="minorHAnsi"/>
          <w:lang w:val="en-US"/>
        </w:rPr>
        <w:t>https</w:t>
      </w:r>
      <w:r w:rsidRPr="00337987">
        <w:rPr>
          <w:rFonts w:cstheme="minorHAnsi"/>
          <w:lang w:val="en-US"/>
        </w:rPr>
        <w:t>://</w:t>
      </w:r>
      <w:r w:rsidRPr="00B329E7">
        <w:rPr>
          <w:rFonts w:cstheme="minorHAnsi"/>
          <w:lang w:val="en-US"/>
        </w:rPr>
        <w:t>www</w:t>
      </w:r>
      <w:r w:rsidRPr="00337987">
        <w:rPr>
          <w:rFonts w:cstheme="minorHAnsi"/>
          <w:lang w:val="en-US"/>
        </w:rPr>
        <w:t>.</w:t>
      </w:r>
      <w:r w:rsidRPr="00B329E7">
        <w:rPr>
          <w:rFonts w:cstheme="minorHAnsi"/>
          <w:lang w:val="en-US"/>
        </w:rPr>
        <w:t>agrishorticulture</w:t>
      </w:r>
      <w:r w:rsidRPr="00337987">
        <w:rPr>
          <w:rFonts w:cstheme="minorHAnsi"/>
          <w:lang w:val="en-US"/>
        </w:rPr>
        <w:t>.</w:t>
      </w:r>
      <w:r w:rsidRPr="00B329E7">
        <w:rPr>
          <w:rFonts w:cstheme="minorHAnsi"/>
          <w:lang w:val="en-US"/>
        </w:rPr>
        <w:t>com</w:t>
      </w:r>
      <w:r w:rsidRPr="00337987">
        <w:rPr>
          <w:rFonts w:cstheme="minorHAnsi"/>
          <w:lang w:val="en-US"/>
        </w:rPr>
        <w:t>/</w:t>
      </w:r>
      <w:r w:rsidRPr="00B329E7">
        <w:rPr>
          <w:rFonts w:cstheme="minorHAnsi"/>
          <w:lang w:val="en-US"/>
        </w:rPr>
        <w:t>current</w:t>
      </w:r>
      <w:r w:rsidRPr="00337987">
        <w:rPr>
          <w:rFonts w:cstheme="minorHAnsi"/>
          <w:lang w:val="en-US"/>
        </w:rPr>
        <w:t>-</w:t>
      </w:r>
      <w:r w:rsidRPr="00B329E7">
        <w:rPr>
          <w:rFonts w:cstheme="minorHAnsi"/>
          <w:lang w:val="en-US"/>
        </w:rPr>
        <w:t>affairs</w:t>
      </w:r>
      <w:r w:rsidRPr="00337987">
        <w:rPr>
          <w:rFonts w:cstheme="minorHAnsi"/>
          <w:lang w:val="en-US"/>
        </w:rPr>
        <w:t>/</w:t>
      </w:r>
      <w:r w:rsidRPr="00B329E7">
        <w:rPr>
          <w:rFonts w:cstheme="minorHAnsi"/>
          <w:lang w:val="en-US"/>
        </w:rPr>
        <w:t>hrisi</w:t>
      </w:r>
      <w:r w:rsidRPr="00337987">
        <w:rPr>
          <w:rFonts w:cstheme="minorHAnsi"/>
          <w:lang w:val="en-US"/>
        </w:rPr>
        <w:t>-</w:t>
      </w:r>
      <w:r w:rsidRPr="00B329E7">
        <w:rPr>
          <w:rFonts w:cstheme="minorHAnsi"/>
          <w:lang w:val="en-US"/>
        </w:rPr>
        <w:t>lamptiron</w:t>
      </w:r>
      <w:r w:rsidRPr="00337987">
        <w:rPr>
          <w:rFonts w:cstheme="minorHAnsi"/>
          <w:lang w:val="en-US"/>
        </w:rPr>
        <w:t>-</w:t>
      </w:r>
      <w:r w:rsidRPr="00B329E7">
        <w:rPr>
          <w:rFonts w:cstheme="minorHAnsi"/>
          <w:lang w:val="en-US"/>
        </w:rPr>
        <w:t>led</w:t>
      </w:r>
      <w:r w:rsidRPr="00337987">
        <w:rPr>
          <w:rFonts w:cstheme="minorHAnsi"/>
          <w:lang w:val="en-US"/>
        </w:rPr>
        <w:t>-</w:t>
      </w:r>
      <w:r w:rsidRPr="00B329E7">
        <w:rPr>
          <w:rFonts w:cstheme="minorHAnsi"/>
          <w:lang w:val="en-US"/>
        </w:rPr>
        <w:t>gia</w:t>
      </w:r>
      <w:r w:rsidRPr="00337987">
        <w:rPr>
          <w:rFonts w:cstheme="minorHAnsi"/>
          <w:lang w:val="en-US"/>
        </w:rPr>
        <w:t>-</w:t>
      </w:r>
      <w:r w:rsidRPr="00B329E7">
        <w:rPr>
          <w:rFonts w:cstheme="minorHAnsi"/>
          <w:lang w:val="en-US"/>
        </w:rPr>
        <w:t>tin</w:t>
      </w:r>
      <w:r w:rsidRPr="00337987">
        <w:rPr>
          <w:rFonts w:cstheme="minorHAnsi"/>
          <w:lang w:val="en-US"/>
        </w:rPr>
        <w:t>-</w:t>
      </w:r>
      <w:r w:rsidRPr="00B329E7">
        <w:rPr>
          <w:rFonts w:cstheme="minorHAnsi"/>
          <w:lang w:val="en-US"/>
        </w:rPr>
        <w:t>paragogi</w:t>
      </w:r>
      <w:r w:rsidRPr="00337987">
        <w:rPr>
          <w:rFonts w:cstheme="minorHAnsi"/>
          <w:lang w:val="en-US"/>
        </w:rPr>
        <w:t>-</w:t>
      </w:r>
      <w:r w:rsidRPr="00B329E7">
        <w:rPr>
          <w:rFonts w:cstheme="minorHAnsi"/>
          <w:lang w:val="en-US"/>
        </w:rPr>
        <w:t>emvoliasmenon</w:t>
      </w:r>
      <w:r w:rsidRPr="00337987">
        <w:rPr>
          <w:rFonts w:cstheme="minorHAnsi"/>
          <w:lang w:val="en-US"/>
        </w:rPr>
        <w:t>-</w:t>
      </w:r>
      <w:r w:rsidRPr="00B329E7">
        <w:rPr>
          <w:rFonts w:cstheme="minorHAnsi"/>
          <w:lang w:val="en-US"/>
        </w:rPr>
        <w:t>sporofyton</w:t>
      </w:r>
      <w:r w:rsidRPr="00337987">
        <w:rPr>
          <w:rFonts w:cstheme="minorHAnsi"/>
          <w:lang w:val="en-US"/>
        </w:rPr>
        <w:t>-</w:t>
      </w:r>
      <w:r w:rsidRPr="00B329E7">
        <w:rPr>
          <w:rFonts w:cstheme="minorHAnsi"/>
          <w:lang w:val="en-US"/>
        </w:rPr>
        <w:t>karpoyzioy</w:t>
      </w:r>
    </w:p>
    <w:p w:rsidR="005C0016" w:rsidRPr="00337987" w:rsidRDefault="005C0016" w:rsidP="005C0016">
      <w:pPr>
        <w:spacing w:line="276" w:lineRule="auto"/>
        <w:jc w:val="both"/>
        <w:rPr>
          <w:rFonts w:cstheme="minorHAnsi"/>
          <w:lang w:val="en-US"/>
        </w:rPr>
      </w:pPr>
    </w:p>
    <w:p w:rsidR="0046699D" w:rsidRPr="00337987" w:rsidRDefault="0046699D" w:rsidP="005C0016">
      <w:pPr>
        <w:spacing w:line="276" w:lineRule="auto"/>
        <w:jc w:val="both"/>
        <w:rPr>
          <w:rFonts w:cstheme="minorHAnsi"/>
          <w:lang w:val="en-US"/>
        </w:rPr>
      </w:pPr>
    </w:p>
    <w:p w:rsidR="0046699D" w:rsidRPr="005D3E2A" w:rsidRDefault="00E826E9" w:rsidP="0046699D">
      <w:pPr>
        <w:pStyle w:val="2"/>
        <w:spacing w:before="0" w:after="240" w:line="276" w:lineRule="auto"/>
        <w:rPr>
          <w:rFonts w:asciiTheme="minorHAnsi" w:hAnsiTheme="minorHAnsi" w:cstheme="minorHAnsi"/>
          <w:color w:val="auto"/>
          <w:lang w:val="en-US"/>
        </w:rPr>
      </w:pPr>
      <w:bookmarkStart w:id="6" w:name="_Toc140217075"/>
      <w:r>
        <w:rPr>
          <w:rFonts w:asciiTheme="minorHAnsi" w:hAnsiTheme="minorHAnsi" w:cstheme="minorHAnsi"/>
          <w:color w:val="auto"/>
          <w:lang w:val="en-US"/>
        </w:rPr>
        <w:t>EDITORIALS</w:t>
      </w:r>
      <w:bookmarkEnd w:id="6"/>
    </w:p>
    <w:p w:rsidR="0046699D" w:rsidRPr="00F27325" w:rsidRDefault="0046699D" w:rsidP="0046699D">
      <w:pPr>
        <w:spacing w:line="276" w:lineRule="auto"/>
        <w:ind w:left="284" w:hanging="284"/>
        <w:jc w:val="both"/>
        <w:rPr>
          <w:rFonts w:cstheme="minorHAnsi"/>
          <w:lang w:val="en-US"/>
        </w:rPr>
      </w:pPr>
      <w:r w:rsidRPr="00216CAC">
        <w:rPr>
          <w:rFonts w:cstheme="minorHAnsi"/>
          <w:b/>
          <w:szCs w:val="28"/>
        </w:rPr>
        <w:t>Η</w:t>
      </w:r>
      <w:r w:rsidRPr="00216CAC">
        <w:rPr>
          <w:rFonts w:cstheme="minorHAnsi"/>
          <w:b/>
          <w:szCs w:val="28"/>
          <w:lang w:val="en-US"/>
        </w:rPr>
        <w:t>1. Bantis F,</w:t>
      </w:r>
      <w:r w:rsidRPr="00216CAC">
        <w:rPr>
          <w:rFonts w:cstheme="minorHAnsi"/>
          <w:szCs w:val="28"/>
          <w:lang w:val="en-US"/>
        </w:rPr>
        <w:t xml:space="preserve"> </w:t>
      </w:r>
      <w:proofErr w:type="spellStart"/>
      <w:r w:rsidRPr="00216CAC">
        <w:rPr>
          <w:rFonts w:cstheme="minorHAnsi"/>
          <w:szCs w:val="28"/>
          <w:lang w:val="en-US"/>
        </w:rPr>
        <w:t>Koukounaras</w:t>
      </w:r>
      <w:proofErr w:type="spellEnd"/>
      <w:r w:rsidRPr="00216CAC">
        <w:rPr>
          <w:rFonts w:cstheme="minorHAnsi"/>
          <w:szCs w:val="28"/>
          <w:lang w:val="en-US"/>
        </w:rPr>
        <w:t xml:space="preserve">, A. Impact of Light on Horticultural Crops. </w:t>
      </w:r>
      <w:proofErr w:type="gramStart"/>
      <w:r w:rsidRPr="00216CAC">
        <w:rPr>
          <w:rFonts w:cstheme="minorHAnsi"/>
          <w:b/>
          <w:szCs w:val="28"/>
          <w:lang w:val="en-US"/>
        </w:rPr>
        <w:t>Agriculture</w:t>
      </w:r>
      <w:r w:rsidRPr="00F27325">
        <w:rPr>
          <w:rFonts w:cstheme="minorHAnsi"/>
          <w:szCs w:val="28"/>
          <w:lang w:val="en-US"/>
        </w:rPr>
        <w:t xml:space="preserve"> 2023, 13, 828.</w:t>
      </w:r>
      <w:proofErr w:type="gramEnd"/>
      <w:r w:rsidRPr="00F27325">
        <w:rPr>
          <w:rFonts w:cstheme="minorHAnsi"/>
          <w:szCs w:val="28"/>
          <w:lang w:val="en-US"/>
        </w:rPr>
        <w:t xml:space="preserve"> </w:t>
      </w:r>
      <w:proofErr w:type="spellStart"/>
      <w:proofErr w:type="gramStart"/>
      <w:r w:rsidRPr="00216CAC">
        <w:rPr>
          <w:rFonts w:cstheme="minorHAnsi"/>
          <w:szCs w:val="28"/>
          <w:lang w:val="en-US"/>
        </w:rPr>
        <w:t>doi</w:t>
      </w:r>
      <w:proofErr w:type="spellEnd"/>
      <w:proofErr w:type="gramEnd"/>
      <w:r w:rsidRPr="00F27325">
        <w:rPr>
          <w:rFonts w:cstheme="minorHAnsi"/>
          <w:szCs w:val="28"/>
          <w:lang w:val="en-US"/>
        </w:rPr>
        <w:t>: 10.3390/</w:t>
      </w:r>
      <w:r w:rsidRPr="00216CAC">
        <w:rPr>
          <w:rFonts w:cstheme="minorHAnsi"/>
          <w:szCs w:val="28"/>
          <w:lang w:val="en-US"/>
        </w:rPr>
        <w:t>agriculture</w:t>
      </w:r>
      <w:r w:rsidRPr="00F27325">
        <w:rPr>
          <w:rFonts w:cstheme="minorHAnsi"/>
          <w:szCs w:val="28"/>
          <w:lang w:val="en-US"/>
        </w:rPr>
        <w:t>13040828</w:t>
      </w:r>
      <w:r w:rsidRPr="00F27325">
        <w:rPr>
          <w:rFonts w:cstheme="minorHAnsi"/>
          <w:lang w:val="en-US"/>
        </w:rPr>
        <w:t xml:space="preserve">. </w:t>
      </w:r>
      <w:r w:rsidRPr="00216CAC">
        <w:rPr>
          <w:rFonts w:cstheme="minorHAnsi"/>
          <w:lang w:val="en-US"/>
        </w:rPr>
        <w:t>https</w:t>
      </w:r>
      <w:r w:rsidRPr="00F27325">
        <w:rPr>
          <w:rFonts w:cstheme="minorHAnsi"/>
          <w:lang w:val="en-US"/>
        </w:rPr>
        <w:t>://</w:t>
      </w:r>
      <w:r w:rsidRPr="00216CAC">
        <w:rPr>
          <w:rFonts w:cstheme="minorHAnsi"/>
          <w:lang w:val="en-US"/>
        </w:rPr>
        <w:t>www</w:t>
      </w:r>
      <w:r w:rsidRPr="00F27325">
        <w:rPr>
          <w:rFonts w:cstheme="minorHAnsi"/>
          <w:lang w:val="en-US"/>
        </w:rPr>
        <w:t>.</w:t>
      </w:r>
      <w:r w:rsidRPr="00216CAC">
        <w:rPr>
          <w:rFonts w:cstheme="minorHAnsi"/>
          <w:lang w:val="en-US"/>
        </w:rPr>
        <w:t>mdpi</w:t>
      </w:r>
      <w:r w:rsidRPr="00F27325">
        <w:rPr>
          <w:rFonts w:cstheme="minorHAnsi"/>
          <w:lang w:val="en-US"/>
        </w:rPr>
        <w:t>.</w:t>
      </w:r>
      <w:r w:rsidRPr="00216CAC">
        <w:rPr>
          <w:rFonts w:cstheme="minorHAnsi"/>
          <w:lang w:val="en-US"/>
        </w:rPr>
        <w:t>com</w:t>
      </w:r>
      <w:r w:rsidRPr="00F27325">
        <w:rPr>
          <w:rFonts w:cstheme="minorHAnsi"/>
          <w:lang w:val="en-US"/>
        </w:rPr>
        <w:t>/2077-0472/13/4/828</w:t>
      </w:r>
    </w:p>
    <w:p w:rsidR="005A52EB" w:rsidRPr="00F27325" w:rsidRDefault="005A52EB" w:rsidP="005A52EB">
      <w:pPr>
        <w:spacing w:line="276" w:lineRule="auto"/>
        <w:jc w:val="both"/>
        <w:rPr>
          <w:rFonts w:cstheme="minorHAnsi"/>
          <w:lang w:val="en-US"/>
        </w:rPr>
      </w:pPr>
    </w:p>
    <w:p w:rsidR="00B70768" w:rsidRPr="00F27325" w:rsidRDefault="00B6510E" w:rsidP="00B70768">
      <w:pPr>
        <w:spacing w:line="276" w:lineRule="auto"/>
        <w:ind w:left="426"/>
        <w:jc w:val="both"/>
        <w:rPr>
          <w:rFonts w:cstheme="minorHAnsi"/>
          <w:b/>
          <w:lang w:val="en-US"/>
        </w:rPr>
      </w:pPr>
      <w:r w:rsidRPr="000D489E">
        <w:rPr>
          <w:rFonts w:cstheme="minorHAnsi"/>
          <w:b/>
          <w:noProof/>
          <w:sz w:val="26"/>
          <w:szCs w:val="26"/>
          <w:lang w:eastAsia="el-GR"/>
        </w:rPr>
        <mc:AlternateContent>
          <mc:Choice Requires="wps">
            <w:drawing>
              <wp:anchor distT="0" distB="0" distL="114300" distR="114300" simplePos="0" relativeHeight="251707392" behindDoc="1" locked="0" layoutInCell="1" allowOverlap="1" wp14:anchorId="1C04D91B" wp14:editId="0109B196">
                <wp:simplePos x="0" y="0"/>
                <wp:positionH relativeFrom="column">
                  <wp:posOffset>-14605</wp:posOffset>
                </wp:positionH>
                <wp:positionV relativeFrom="paragraph">
                  <wp:posOffset>125095</wp:posOffset>
                </wp:positionV>
                <wp:extent cx="5791200" cy="323850"/>
                <wp:effectExtent l="0" t="0" r="0" b="0"/>
                <wp:wrapNone/>
                <wp:docPr id="20" name="Ορθογώνιο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23850"/>
                        </a:xfrm>
                        <a:prstGeom prst="rect">
                          <a:avLst/>
                        </a:prstGeom>
                        <a:solidFill>
                          <a:schemeClr val="bg1">
                            <a:lumMod val="8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0" o:spid="_x0000_s1026" style="position:absolute;margin-left:-1.15pt;margin-top:9.85pt;width:456pt;height:2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" fillcolor="#d8d8d8 [2732]" stroked="f"/>
            </w:pict>
          </mc:Fallback>
        </mc:AlternateContent>
      </w:r>
    </w:p>
    <w:p w:rsidR="00B70768" w:rsidRPr="00F27325" w:rsidRDefault="00CD624E" w:rsidP="003F3687">
      <w:pPr>
        <w:pStyle w:val="1"/>
        <w:spacing w:before="0" w:after="240" w:line="276" w:lineRule="auto"/>
        <w:rPr>
          <w:rFonts w:asciiTheme="minorHAnsi" w:hAnsiTheme="minorHAnsi" w:cstheme="minorHAnsi"/>
          <w:color w:val="auto"/>
          <w:sz w:val="26"/>
          <w:szCs w:val="26"/>
          <w:lang w:val="en-US"/>
        </w:rPr>
      </w:pPr>
      <w:r w:rsidRPr="00CE6AEE">
        <w:rPr>
          <w:rFonts w:asciiTheme="minorHAnsi" w:hAnsiTheme="minorHAnsi" w:cstheme="minorHAnsi"/>
          <w:color w:val="auto"/>
          <w:sz w:val="26"/>
          <w:szCs w:val="26"/>
          <w:lang w:val="en-US"/>
        </w:rPr>
        <w:t>RECOGNITION</w:t>
      </w:r>
    </w:p>
    <w:p w:rsidR="000C04A4" w:rsidRPr="00F27325" w:rsidRDefault="00CD624E" w:rsidP="000C04A4">
      <w:pPr>
        <w:pStyle w:val="2"/>
        <w:spacing w:before="0" w:after="240" w:line="276" w:lineRule="auto"/>
        <w:rPr>
          <w:rFonts w:asciiTheme="minorHAnsi" w:hAnsiTheme="minorHAnsi" w:cstheme="minorHAnsi"/>
          <w:color w:val="auto"/>
          <w:lang w:val="en-US"/>
        </w:rPr>
      </w:pPr>
      <w:r w:rsidRPr="00CE6AEE">
        <w:rPr>
          <w:rFonts w:asciiTheme="minorHAnsi" w:hAnsiTheme="minorHAnsi" w:cstheme="minorHAnsi"/>
          <w:color w:val="auto"/>
          <w:lang w:val="en-US"/>
        </w:rPr>
        <w:t>PATENT</w:t>
      </w:r>
    </w:p>
    <w:p w:rsidR="00CE6AEE" w:rsidRPr="00CE6AEE" w:rsidRDefault="00CE6AEE" w:rsidP="00CE6AEE">
      <w:pPr>
        <w:pStyle w:val="a3"/>
        <w:spacing w:line="276" w:lineRule="auto"/>
        <w:ind w:left="0" w:firstLine="284"/>
        <w:jc w:val="both"/>
        <w:rPr>
          <w:rFonts w:cstheme="minorHAnsi"/>
          <w:lang w:val="en-US"/>
        </w:rPr>
      </w:pPr>
      <w:r w:rsidRPr="00F27325">
        <w:rPr>
          <w:rFonts w:cstheme="minorHAnsi"/>
          <w:lang w:val="en-US"/>
        </w:rPr>
        <w:t xml:space="preserve">Within the framework of the project "LEDWAR - Application of artificial lighting with LED lamps to reduce the cost of production of high quality grafted watermelon seedlings", a </w:t>
      </w:r>
      <w:r w:rsidRPr="00F27325">
        <w:rPr>
          <w:rFonts w:cstheme="minorHAnsi"/>
          <w:b/>
          <w:lang w:val="en-US"/>
        </w:rPr>
        <w:t xml:space="preserve">Patent was awarded by the Industrial Property Organization (IPO) entitled "Method of production of improved grafted </w:t>
      </w:r>
      <w:r w:rsidRPr="00F27325">
        <w:rPr>
          <w:rFonts w:cstheme="minorHAnsi"/>
          <w:b/>
          <w:lang w:val="en-US"/>
        </w:rPr>
        <w:lastRenderedPageBreak/>
        <w:t>seedlings, especially watermelon seedlings, using lighting means"</w:t>
      </w:r>
      <w:r w:rsidRPr="00F27325">
        <w:rPr>
          <w:rFonts w:cstheme="minorHAnsi"/>
          <w:lang w:val="en-US"/>
        </w:rPr>
        <w:t xml:space="preserve">. </w:t>
      </w:r>
      <w:r w:rsidRPr="00CE6AEE">
        <w:rPr>
          <w:rFonts w:cstheme="minorHAnsi"/>
          <w:lang w:val="en-US"/>
        </w:rPr>
        <w:t>File No. 20220100434/ 24-5-2022.</w:t>
      </w:r>
    </w:p>
    <w:p w:rsidR="00CE6AEE" w:rsidRDefault="00CE6AEE" w:rsidP="00CE6AEE">
      <w:pPr>
        <w:spacing w:line="276" w:lineRule="auto"/>
        <w:jc w:val="both"/>
        <w:rPr>
          <w:rFonts w:cstheme="minorHAnsi"/>
          <w:lang w:val="en-US"/>
        </w:rPr>
      </w:pPr>
      <w:r w:rsidRPr="00CE6AEE">
        <w:rPr>
          <w:rFonts w:cstheme="minorHAnsi"/>
          <w:u w:val="single"/>
          <w:lang w:val="en-US"/>
        </w:rPr>
        <w:t>Beneficiaries</w:t>
      </w:r>
      <w:r w:rsidRPr="00CE6AEE">
        <w:rPr>
          <w:rFonts w:cstheme="minorHAnsi"/>
          <w:lang w:val="en-US"/>
        </w:rPr>
        <w:t xml:space="preserve">: Aristotle University of Thessaloniki ELKE (50%) and </w:t>
      </w:r>
      <w:proofErr w:type="spellStart"/>
      <w:r w:rsidRPr="00CE6AEE">
        <w:rPr>
          <w:rFonts w:cstheme="minorHAnsi"/>
          <w:lang w:val="en-US"/>
        </w:rPr>
        <w:t>Agris</w:t>
      </w:r>
      <w:proofErr w:type="spellEnd"/>
      <w:r w:rsidRPr="00CE6AEE">
        <w:rPr>
          <w:rFonts w:cstheme="minorHAnsi"/>
          <w:lang w:val="en-US"/>
        </w:rPr>
        <w:t xml:space="preserve"> S.A. (50%)</w:t>
      </w:r>
    </w:p>
    <w:p w:rsidR="00CE6AEE" w:rsidRPr="00F27325" w:rsidRDefault="00CE6AEE" w:rsidP="00CE6AEE">
      <w:pPr>
        <w:spacing w:line="276" w:lineRule="auto"/>
        <w:jc w:val="both"/>
        <w:rPr>
          <w:rFonts w:cstheme="minorHAnsi"/>
          <w:lang w:val="en-US"/>
        </w:rPr>
      </w:pPr>
      <w:r>
        <w:rPr>
          <w:rFonts w:cstheme="minorHAnsi"/>
          <w:u w:val="single"/>
          <w:lang w:val="en-US"/>
        </w:rPr>
        <w:t>Inventors</w:t>
      </w:r>
      <w:r w:rsidRPr="00F27325">
        <w:rPr>
          <w:rFonts w:cstheme="minorHAnsi"/>
          <w:lang w:val="en-US"/>
        </w:rPr>
        <w:t xml:space="preserve">: 1. </w:t>
      </w:r>
      <w:proofErr w:type="spellStart"/>
      <w:r>
        <w:rPr>
          <w:rFonts w:cstheme="minorHAnsi"/>
          <w:lang w:val="en-US"/>
        </w:rPr>
        <w:t>Koukounaras</w:t>
      </w:r>
      <w:proofErr w:type="spellEnd"/>
      <w:r w:rsidRPr="00F27325">
        <w:rPr>
          <w:rFonts w:cstheme="minorHAnsi"/>
          <w:lang w:val="en-US"/>
        </w:rPr>
        <w:t xml:space="preserve"> </w:t>
      </w:r>
      <w:proofErr w:type="spellStart"/>
      <w:r>
        <w:rPr>
          <w:rFonts w:cstheme="minorHAnsi"/>
          <w:lang w:val="en-US"/>
        </w:rPr>
        <w:t>Athanasios</w:t>
      </w:r>
      <w:proofErr w:type="spellEnd"/>
      <w:r w:rsidRPr="00F27325">
        <w:rPr>
          <w:rFonts w:cstheme="minorHAnsi"/>
          <w:lang w:val="en-US"/>
        </w:rPr>
        <w:t xml:space="preserve">, </w:t>
      </w:r>
      <w:r w:rsidRPr="00CE6AEE">
        <w:rPr>
          <w:rFonts w:cstheme="minorHAnsi"/>
          <w:b/>
          <w:lang w:val="en-US"/>
        </w:rPr>
        <w:t>Bantis</w:t>
      </w:r>
      <w:r w:rsidRPr="00F27325">
        <w:rPr>
          <w:rFonts w:cstheme="minorHAnsi"/>
          <w:b/>
          <w:lang w:val="en-US"/>
        </w:rPr>
        <w:t xml:space="preserve"> </w:t>
      </w:r>
      <w:r w:rsidRPr="00CE6AEE">
        <w:rPr>
          <w:rFonts w:cstheme="minorHAnsi"/>
          <w:b/>
          <w:lang w:val="en-US"/>
        </w:rPr>
        <w:t>Filippos</w:t>
      </w:r>
      <w:r w:rsidRPr="00F27325">
        <w:rPr>
          <w:rFonts w:cstheme="minorHAnsi"/>
          <w:lang w:val="en-US"/>
        </w:rPr>
        <w:t xml:space="preserve">, </w:t>
      </w:r>
      <w:proofErr w:type="spellStart"/>
      <w:r>
        <w:rPr>
          <w:rFonts w:cstheme="minorHAnsi"/>
          <w:lang w:val="en-US"/>
        </w:rPr>
        <w:t>Siomos</w:t>
      </w:r>
      <w:proofErr w:type="spellEnd"/>
      <w:r w:rsidRPr="00F27325">
        <w:rPr>
          <w:rFonts w:cstheme="minorHAnsi"/>
          <w:lang w:val="en-US"/>
        </w:rPr>
        <w:t xml:space="preserve"> </w:t>
      </w:r>
      <w:proofErr w:type="spellStart"/>
      <w:r>
        <w:rPr>
          <w:rFonts w:cstheme="minorHAnsi"/>
          <w:lang w:val="en-US"/>
        </w:rPr>
        <w:t>Anastasios</w:t>
      </w:r>
      <w:proofErr w:type="spellEnd"/>
      <w:r w:rsidRPr="00F27325">
        <w:rPr>
          <w:rFonts w:cstheme="minorHAnsi"/>
          <w:lang w:val="en-US"/>
        </w:rPr>
        <w:t xml:space="preserve">, </w:t>
      </w:r>
      <w:proofErr w:type="spellStart"/>
      <w:r>
        <w:rPr>
          <w:rFonts w:cstheme="minorHAnsi"/>
          <w:lang w:val="en-US"/>
        </w:rPr>
        <w:t>Karakolis</w:t>
      </w:r>
      <w:proofErr w:type="spellEnd"/>
      <w:r w:rsidRPr="00F27325">
        <w:rPr>
          <w:rFonts w:cstheme="minorHAnsi"/>
          <w:lang w:val="en-US"/>
        </w:rPr>
        <w:t xml:space="preserve"> </w:t>
      </w:r>
      <w:proofErr w:type="spellStart"/>
      <w:r>
        <w:rPr>
          <w:rFonts w:cstheme="minorHAnsi"/>
          <w:lang w:val="en-US"/>
        </w:rPr>
        <w:t>Georgios</w:t>
      </w:r>
      <w:proofErr w:type="spellEnd"/>
      <w:r w:rsidRPr="00F27325">
        <w:rPr>
          <w:rFonts w:cstheme="minorHAnsi"/>
          <w:lang w:val="en-US"/>
        </w:rPr>
        <w:t xml:space="preserve">, </w:t>
      </w:r>
      <w:proofErr w:type="spellStart"/>
      <w:r>
        <w:rPr>
          <w:rFonts w:cstheme="minorHAnsi"/>
          <w:lang w:val="en-US"/>
        </w:rPr>
        <w:t>Koufakis</w:t>
      </w:r>
      <w:proofErr w:type="spellEnd"/>
      <w:r w:rsidRPr="00F27325">
        <w:rPr>
          <w:rFonts w:cstheme="minorHAnsi"/>
          <w:lang w:val="en-US"/>
        </w:rPr>
        <w:t xml:space="preserve"> </w:t>
      </w:r>
      <w:proofErr w:type="spellStart"/>
      <w:r>
        <w:rPr>
          <w:rFonts w:cstheme="minorHAnsi"/>
          <w:lang w:val="en-US"/>
        </w:rPr>
        <w:t>Theologos</w:t>
      </w:r>
      <w:proofErr w:type="spellEnd"/>
      <w:r w:rsidRPr="00F27325">
        <w:rPr>
          <w:rFonts w:cstheme="minorHAnsi"/>
          <w:lang w:val="en-US"/>
        </w:rPr>
        <w:t xml:space="preserve">, </w:t>
      </w:r>
      <w:proofErr w:type="spellStart"/>
      <w:r>
        <w:rPr>
          <w:rFonts w:cstheme="minorHAnsi"/>
          <w:lang w:val="en-US"/>
        </w:rPr>
        <w:t>Kintzonidis</w:t>
      </w:r>
      <w:proofErr w:type="spellEnd"/>
      <w:r w:rsidRPr="00F27325">
        <w:rPr>
          <w:rFonts w:cstheme="minorHAnsi"/>
          <w:lang w:val="en-US"/>
        </w:rPr>
        <w:t xml:space="preserve"> </w:t>
      </w:r>
      <w:proofErr w:type="spellStart"/>
      <w:r>
        <w:rPr>
          <w:rFonts w:cstheme="minorHAnsi"/>
          <w:lang w:val="en-US"/>
        </w:rPr>
        <w:t>Damianos</w:t>
      </w:r>
      <w:proofErr w:type="spellEnd"/>
      <w:r w:rsidRPr="00F27325">
        <w:rPr>
          <w:rFonts w:cstheme="minorHAnsi"/>
          <w:lang w:val="en-US"/>
        </w:rPr>
        <w:t xml:space="preserve">, </w:t>
      </w:r>
      <w:proofErr w:type="spellStart"/>
      <w:r>
        <w:rPr>
          <w:rFonts w:cstheme="minorHAnsi"/>
          <w:lang w:val="en-US"/>
        </w:rPr>
        <w:t>Dangitsis</w:t>
      </w:r>
      <w:proofErr w:type="spellEnd"/>
      <w:r w:rsidRPr="00F27325">
        <w:rPr>
          <w:rFonts w:cstheme="minorHAnsi"/>
          <w:lang w:val="en-US"/>
        </w:rPr>
        <w:t xml:space="preserve"> </w:t>
      </w:r>
      <w:proofErr w:type="spellStart"/>
      <w:r>
        <w:rPr>
          <w:rFonts w:cstheme="minorHAnsi"/>
          <w:lang w:val="en-US"/>
        </w:rPr>
        <w:t>Christodoulos</w:t>
      </w:r>
      <w:proofErr w:type="spellEnd"/>
    </w:p>
    <w:p w:rsidR="000C04A4" w:rsidRPr="00F27325" w:rsidRDefault="000C04A4" w:rsidP="000C04A4">
      <w:pPr>
        <w:pStyle w:val="a3"/>
        <w:spacing w:line="276" w:lineRule="auto"/>
        <w:ind w:left="284"/>
        <w:jc w:val="both"/>
        <w:rPr>
          <w:rFonts w:cstheme="minorHAnsi"/>
          <w:highlight w:val="cyan"/>
          <w:lang w:val="en-US"/>
        </w:rPr>
      </w:pPr>
    </w:p>
    <w:p w:rsidR="000C04A4" w:rsidRPr="00F27325" w:rsidRDefault="000C04A4" w:rsidP="000C04A4">
      <w:pPr>
        <w:pStyle w:val="a3"/>
        <w:spacing w:line="276" w:lineRule="auto"/>
        <w:ind w:left="284"/>
        <w:jc w:val="both"/>
        <w:rPr>
          <w:rFonts w:cstheme="minorHAnsi"/>
          <w:highlight w:val="cyan"/>
          <w:lang w:val="en-US"/>
        </w:rPr>
      </w:pPr>
    </w:p>
    <w:p w:rsidR="00A4675C" w:rsidRPr="00CD624E" w:rsidRDefault="00CD624E" w:rsidP="003F3687">
      <w:pPr>
        <w:pStyle w:val="2"/>
        <w:spacing w:before="0" w:after="240" w:line="276" w:lineRule="auto"/>
        <w:rPr>
          <w:rFonts w:asciiTheme="minorHAnsi" w:hAnsiTheme="minorHAnsi" w:cstheme="minorHAnsi"/>
          <w:color w:val="auto"/>
          <w:lang w:val="en-US"/>
        </w:rPr>
      </w:pPr>
      <w:r>
        <w:rPr>
          <w:rFonts w:asciiTheme="minorHAnsi" w:hAnsiTheme="minorHAnsi" w:cstheme="minorHAnsi"/>
          <w:color w:val="auto"/>
          <w:lang w:val="en-US"/>
        </w:rPr>
        <w:t>REFERENCES</w:t>
      </w:r>
    </w:p>
    <w:p w:rsidR="00AE333C" w:rsidRPr="00AE333C" w:rsidRDefault="00AE333C" w:rsidP="000008B0">
      <w:pPr>
        <w:spacing w:line="276" w:lineRule="auto"/>
        <w:ind w:firstLine="284"/>
        <w:jc w:val="both"/>
        <w:rPr>
          <w:rFonts w:cstheme="minorHAnsi"/>
          <w:b/>
          <w:lang w:val="en-US"/>
        </w:rPr>
      </w:pPr>
      <w:r w:rsidRPr="00AE333C">
        <w:rPr>
          <w:rFonts w:cstheme="minorHAnsi"/>
          <w:lang w:val="en-US"/>
        </w:rPr>
        <w:t xml:space="preserve">As of 21/9/2024, of the 45 publications listed in Scopus, there were </w:t>
      </w:r>
      <w:r w:rsidRPr="00AE333C">
        <w:rPr>
          <w:rFonts w:cstheme="minorHAnsi"/>
          <w:b/>
          <w:lang w:val="en-US"/>
        </w:rPr>
        <w:t xml:space="preserve">758 citations, with h-index = 11. </w:t>
      </w:r>
    </w:p>
    <w:p w:rsidR="00014D29" w:rsidRPr="005B00E4" w:rsidRDefault="00014D29" w:rsidP="00E53E28">
      <w:pPr>
        <w:spacing w:line="276" w:lineRule="auto"/>
        <w:jc w:val="both"/>
        <w:rPr>
          <w:rFonts w:cstheme="minorHAnsi"/>
          <w:lang w:val="en-US"/>
        </w:rPr>
      </w:pPr>
    </w:p>
    <w:p w:rsidR="00DA2459" w:rsidRPr="005B00E4" w:rsidRDefault="00DA2459" w:rsidP="00E53E28">
      <w:pPr>
        <w:spacing w:line="276" w:lineRule="auto"/>
        <w:jc w:val="both"/>
        <w:rPr>
          <w:rFonts w:cstheme="minorHAnsi"/>
          <w:lang w:val="en-US"/>
        </w:rPr>
      </w:pPr>
    </w:p>
    <w:p w:rsidR="0024019B" w:rsidRPr="00BD52C4" w:rsidRDefault="00CD624E" w:rsidP="0024019B">
      <w:pPr>
        <w:pStyle w:val="2"/>
        <w:spacing w:before="0" w:after="240" w:line="276" w:lineRule="auto"/>
        <w:rPr>
          <w:rFonts w:asciiTheme="minorHAnsi" w:hAnsiTheme="minorHAnsi" w:cstheme="minorHAnsi"/>
          <w:color w:val="auto"/>
          <w:lang w:val="en-US"/>
        </w:rPr>
      </w:pPr>
      <w:r w:rsidRPr="00BD52C4">
        <w:rPr>
          <w:rFonts w:asciiTheme="minorHAnsi" w:hAnsiTheme="minorHAnsi" w:cstheme="minorHAnsi"/>
          <w:color w:val="auto"/>
          <w:lang w:val="en-US"/>
        </w:rPr>
        <w:t>INNOVATION AWARD</w:t>
      </w:r>
    </w:p>
    <w:p w:rsidR="00BD52C4" w:rsidRPr="00BD52C4" w:rsidRDefault="00BD52C4" w:rsidP="00BD52C4">
      <w:pPr>
        <w:spacing w:line="276" w:lineRule="auto"/>
        <w:jc w:val="both"/>
        <w:rPr>
          <w:rFonts w:cstheme="minorHAnsi"/>
          <w:lang w:val="en-US"/>
        </w:rPr>
      </w:pPr>
      <w:r w:rsidRPr="00BD52C4">
        <w:rPr>
          <w:rFonts w:cstheme="minorHAnsi"/>
          <w:lang w:val="en-US"/>
        </w:rPr>
        <w:t>Award entitled</w:t>
      </w:r>
      <w:r w:rsidR="007E3E7F" w:rsidRPr="00BD52C4">
        <w:rPr>
          <w:rFonts w:cstheme="minorHAnsi"/>
          <w:lang w:val="en-US"/>
        </w:rPr>
        <w:t xml:space="preserve"> «</w:t>
      </w:r>
      <w:r w:rsidR="0024019B" w:rsidRPr="00BD52C4">
        <w:rPr>
          <w:rFonts w:cstheme="minorHAnsi"/>
          <w:lang w:val="en-US"/>
        </w:rPr>
        <w:t>SUAVE - Stimulating SMEs in new Urban Agriculture Value Chain for sustainable growth in Europe</w:t>
      </w:r>
      <w:r w:rsidR="007E3E7F" w:rsidRPr="00BD52C4">
        <w:rPr>
          <w:rFonts w:cstheme="minorHAnsi"/>
          <w:lang w:val="en-US"/>
        </w:rPr>
        <w:t xml:space="preserve">» </w:t>
      </w:r>
      <w:r w:rsidRPr="00BD52C4">
        <w:rPr>
          <w:rFonts w:cstheme="minorHAnsi"/>
          <w:lang w:val="en-US"/>
        </w:rPr>
        <w:t xml:space="preserve">in </w:t>
      </w:r>
      <w:r w:rsidR="007E3E7F" w:rsidRPr="00BD52C4">
        <w:rPr>
          <w:rFonts w:cstheme="minorHAnsi"/>
          <w:lang w:val="en-US"/>
        </w:rPr>
        <w:t>innovation</w:t>
      </w:r>
      <w:r>
        <w:rPr>
          <w:rFonts w:cstheme="minorHAnsi"/>
          <w:lang w:val="en-US"/>
        </w:rPr>
        <w:t xml:space="preserve"> category</w:t>
      </w:r>
      <w:r w:rsidR="007E3E7F" w:rsidRPr="00CD624E">
        <w:rPr>
          <w:rFonts w:cstheme="minorHAnsi"/>
          <w:lang w:val="en-US"/>
        </w:rPr>
        <w:t xml:space="preserve">. </w:t>
      </w:r>
      <w:r w:rsidRPr="00BD52C4">
        <w:rPr>
          <w:rFonts w:cstheme="minorHAnsi"/>
          <w:lang w:val="en-US"/>
        </w:rPr>
        <w:t xml:space="preserve">The prize was awarded by the European Cluster Collaboration Platform funded by the European Union in the framework of my collaboration with </w:t>
      </w:r>
      <w:proofErr w:type="spellStart"/>
      <w:r w:rsidRPr="00BD52C4">
        <w:rPr>
          <w:rFonts w:cstheme="minorHAnsi"/>
          <w:lang w:val="en-US"/>
        </w:rPr>
        <w:t>Maestranza</w:t>
      </w:r>
      <w:proofErr w:type="spellEnd"/>
      <w:r w:rsidRPr="00BD52C4">
        <w:rPr>
          <w:rFonts w:cstheme="minorHAnsi"/>
          <w:lang w:val="en-US"/>
        </w:rPr>
        <w:t xml:space="preserve"> </w:t>
      </w:r>
      <w:r>
        <w:rPr>
          <w:rFonts w:cstheme="minorHAnsi"/>
          <w:lang w:val="en-US"/>
        </w:rPr>
        <w:t>LP.</w:t>
      </w:r>
    </w:p>
    <w:p w:rsidR="00BD52C4" w:rsidRPr="00BD52C4" w:rsidRDefault="00BD52C4" w:rsidP="0024019B">
      <w:pPr>
        <w:spacing w:line="276" w:lineRule="auto"/>
        <w:jc w:val="both"/>
        <w:rPr>
          <w:rFonts w:cstheme="minorHAnsi"/>
          <w:lang w:val="en-US"/>
        </w:rPr>
      </w:pPr>
    </w:p>
    <w:p w:rsidR="00685160" w:rsidRPr="00BD52C4" w:rsidRDefault="00685160" w:rsidP="00B70768">
      <w:pPr>
        <w:spacing w:line="276" w:lineRule="auto"/>
        <w:ind w:left="426"/>
        <w:jc w:val="both"/>
        <w:rPr>
          <w:rFonts w:cstheme="minorHAnsi"/>
          <w:lang w:val="en-US"/>
        </w:rPr>
      </w:pPr>
    </w:p>
    <w:p w:rsidR="00B70768" w:rsidRPr="00583910" w:rsidRDefault="00CD624E" w:rsidP="003F3687">
      <w:pPr>
        <w:pStyle w:val="2"/>
        <w:spacing w:before="0" w:after="240" w:line="276" w:lineRule="auto"/>
        <w:rPr>
          <w:rFonts w:asciiTheme="minorHAnsi" w:hAnsiTheme="minorHAnsi" w:cstheme="minorHAnsi"/>
          <w:color w:val="auto"/>
          <w:lang w:val="en-US"/>
        </w:rPr>
      </w:pPr>
      <w:r w:rsidRPr="00583910">
        <w:rPr>
          <w:rFonts w:asciiTheme="minorHAnsi" w:hAnsiTheme="minorHAnsi" w:cstheme="minorHAnsi"/>
          <w:color w:val="auto"/>
          <w:lang w:val="en-US"/>
        </w:rPr>
        <w:t>EDITORIAL BOARD OF SCIENTIFIC JOURNALS</w:t>
      </w:r>
    </w:p>
    <w:p w:rsidR="00583910" w:rsidRPr="00583910" w:rsidRDefault="00583910" w:rsidP="00583910">
      <w:pPr>
        <w:pStyle w:val="a3"/>
        <w:numPr>
          <w:ilvl w:val="0"/>
          <w:numId w:val="2"/>
        </w:numPr>
        <w:tabs>
          <w:tab w:val="left" w:pos="284"/>
          <w:tab w:val="left" w:pos="426"/>
        </w:tabs>
        <w:spacing w:line="276" w:lineRule="auto"/>
        <w:ind w:left="284" w:right="4"/>
        <w:jc w:val="both"/>
        <w:rPr>
          <w:rFonts w:cstheme="minorHAnsi"/>
          <w:lang w:val="en-US"/>
        </w:rPr>
      </w:pPr>
      <w:r w:rsidRPr="00583910">
        <w:rPr>
          <w:rFonts w:cstheme="minorHAnsi"/>
          <w:lang w:val="en-US"/>
        </w:rPr>
        <w:t>Guest editor of the international scientific journal “Plants” for the Special Issue on "Biotic and Abiotic Environmental Effects on Physiology of Horticultural Plants"</w:t>
      </w:r>
    </w:p>
    <w:p w:rsidR="00583910" w:rsidRDefault="00583910" w:rsidP="00583910">
      <w:pPr>
        <w:pStyle w:val="a3"/>
        <w:numPr>
          <w:ilvl w:val="0"/>
          <w:numId w:val="2"/>
        </w:numPr>
        <w:tabs>
          <w:tab w:val="left" w:pos="284"/>
          <w:tab w:val="left" w:pos="426"/>
        </w:tabs>
        <w:spacing w:line="276" w:lineRule="auto"/>
        <w:ind w:left="284" w:right="4"/>
        <w:jc w:val="both"/>
        <w:rPr>
          <w:rFonts w:cstheme="minorHAnsi"/>
          <w:lang w:val="en-US"/>
        </w:rPr>
      </w:pPr>
      <w:r>
        <w:rPr>
          <w:rFonts w:cstheme="minorHAnsi"/>
          <w:lang w:val="en-US"/>
        </w:rPr>
        <w:t>G</w:t>
      </w:r>
      <w:r w:rsidRPr="00583910">
        <w:rPr>
          <w:rFonts w:cstheme="minorHAnsi"/>
          <w:lang w:val="en-US"/>
        </w:rPr>
        <w:t xml:space="preserve">uest editor of the international scientific journal </w:t>
      </w:r>
      <w:r>
        <w:rPr>
          <w:rFonts w:cstheme="minorHAnsi"/>
          <w:lang w:val="en-US"/>
        </w:rPr>
        <w:t>“</w:t>
      </w:r>
      <w:r w:rsidRPr="00583910">
        <w:rPr>
          <w:rFonts w:cstheme="minorHAnsi"/>
          <w:lang w:val="en-US"/>
        </w:rPr>
        <w:t>Agriculture</w:t>
      </w:r>
      <w:r>
        <w:rPr>
          <w:rFonts w:cstheme="minorHAnsi"/>
          <w:lang w:val="en-US"/>
        </w:rPr>
        <w:t>”</w:t>
      </w:r>
      <w:r w:rsidRPr="00583910">
        <w:rPr>
          <w:rFonts w:cstheme="minorHAnsi"/>
          <w:lang w:val="en-US"/>
        </w:rPr>
        <w:t xml:space="preserve"> for the Special Issue on "Impact of Light on Horticultural Crops - 2nd Edition"</w:t>
      </w:r>
      <w:r>
        <w:rPr>
          <w:rFonts w:cstheme="minorHAnsi"/>
          <w:lang w:val="en-US"/>
        </w:rPr>
        <w:t xml:space="preserve"> </w:t>
      </w:r>
    </w:p>
    <w:p w:rsidR="00583910" w:rsidRPr="00583910" w:rsidRDefault="00583910" w:rsidP="00583910">
      <w:pPr>
        <w:pStyle w:val="a3"/>
        <w:tabs>
          <w:tab w:val="left" w:pos="284"/>
          <w:tab w:val="left" w:pos="426"/>
        </w:tabs>
        <w:spacing w:line="276" w:lineRule="auto"/>
        <w:ind w:left="284" w:right="4"/>
        <w:jc w:val="both"/>
        <w:rPr>
          <w:rFonts w:cstheme="minorHAnsi"/>
          <w:lang w:val="en-US"/>
        </w:rPr>
      </w:pPr>
      <w:r w:rsidRPr="00583910">
        <w:rPr>
          <w:rFonts w:cstheme="minorHAnsi"/>
          <w:lang w:val="en-US"/>
        </w:rPr>
        <w:t>(https://www.mdpi.com/journal/agriculture/special_issues/YSJK77684F).</w:t>
      </w:r>
    </w:p>
    <w:p w:rsidR="00583910" w:rsidRDefault="00583910" w:rsidP="00583910">
      <w:pPr>
        <w:pStyle w:val="a3"/>
        <w:numPr>
          <w:ilvl w:val="0"/>
          <w:numId w:val="2"/>
        </w:numPr>
        <w:tabs>
          <w:tab w:val="left" w:pos="284"/>
          <w:tab w:val="left" w:pos="426"/>
        </w:tabs>
        <w:spacing w:line="276" w:lineRule="auto"/>
        <w:ind w:left="284" w:right="4"/>
        <w:jc w:val="both"/>
        <w:rPr>
          <w:rFonts w:cstheme="minorHAnsi"/>
          <w:lang w:val="en-US"/>
        </w:rPr>
      </w:pPr>
      <w:r>
        <w:rPr>
          <w:rFonts w:cstheme="minorHAnsi"/>
          <w:lang w:val="en-US"/>
        </w:rPr>
        <w:t>G</w:t>
      </w:r>
      <w:r w:rsidRPr="00583910">
        <w:rPr>
          <w:rFonts w:cstheme="minorHAnsi"/>
          <w:lang w:val="en-US"/>
        </w:rPr>
        <w:t xml:space="preserve">uest editor of the international scientific journal </w:t>
      </w:r>
      <w:r>
        <w:rPr>
          <w:rFonts w:cstheme="minorHAnsi"/>
          <w:lang w:val="en-US"/>
        </w:rPr>
        <w:t>“</w:t>
      </w:r>
      <w:r w:rsidRPr="00583910">
        <w:rPr>
          <w:rFonts w:cstheme="minorHAnsi"/>
          <w:lang w:val="en-US"/>
        </w:rPr>
        <w:t>Agriculture</w:t>
      </w:r>
      <w:r>
        <w:rPr>
          <w:rFonts w:cstheme="minorHAnsi"/>
          <w:lang w:val="en-US"/>
        </w:rPr>
        <w:t>”</w:t>
      </w:r>
      <w:r w:rsidRPr="00583910">
        <w:rPr>
          <w:rFonts w:cstheme="minorHAnsi"/>
          <w:lang w:val="en-US"/>
        </w:rPr>
        <w:t xml:space="preserve"> for the Special Issue on 'Impact of Light on Horticultural Crops' </w:t>
      </w:r>
    </w:p>
    <w:p w:rsidR="00583910" w:rsidRPr="00583910" w:rsidRDefault="00583910" w:rsidP="00583910">
      <w:pPr>
        <w:pStyle w:val="a3"/>
        <w:tabs>
          <w:tab w:val="left" w:pos="284"/>
          <w:tab w:val="left" w:pos="426"/>
        </w:tabs>
        <w:spacing w:line="276" w:lineRule="auto"/>
        <w:ind w:left="284" w:right="4"/>
        <w:jc w:val="both"/>
        <w:rPr>
          <w:rFonts w:cstheme="minorHAnsi"/>
          <w:lang w:val="en-US"/>
        </w:rPr>
      </w:pPr>
      <w:r w:rsidRPr="00583910">
        <w:rPr>
          <w:rFonts w:cstheme="minorHAnsi"/>
          <w:lang w:val="en-US"/>
        </w:rPr>
        <w:t>(https://www.mdpi.com/journal/agriculture/special_issues/light_horticulture_crops).</w:t>
      </w:r>
    </w:p>
    <w:p w:rsidR="00583910" w:rsidRPr="00583910" w:rsidRDefault="00583910" w:rsidP="00583910">
      <w:pPr>
        <w:pStyle w:val="a3"/>
        <w:tabs>
          <w:tab w:val="left" w:pos="284"/>
          <w:tab w:val="left" w:pos="426"/>
        </w:tabs>
        <w:spacing w:line="276" w:lineRule="auto"/>
        <w:ind w:left="284" w:right="4"/>
        <w:jc w:val="both"/>
        <w:rPr>
          <w:rFonts w:cstheme="minorHAnsi"/>
          <w:lang w:val="en-US"/>
        </w:rPr>
      </w:pPr>
      <w:r w:rsidRPr="00583910">
        <w:rPr>
          <w:rFonts w:cstheme="minorHAnsi"/>
          <w:lang w:val="en-US"/>
        </w:rPr>
        <w:t>The Special Issue consists of 11 papers (Publication H1).</w:t>
      </w:r>
    </w:p>
    <w:p w:rsidR="00583910" w:rsidRPr="00583910" w:rsidRDefault="00583910" w:rsidP="00583910">
      <w:pPr>
        <w:pStyle w:val="a3"/>
        <w:numPr>
          <w:ilvl w:val="0"/>
          <w:numId w:val="2"/>
        </w:numPr>
        <w:tabs>
          <w:tab w:val="left" w:pos="284"/>
          <w:tab w:val="left" w:pos="426"/>
        </w:tabs>
        <w:spacing w:line="276" w:lineRule="auto"/>
        <w:ind w:left="284" w:right="4"/>
        <w:jc w:val="both"/>
        <w:rPr>
          <w:rFonts w:cstheme="minorHAnsi"/>
          <w:lang w:val="en-US"/>
        </w:rPr>
      </w:pPr>
      <w:r w:rsidRPr="00583910">
        <w:rPr>
          <w:rFonts w:cstheme="minorHAnsi"/>
          <w:lang w:val="en-US"/>
        </w:rPr>
        <w:t xml:space="preserve">Review Editor of the international scientific journal </w:t>
      </w:r>
      <w:r>
        <w:rPr>
          <w:rFonts w:cstheme="minorHAnsi"/>
          <w:lang w:val="en-US"/>
        </w:rPr>
        <w:t>“</w:t>
      </w:r>
      <w:r w:rsidRPr="00583910">
        <w:rPr>
          <w:rFonts w:cstheme="minorHAnsi"/>
          <w:lang w:val="en-US"/>
        </w:rPr>
        <w:t>Frontiers in Horticulture</w:t>
      </w:r>
      <w:r>
        <w:rPr>
          <w:rFonts w:cstheme="minorHAnsi"/>
          <w:lang w:val="en-US"/>
        </w:rPr>
        <w:t>”</w:t>
      </w:r>
      <w:r w:rsidRPr="00583910">
        <w:rPr>
          <w:rFonts w:cstheme="minorHAnsi"/>
          <w:lang w:val="en-US"/>
        </w:rPr>
        <w:t xml:space="preserve"> (https://www.frontiersin.org/journals/horticulture).</w:t>
      </w:r>
    </w:p>
    <w:p w:rsidR="00583910" w:rsidRPr="00583910" w:rsidRDefault="00583910" w:rsidP="00583910">
      <w:pPr>
        <w:pStyle w:val="a3"/>
        <w:numPr>
          <w:ilvl w:val="0"/>
          <w:numId w:val="2"/>
        </w:numPr>
        <w:tabs>
          <w:tab w:val="left" w:pos="284"/>
          <w:tab w:val="left" w:pos="426"/>
        </w:tabs>
        <w:spacing w:line="276" w:lineRule="auto"/>
        <w:ind w:left="284" w:right="4"/>
        <w:jc w:val="both"/>
        <w:rPr>
          <w:rFonts w:cstheme="minorHAnsi"/>
          <w:lang w:val="en-US"/>
        </w:rPr>
      </w:pPr>
      <w:r w:rsidRPr="00583910">
        <w:rPr>
          <w:rFonts w:cstheme="minorHAnsi"/>
          <w:lang w:val="en-US"/>
        </w:rPr>
        <w:t xml:space="preserve">Member of the Topic Advisory Panel (Topic Editor) of the international journal </w:t>
      </w:r>
      <w:r>
        <w:rPr>
          <w:rFonts w:cstheme="minorHAnsi"/>
          <w:lang w:val="en-US"/>
        </w:rPr>
        <w:t>“</w:t>
      </w:r>
      <w:r w:rsidRPr="00583910">
        <w:rPr>
          <w:rFonts w:cstheme="minorHAnsi"/>
          <w:lang w:val="en-US"/>
        </w:rPr>
        <w:t>Sustainability</w:t>
      </w:r>
      <w:r>
        <w:rPr>
          <w:rFonts w:cstheme="minorHAnsi"/>
          <w:lang w:val="en-US"/>
        </w:rPr>
        <w:t>”</w:t>
      </w:r>
      <w:r w:rsidRPr="00583910">
        <w:rPr>
          <w:rFonts w:cstheme="minorHAnsi"/>
          <w:lang w:val="en-US"/>
        </w:rPr>
        <w:t>. The journal is listed in the Science Citation Index and other international databases for horticultural sciences (https://www.mdpi.com/journal/sustainability).</w:t>
      </w:r>
    </w:p>
    <w:p w:rsidR="00B70768" w:rsidRPr="00583910" w:rsidRDefault="00B70768" w:rsidP="00B70768">
      <w:pPr>
        <w:spacing w:line="276" w:lineRule="auto"/>
        <w:ind w:left="426"/>
        <w:jc w:val="both"/>
        <w:rPr>
          <w:rFonts w:cstheme="minorHAnsi"/>
          <w:b/>
          <w:lang w:val="en-US"/>
        </w:rPr>
      </w:pPr>
    </w:p>
    <w:p w:rsidR="003E4C91" w:rsidRPr="00583910" w:rsidRDefault="003E4C91" w:rsidP="00B70768">
      <w:pPr>
        <w:spacing w:line="276" w:lineRule="auto"/>
        <w:ind w:left="426"/>
        <w:jc w:val="both"/>
        <w:rPr>
          <w:rFonts w:cstheme="minorHAnsi"/>
          <w:b/>
          <w:lang w:val="en-US"/>
        </w:rPr>
      </w:pPr>
    </w:p>
    <w:p w:rsidR="00CD624E" w:rsidRPr="00AE333C" w:rsidRDefault="00CD624E" w:rsidP="00CD624E">
      <w:pPr>
        <w:pStyle w:val="2"/>
        <w:spacing w:before="0" w:after="240" w:line="276" w:lineRule="auto"/>
        <w:rPr>
          <w:rFonts w:asciiTheme="minorHAnsi" w:hAnsiTheme="minorHAnsi" w:cstheme="minorHAnsi"/>
          <w:color w:val="auto"/>
          <w:lang w:val="en-US"/>
        </w:rPr>
      </w:pPr>
      <w:r>
        <w:rPr>
          <w:rFonts w:asciiTheme="minorHAnsi" w:hAnsiTheme="minorHAnsi" w:cstheme="minorHAnsi"/>
          <w:color w:val="auto"/>
          <w:lang w:val="en-US"/>
        </w:rPr>
        <w:t>REVIEWER</w:t>
      </w:r>
      <w:r w:rsidRPr="00AE333C">
        <w:rPr>
          <w:rFonts w:asciiTheme="minorHAnsi" w:hAnsiTheme="minorHAnsi" w:cstheme="minorHAnsi"/>
          <w:color w:val="auto"/>
          <w:lang w:val="en-US"/>
        </w:rPr>
        <w:t xml:space="preserve"> </w:t>
      </w:r>
      <w:r>
        <w:rPr>
          <w:rFonts w:asciiTheme="minorHAnsi" w:hAnsiTheme="minorHAnsi" w:cstheme="minorHAnsi"/>
          <w:color w:val="auto"/>
          <w:lang w:val="en-US"/>
        </w:rPr>
        <w:t>FOR SCIENTIFIC</w:t>
      </w:r>
      <w:r w:rsidRPr="00AE333C">
        <w:rPr>
          <w:rFonts w:asciiTheme="minorHAnsi" w:hAnsiTheme="minorHAnsi" w:cstheme="minorHAnsi"/>
          <w:color w:val="auto"/>
          <w:lang w:val="en-US"/>
        </w:rPr>
        <w:t xml:space="preserve"> </w:t>
      </w:r>
      <w:r>
        <w:rPr>
          <w:rFonts w:asciiTheme="minorHAnsi" w:hAnsiTheme="minorHAnsi" w:cstheme="minorHAnsi"/>
          <w:color w:val="auto"/>
          <w:lang w:val="en-US"/>
        </w:rPr>
        <w:t>JOURNALS</w:t>
      </w:r>
    </w:p>
    <w:p w:rsidR="00C4708E" w:rsidRPr="00AE333C" w:rsidRDefault="00AE333C" w:rsidP="00C4708E">
      <w:pPr>
        <w:spacing w:line="276" w:lineRule="auto"/>
        <w:jc w:val="both"/>
        <w:rPr>
          <w:rFonts w:cstheme="minorHAnsi"/>
          <w:lang w:val="en-US"/>
        </w:rPr>
      </w:pPr>
      <w:r w:rsidRPr="00AE333C">
        <w:rPr>
          <w:rFonts w:cstheme="minorHAnsi"/>
          <w:lang w:val="en-US"/>
        </w:rPr>
        <w:t>Reviewer for the following international scientific journals</w:t>
      </w:r>
      <w:r w:rsidR="00C4708E" w:rsidRPr="00AE333C">
        <w:rPr>
          <w:rFonts w:cstheme="minorHAnsi"/>
          <w:lang w:val="en-US"/>
        </w:rPr>
        <w:t>:</w:t>
      </w:r>
    </w:p>
    <w:p w:rsidR="00C4708E" w:rsidRPr="00AB5D68" w:rsidRDefault="00C4708E" w:rsidP="00C4708E">
      <w:pPr>
        <w:pStyle w:val="a3"/>
        <w:numPr>
          <w:ilvl w:val="0"/>
          <w:numId w:val="5"/>
        </w:numPr>
        <w:overflowPunct w:val="0"/>
        <w:autoSpaceDE w:val="0"/>
        <w:autoSpaceDN w:val="0"/>
        <w:adjustRightInd w:val="0"/>
        <w:spacing w:line="276" w:lineRule="auto"/>
        <w:ind w:left="284"/>
        <w:jc w:val="left"/>
        <w:textAlignment w:val="baseline"/>
        <w:rPr>
          <w:rFonts w:cstheme="minorHAnsi"/>
          <w:lang w:val="en-US"/>
        </w:rPr>
      </w:pPr>
      <w:proofErr w:type="spellStart"/>
      <w:r w:rsidRPr="00AB5D68">
        <w:rPr>
          <w:rFonts w:cstheme="minorHAnsi"/>
          <w:lang w:val="en-US"/>
        </w:rPr>
        <w:t>Scientia</w:t>
      </w:r>
      <w:proofErr w:type="spellEnd"/>
      <w:r w:rsidRPr="00AB5D68">
        <w:rPr>
          <w:rFonts w:cstheme="minorHAnsi"/>
          <w:lang w:val="en-US"/>
        </w:rPr>
        <w:t xml:space="preserve"> </w:t>
      </w:r>
      <w:proofErr w:type="spellStart"/>
      <w:r w:rsidRPr="00AB5D68">
        <w:rPr>
          <w:rFonts w:cstheme="minorHAnsi"/>
          <w:lang w:val="en-US"/>
        </w:rPr>
        <w:t>Horticulturae</w:t>
      </w:r>
      <w:proofErr w:type="spellEnd"/>
      <w:r w:rsidRPr="00AB5D68">
        <w:rPr>
          <w:rFonts w:cstheme="minorHAnsi"/>
          <w:lang w:val="en-US"/>
        </w:rPr>
        <w:t xml:space="preserve"> https://www.journals.elsevier.com/scientia-horticulturae</w:t>
      </w:r>
    </w:p>
    <w:p w:rsidR="00C4708E" w:rsidRPr="00052E68" w:rsidRDefault="00C4708E" w:rsidP="00C4708E">
      <w:pPr>
        <w:pStyle w:val="a3"/>
        <w:numPr>
          <w:ilvl w:val="0"/>
          <w:numId w:val="5"/>
        </w:numPr>
        <w:spacing w:line="276" w:lineRule="auto"/>
        <w:ind w:left="284"/>
        <w:jc w:val="left"/>
        <w:rPr>
          <w:rFonts w:cstheme="minorHAnsi"/>
          <w:lang w:val="en-US"/>
        </w:rPr>
      </w:pPr>
      <w:r w:rsidRPr="00AB5D68">
        <w:rPr>
          <w:rFonts w:cstheme="minorHAnsi"/>
          <w:lang w:val="en-US"/>
        </w:rPr>
        <w:t>Journal of Plant</w:t>
      </w:r>
      <w:r w:rsidRPr="004B27C9">
        <w:rPr>
          <w:rFonts w:cstheme="minorHAnsi"/>
          <w:lang w:val="en-US"/>
        </w:rPr>
        <w:t xml:space="preserve"> Growth Regulation</w:t>
      </w:r>
      <w:r w:rsidRPr="00052E68">
        <w:rPr>
          <w:rFonts w:cstheme="minorHAnsi"/>
          <w:lang w:val="en-US"/>
        </w:rPr>
        <w:t xml:space="preserve"> </w:t>
      </w:r>
      <w:r w:rsidRPr="004B27C9">
        <w:rPr>
          <w:rFonts w:cstheme="minorHAnsi"/>
          <w:lang w:val="en-US"/>
        </w:rPr>
        <w:t>https</w:t>
      </w:r>
      <w:r w:rsidRPr="00052E68">
        <w:rPr>
          <w:rFonts w:cstheme="minorHAnsi"/>
          <w:lang w:val="en-US"/>
        </w:rPr>
        <w:t>://</w:t>
      </w:r>
      <w:r w:rsidRPr="004B27C9">
        <w:rPr>
          <w:rFonts w:cstheme="minorHAnsi"/>
          <w:lang w:val="en-US"/>
        </w:rPr>
        <w:t>www</w:t>
      </w:r>
      <w:r w:rsidRPr="00052E68">
        <w:rPr>
          <w:rFonts w:cstheme="minorHAnsi"/>
          <w:lang w:val="en-US"/>
        </w:rPr>
        <w:t>.</w:t>
      </w:r>
      <w:r w:rsidRPr="004B27C9">
        <w:rPr>
          <w:rFonts w:cstheme="minorHAnsi"/>
          <w:lang w:val="en-US"/>
        </w:rPr>
        <w:t>springer</w:t>
      </w:r>
      <w:r w:rsidRPr="00052E68">
        <w:rPr>
          <w:rFonts w:cstheme="minorHAnsi"/>
          <w:lang w:val="en-US"/>
        </w:rPr>
        <w:t>.</w:t>
      </w:r>
      <w:r w:rsidRPr="004B27C9">
        <w:rPr>
          <w:rFonts w:cstheme="minorHAnsi"/>
          <w:lang w:val="en-US"/>
        </w:rPr>
        <w:t>com</w:t>
      </w:r>
      <w:r w:rsidRPr="00052E68">
        <w:rPr>
          <w:rFonts w:cstheme="minorHAnsi"/>
          <w:lang w:val="en-US"/>
        </w:rPr>
        <w:t>/</w:t>
      </w:r>
      <w:r w:rsidRPr="004B27C9">
        <w:rPr>
          <w:rFonts w:cstheme="minorHAnsi"/>
          <w:lang w:val="en-US"/>
        </w:rPr>
        <w:t>journal</w:t>
      </w:r>
      <w:r w:rsidRPr="00052E68">
        <w:rPr>
          <w:rFonts w:cstheme="minorHAnsi"/>
          <w:lang w:val="en-US"/>
        </w:rPr>
        <w:t>/344</w:t>
      </w:r>
    </w:p>
    <w:p w:rsidR="00461299" w:rsidRPr="004B27C9" w:rsidRDefault="00461299" w:rsidP="00461299">
      <w:pPr>
        <w:pStyle w:val="a3"/>
        <w:numPr>
          <w:ilvl w:val="0"/>
          <w:numId w:val="5"/>
        </w:numPr>
        <w:spacing w:line="276" w:lineRule="auto"/>
        <w:ind w:left="284"/>
        <w:jc w:val="left"/>
        <w:rPr>
          <w:rFonts w:cstheme="minorHAnsi"/>
          <w:lang w:val="en-US"/>
        </w:rPr>
      </w:pPr>
      <w:proofErr w:type="spellStart"/>
      <w:r w:rsidRPr="001A20EC">
        <w:rPr>
          <w:rFonts w:cstheme="minorHAnsi"/>
          <w:lang w:val="en-US"/>
        </w:rPr>
        <w:t>Horticulturae</w:t>
      </w:r>
      <w:proofErr w:type="spellEnd"/>
      <w:r w:rsidRPr="004B27C9">
        <w:rPr>
          <w:lang w:val="en-US"/>
        </w:rPr>
        <w:t xml:space="preserve"> </w:t>
      </w:r>
      <w:r w:rsidRPr="004B27C9">
        <w:rPr>
          <w:rFonts w:cstheme="minorHAnsi"/>
          <w:lang w:val="en-US"/>
        </w:rPr>
        <w:t>https://www.mdpi.com/journal/horticulturae</w:t>
      </w:r>
    </w:p>
    <w:p w:rsidR="00461299" w:rsidRPr="00AB5D68" w:rsidRDefault="00461299" w:rsidP="00461299">
      <w:pPr>
        <w:pStyle w:val="a3"/>
        <w:numPr>
          <w:ilvl w:val="0"/>
          <w:numId w:val="5"/>
        </w:numPr>
        <w:spacing w:line="276" w:lineRule="auto"/>
        <w:ind w:left="284"/>
        <w:jc w:val="left"/>
        <w:rPr>
          <w:rFonts w:cstheme="minorHAnsi"/>
          <w:lang w:val="en-US"/>
        </w:rPr>
      </w:pPr>
      <w:r>
        <w:rPr>
          <w:rFonts w:cstheme="minorHAnsi"/>
          <w:lang w:val="en-US"/>
        </w:rPr>
        <w:lastRenderedPageBreak/>
        <w:t>Plants</w:t>
      </w:r>
      <w:r w:rsidRPr="00AB5D68">
        <w:rPr>
          <w:rFonts w:cstheme="minorHAnsi"/>
          <w:lang w:val="en-US"/>
        </w:rPr>
        <w:t xml:space="preserve"> </w:t>
      </w:r>
      <w:r w:rsidRPr="00461299">
        <w:rPr>
          <w:rFonts w:cstheme="minorHAnsi"/>
          <w:lang w:val="en-US"/>
        </w:rPr>
        <w:t>https</w:t>
      </w:r>
      <w:r w:rsidRPr="00AB5D68">
        <w:rPr>
          <w:rFonts w:cstheme="minorHAnsi"/>
          <w:lang w:val="en-US"/>
        </w:rPr>
        <w:t>://</w:t>
      </w:r>
      <w:r w:rsidRPr="00461299">
        <w:rPr>
          <w:rFonts w:cstheme="minorHAnsi"/>
          <w:lang w:val="en-US"/>
        </w:rPr>
        <w:t>www</w:t>
      </w:r>
      <w:r w:rsidRPr="00AB5D68">
        <w:rPr>
          <w:rFonts w:cstheme="minorHAnsi"/>
          <w:lang w:val="en-US"/>
        </w:rPr>
        <w:t>.</w:t>
      </w:r>
      <w:r w:rsidRPr="00461299">
        <w:rPr>
          <w:rFonts w:cstheme="minorHAnsi"/>
          <w:lang w:val="en-US"/>
        </w:rPr>
        <w:t>mdpi</w:t>
      </w:r>
      <w:r w:rsidRPr="00AB5D68">
        <w:rPr>
          <w:rFonts w:cstheme="minorHAnsi"/>
          <w:lang w:val="en-US"/>
        </w:rPr>
        <w:t>.</w:t>
      </w:r>
      <w:r w:rsidRPr="00461299">
        <w:rPr>
          <w:rFonts w:cstheme="minorHAnsi"/>
          <w:lang w:val="en-US"/>
        </w:rPr>
        <w:t>com</w:t>
      </w:r>
      <w:r w:rsidRPr="00AB5D68">
        <w:rPr>
          <w:rFonts w:cstheme="minorHAnsi"/>
          <w:lang w:val="en-US"/>
        </w:rPr>
        <w:t>/</w:t>
      </w:r>
      <w:r w:rsidRPr="00461299">
        <w:rPr>
          <w:rFonts w:cstheme="minorHAnsi"/>
          <w:lang w:val="en-US"/>
        </w:rPr>
        <w:t>journal</w:t>
      </w:r>
      <w:r w:rsidRPr="00AB5D68">
        <w:rPr>
          <w:rFonts w:cstheme="minorHAnsi"/>
          <w:lang w:val="en-US"/>
        </w:rPr>
        <w:t>/</w:t>
      </w:r>
      <w:r w:rsidRPr="00461299">
        <w:rPr>
          <w:rFonts w:cstheme="minorHAnsi"/>
          <w:lang w:val="en-US"/>
        </w:rPr>
        <w:t>plants</w:t>
      </w:r>
    </w:p>
    <w:p w:rsidR="00C4708E" w:rsidRPr="00AB5D68" w:rsidRDefault="00C4708E" w:rsidP="00461299">
      <w:pPr>
        <w:pStyle w:val="a3"/>
        <w:numPr>
          <w:ilvl w:val="0"/>
          <w:numId w:val="5"/>
        </w:numPr>
        <w:spacing w:line="276" w:lineRule="auto"/>
        <w:ind w:left="284"/>
        <w:jc w:val="left"/>
        <w:rPr>
          <w:rFonts w:cstheme="minorHAnsi"/>
          <w:lang w:val="en-US"/>
        </w:rPr>
      </w:pPr>
      <w:r w:rsidRPr="004B27C9">
        <w:rPr>
          <w:rFonts w:cstheme="minorHAnsi"/>
          <w:lang w:val="en-US"/>
        </w:rPr>
        <w:t>Agronomy</w:t>
      </w:r>
      <w:r w:rsidRPr="00AB5D68">
        <w:rPr>
          <w:lang w:val="en-US"/>
        </w:rPr>
        <w:t xml:space="preserve"> </w:t>
      </w:r>
      <w:r w:rsidRPr="004B27C9">
        <w:rPr>
          <w:rFonts w:cstheme="minorHAnsi"/>
          <w:lang w:val="en-US"/>
        </w:rPr>
        <w:t>https</w:t>
      </w:r>
      <w:r w:rsidRPr="00AB5D68">
        <w:rPr>
          <w:rFonts w:cstheme="minorHAnsi"/>
          <w:lang w:val="en-US"/>
        </w:rPr>
        <w:t>://</w:t>
      </w:r>
      <w:r w:rsidRPr="004B27C9">
        <w:rPr>
          <w:rFonts w:cstheme="minorHAnsi"/>
          <w:lang w:val="en-US"/>
        </w:rPr>
        <w:t>www</w:t>
      </w:r>
      <w:r w:rsidRPr="00AB5D68">
        <w:rPr>
          <w:rFonts w:cstheme="minorHAnsi"/>
          <w:lang w:val="en-US"/>
        </w:rPr>
        <w:t>.</w:t>
      </w:r>
      <w:r w:rsidRPr="004B27C9">
        <w:rPr>
          <w:rFonts w:cstheme="minorHAnsi"/>
          <w:lang w:val="en-US"/>
        </w:rPr>
        <w:t>mdpi</w:t>
      </w:r>
      <w:r w:rsidRPr="00AB5D68">
        <w:rPr>
          <w:rFonts w:cstheme="minorHAnsi"/>
          <w:lang w:val="en-US"/>
        </w:rPr>
        <w:t>.</w:t>
      </w:r>
      <w:r w:rsidRPr="004B27C9">
        <w:rPr>
          <w:rFonts w:cstheme="minorHAnsi"/>
          <w:lang w:val="en-US"/>
        </w:rPr>
        <w:t>com</w:t>
      </w:r>
      <w:r w:rsidRPr="00AB5D68">
        <w:rPr>
          <w:rFonts w:cstheme="minorHAnsi"/>
          <w:lang w:val="en-US"/>
        </w:rPr>
        <w:t>/</w:t>
      </w:r>
      <w:r w:rsidRPr="004B27C9">
        <w:rPr>
          <w:rFonts w:cstheme="minorHAnsi"/>
          <w:lang w:val="en-US"/>
        </w:rPr>
        <w:t>journal</w:t>
      </w:r>
      <w:r w:rsidRPr="00AB5D68">
        <w:rPr>
          <w:rFonts w:cstheme="minorHAnsi"/>
          <w:lang w:val="en-US"/>
        </w:rPr>
        <w:t>/</w:t>
      </w:r>
      <w:r w:rsidRPr="004B27C9">
        <w:rPr>
          <w:rFonts w:cstheme="minorHAnsi"/>
          <w:lang w:val="en-US"/>
        </w:rPr>
        <w:t>agronomy</w:t>
      </w:r>
    </w:p>
    <w:p w:rsidR="00C4708E" w:rsidRPr="004B27C9" w:rsidRDefault="00C4708E" w:rsidP="00461299">
      <w:pPr>
        <w:pStyle w:val="a3"/>
        <w:numPr>
          <w:ilvl w:val="0"/>
          <w:numId w:val="5"/>
        </w:numPr>
        <w:spacing w:line="276" w:lineRule="auto"/>
        <w:ind w:left="284"/>
        <w:jc w:val="left"/>
        <w:rPr>
          <w:rFonts w:cstheme="minorHAnsi"/>
          <w:lang w:val="en-US"/>
        </w:rPr>
      </w:pPr>
      <w:r w:rsidRPr="004B27C9">
        <w:rPr>
          <w:rFonts w:cstheme="minorHAnsi"/>
          <w:lang w:val="en-US"/>
        </w:rPr>
        <w:t>Sustainability</w:t>
      </w:r>
      <w:r w:rsidRPr="004B27C9">
        <w:rPr>
          <w:lang w:val="en-US"/>
        </w:rPr>
        <w:t xml:space="preserve"> </w:t>
      </w:r>
      <w:r w:rsidRPr="004B27C9">
        <w:rPr>
          <w:rFonts w:cstheme="minorHAnsi"/>
          <w:lang w:val="en-US"/>
        </w:rPr>
        <w:t>https://www.mdpi.com/journal/sustainability</w:t>
      </w:r>
    </w:p>
    <w:p w:rsidR="00C4708E" w:rsidRPr="00E110A4" w:rsidRDefault="00C4708E" w:rsidP="00C4708E">
      <w:pPr>
        <w:pStyle w:val="a3"/>
        <w:numPr>
          <w:ilvl w:val="0"/>
          <w:numId w:val="5"/>
        </w:numPr>
        <w:spacing w:line="276" w:lineRule="auto"/>
        <w:ind w:left="284"/>
        <w:jc w:val="left"/>
        <w:rPr>
          <w:rFonts w:cstheme="minorHAnsi"/>
          <w:lang w:val="en-US"/>
        </w:rPr>
      </w:pPr>
      <w:r>
        <w:rPr>
          <w:rFonts w:cstheme="minorHAnsi"/>
          <w:lang w:val="en-US"/>
        </w:rPr>
        <w:t>Frontiers in Plant Science</w:t>
      </w:r>
      <w:r w:rsidRPr="004B27C9">
        <w:rPr>
          <w:lang w:val="en-US"/>
        </w:rPr>
        <w:t xml:space="preserve"> </w:t>
      </w:r>
      <w:r w:rsidRPr="00E110A4">
        <w:rPr>
          <w:lang w:val="en-US"/>
        </w:rPr>
        <w:t>https://www.frontiersin.org/journals/plant-science</w:t>
      </w:r>
    </w:p>
    <w:p w:rsidR="004B27C9" w:rsidRDefault="00C4708E" w:rsidP="000276BE">
      <w:pPr>
        <w:pStyle w:val="a3"/>
        <w:numPr>
          <w:ilvl w:val="0"/>
          <w:numId w:val="5"/>
        </w:numPr>
        <w:spacing w:line="276" w:lineRule="auto"/>
        <w:ind w:left="284"/>
        <w:jc w:val="left"/>
        <w:rPr>
          <w:rFonts w:cstheme="minorHAnsi"/>
          <w:lang w:val="en-US"/>
        </w:rPr>
      </w:pPr>
      <w:r w:rsidRPr="004B27C9">
        <w:rPr>
          <w:rFonts w:cstheme="minorHAnsi"/>
          <w:lang w:val="en-US"/>
        </w:rPr>
        <w:t>Applied Sciences</w:t>
      </w:r>
      <w:r w:rsidRPr="004B27C9">
        <w:rPr>
          <w:lang w:val="en-US"/>
        </w:rPr>
        <w:t xml:space="preserve"> </w:t>
      </w:r>
      <w:r w:rsidR="006B681F" w:rsidRPr="006B681F">
        <w:rPr>
          <w:rFonts w:cstheme="minorHAnsi"/>
          <w:lang w:val="en-US"/>
        </w:rPr>
        <w:t>https://www.mdpi.com/journal/applsci</w:t>
      </w:r>
    </w:p>
    <w:p w:rsidR="006B681F" w:rsidRDefault="006B681F" w:rsidP="00B43776">
      <w:pPr>
        <w:pStyle w:val="a3"/>
        <w:numPr>
          <w:ilvl w:val="0"/>
          <w:numId w:val="5"/>
        </w:numPr>
        <w:spacing w:line="276" w:lineRule="auto"/>
        <w:ind w:left="284"/>
        <w:jc w:val="left"/>
        <w:rPr>
          <w:rFonts w:cstheme="minorHAnsi"/>
          <w:lang w:val="en-US"/>
        </w:rPr>
      </w:pPr>
      <w:proofErr w:type="spellStart"/>
      <w:r>
        <w:rPr>
          <w:rFonts w:cstheme="minorHAnsi"/>
          <w:lang w:val="en-US"/>
        </w:rPr>
        <w:t>GigaScience</w:t>
      </w:r>
      <w:proofErr w:type="spellEnd"/>
      <w:r w:rsidRPr="004B27C9">
        <w:rPr>
          <w:lang w:val="en-US"/>
        </w:rPr>
        <w:t xml:space="preserve"> </w:t>
      </w:r>
      <w:r w:rsidRPr="006B681F">
        <w:rPr>
          <w:rFonts w:cstheme="minorHAnsi"/>
          <w:lang w:val="en-US"/>
        </w:rPr>
        <w:t>https://academic.oup.com/gigascience</w:t>
      </w:r>
    </w:p>
    <w:p w:rsidR="006B681F" w:rsidRDefault="006B681F" w:rsidP="00B43776">
      <w:pPr>
        <w:pStyle w:val="a3"/>
        <w:numPr>
          <w:ilvl w:val="0"/>
          <w:numId w:val="5"/>
        </w:numPr>
        <w:spacing w:line="276" w:lineRule="auto"/>
        <w:ind w:left="284"/>
        <w:jc w:val="left"/>
        <w:rPr>
          <w:rFonts w:cstheme="minorHAnsi"/>
          <w:lang w:val="en-US"/>
        </w:rPr>
      </w:pPr>
      <w:r w:rsidRPr="006B681F">
        <w:rPr>
          <w:rFonts w:cstheme="minorHAnsi"/>
          <w:lang w:val="en-US"/>
        </w:rPr>
        <w:t>Scandinavian Journal of Forest Research</w:t>
      </w:r>
      <w:r w:rsidRPr="006B681F">
        <w:rPr>
          <w:lang w:val="en-US"/>
        </w:rPr>
        <w:t xml:space="preserve"> </w:t>
      </w:r>
      <w:r w:rsidRPr="006B681F">
        <w:rPr>
          <w:rFonts w:cstheme="minorHAnsi"/>
          <w:lang w:val="en-US"/>
        </w:rPr>
        <w:t>https://www.tandfonline.com/toc/sfor20/current</w:t>
      </w:r>
    </w:p>
    <w:p w:rsidR="009C5CFA" w:rsidRPr="004B27C9" w:rsidRDefault="009C5CFA" w:rsidP="000013A0">
      <w:pPr>
        <w:pStyle w:val="a3"/>
        <w:numPr>
          <w:ilvl w:val="0"/>
          <w:numId w:val="5"/>
        </w:numPr>
        <w:spacing w:line="276" w:lineRule="auto"/>
        <w:ind w:left="284"/>
        <w:jc w:val="left"/>
        <w:rPr>
          <w:rFonts w:cstheme="minorHAnsi"/>
          <w:lang w:val="en-US"/>
        </w:rPr>
      </w:pPr>
      <w:r>
        <w:rPr>
          <w:rFonts w:cstheme="minorHAnsi"/>
          <w:lang w:val="en-US"/>
        </w:rPr>
        <w:t xml:space="preserve">International Journal of Molecular Sciences </w:t>
      </w:r>
      <w:r w:rsidRPr="009C5CFA">
        <w:rPr>
          <w:rFonts w:cstheme="minorHAnsi"/>
          <w:lang w:val="en-US"/>
        </w:rPr>
        <w:t>https://www.mdpi.com/journal/ijms</w:t>
      </w:r>
    </w:p>
    <w:p w:rsidR="000013A0" w:rsidRPr="0003016D" w:rsidRDefault="000013A0" w:rsidP="001613D1">
      <w:pPr>
        <w:pStyle w:val="a3"/>
        <w:numPr>
          <w:ilvl w:val="0"/>
          <w:numId w:val="5"/>
        </w:numPr>
        <w:spacing w:line="276" w:lineRule="auto"/>
        <w:ind w:left="284"/>
        <w:jc w:val="left"/>
        <w:rPr>
          <w:rFonts w:cstheme="minorHAnsi"/>
          <w:lang w:val="en-US"/>
        </w:rPr>
      </w:pPr>
      <w:r>
        <w:rPr>
          <w:rFonts w:cstheme="minorHAnsi"/>
          <w:lang w:val="en-US"/>
        </w:rPr>
        <w:t xml:space="preserve">Agriculture </w:t>
      </w:r>
      <w:r w:rsidRPr="000013A0">
        <w:rPr>
          <w:rFonts w:cstheme="minorHAnsi"/>
          <w:lang w:val="en-US"/>
        </w:rPr>
        <w:t>https://www.mdpi.com/</w:t>
      </w:r>
      <w:r w:rsidRPr="0003016D">
        <w:rPr>
          <w:rFonts w:cstheme="minorHAnsi"/>
          <w:lang w:val="en-US"/>
        </w:rPr>
        <w:t>journal/agriculture</w:t>
      </w:r>
    </w:p>
    <w:p w:rsidR="001613D1" w:rsidRPr="0003016D" w:rsidRDefault="001613D1" w:rsidP="001613D1">
      <w:pPr>
        <w:pStyle w:val="a3"/>
        <w:numPr>
          <w:ilvl w:val="0"/>
          <w:numId w:val="5"/>
        </w:numPr>
        <w:spacing w:line="276" w:lineRule="auto"/>
        <w:ind w:left="284"/>
        <w:jc w:val="left"/>
        <w:rPr>
          <w:rFonts w:cstheme="minorHAnsi"/>
          <w:lang w:val="en-US"/>
        </w:rPr>
      </w:pPr>
      <w:r w:rsidRPr="0003016D">
        <w:rPr>
          <w:rFonts w:cstheme="minorHAnsi"/>
          <w:lang w:val="en-US"/>
        </w:rPr>
        <w:t>Seeds https://www.mdpi.com/journal/seeds</w:t>
      </w:r>
    </w:p>
    <w:p w:rsidR="00B70768" w:rsidRPr="0003016D" w:rsidRDefault="00B70768" w:rsidP="006B681F">
      <w:pPr>
        <w:pStyle w:val="a3"/>
        <w:spacing w:line="276" w:lineRule="auto"/>
        <w:ind w:left="284"/>
        <w:jc w:val="both"/>
        <w:rPr>
          <w:rFonts w:cstheme="minorHAnsi"/>
          <w:lang w:val="en-US"/>
        </w:rPr>
      </w:pPr>
    </w:p>
    <w:p w:rsidR="0093429C" w:rsidRPr="0003016D" w:rsidRDefault="0093429C" w:rsidP="006B681F">
      <w:pPr>
        <w:pStyle w:val="a3"/>
        <w:spacing w:line="276" w:lineRule="auto"/>
        <w:ind w:left="284"/>
        <w:jc w:val="both"/>
        <w:rPr>
          <w:rFonts w:cstheme="minorHAnsi"/>
          <w:lang w:val="en-US"/>
        </w:rPr>
      </w:pPr>
    </w:p>
    <w:p w:rsidR="001D75E2" w:rsidRPr="0003016D" w:rsidRDefault="00CD624E" w:rsidP="003F3687">
      <w:pPr>
        <w:pStyle w:val="2"/>
        <w:spacing w:before="0" w:after="240" w:line="276" w:lineRule="auto"/>
        <w:rPr>
          <w:rFonts w:asciiTheme="minorHAnsi" w:hAnsiTheme="minorHAnsi" w:cstheme="minorHAnsi"/>
          <w:color w:val="auto"/>
          <w:lang w:val="en-US"/>
        </w:rPr>
      </w:pPr>
      <w:r w:rsidRPr="0003016D">
        <w:rPr>
          <w:rFonts w:asciiTheme="minorHAnsi" w:hAnsiTheme="minorHAnsi" w:cstheme="minorHAnsi"/>
          <w:color w:val="auto"/>
          <w:lang w:val="en-US"/>
        </w:rPr>
        <w:t>INTERNATIONAL ACADEMI</w:t>
      </w:r>
      <w:r w:rsidR="00AE333C" w:rsidRPr="0003016D">
        <w:rPr>
          <w:rFonts w:asciiTheme="minorHAnsi" w:hAnsiTheme="minorHAnsi" w:cstheme="minorHAnsi"/>
          <w:color w:val="auto"/>
          <w:lang w:val="en-US"/>
        </w:rPr>
        <w:t>C</w:t>
      </w:r>
      <w:r w:rsidRPr="0003016D">
        <w:rPr>
          <w:rFonts w:asciiTheme="minorHAnsi" w:hAnsiTheme="minorHAnsi" w:cstheme="minorHAnsi"/>
          <w:color w:val="auto"/>
          <w:lang w:val="en-US"/>
        </w:rPr>
        <w:t xml:space="preserve"> VISITS</w:t>
      </w:r>
    </w:p>
    <w:p w:rsidR="004B79D1" w:rsidRPr="0003016D" w:rsidRDefault="004B79D1" w:rsidP="0031648E">
      <w:pPr>
        <w:pStyle w:val="a3"/>
        <w:numPr>
          <w:ilvl w:val="0"/>
          <w:numId w:val="21"/>
        </w:numPr>
        <w:spacing w:line="276" w:lineRule="auto"/>
        <w:ind w:left="284"/>
        <w:jc w:val="both"/>
        <w:rPr>
          <w:rFonts w:cstheme="minorHAnsi"/>
          <w:b/>
          <w:lang w:val="en-US"/>
        </w:rPr>
      </w:pPr>
      <w:r w:rsidRPr="0003016D">
        <w:rPr>
          <w:rFonts w:cstheme="minorHAnsi"/>
          <w:b/>
          <w:lang w:val="en-US"/>
        </w:rPr>
        <w:t>17/11/2014 – 13/12/2014</w:t>
      </w:r>
    </w:p>
    <w:p w:rsidR="0003016D" w:rsidRPr="0003016D" w:rsidRDefault="0003016D" w:rsidP="0003016D">
      <w:pPr>
        <w:pStyle w:val="a3"/>
        <w:spacing w:line="276" w:lineRule="auto"/>
        <w:ind w:left="284"/>
        <w:jc w:val="both"/>
        <w:rPr>
          <w:rFonts w:cstheme="minorHAnsi"/>
          <w:lang w:val="en-US"/>
        </w:rPr>
      </w:pPr>
      <w:proofErr w:type="gramStart"/>
      <w:r w:rsidRPr="0003016D">
        <w:rPr>
          <w:rFonts w:cstheme="minorHAnsi"/>
          <w:lang w:val="en-US"/>
        </w:rPr>
        <w:t xml:space="preserve">Scientific visit to </w:t>
      </w:r>
      <w:proofErr w:type="spellStart"/>
      <w:r w:rsidRPr="0003016D">
        <w:rPr>
          <w:rFonts w:cstheme="minorHAnsi"/>
          <w:lang w:val="en-US"/>
        </w:rPr>
        <w:t>Högskolan</w:t>
      </w:r>
      <w:proofErr w:type="spellEnd"/>
      <w:r w:rsidRPr="0003016D">
        <w:rPr>
          <w:rFonts w:cstheme="minorHAnsi"/>
          <w:lang w:val="en-US"/>
        </w:rPr>
        <w:t xml:space="preserve"> </w:t>
      </w:r>
      <w:proofErr w:type="spellStart"/>
      <w:r w:rsidRPr="0003016D">
        <w:rPr>
          <w:rFonts w:cstheme="minorHAnsi"/>
          <w:lang w:val="en-US"/>
        </w:rPr>
        <w:t>Dalarna</w:t>
      </w:r>
      <w:proofErr w:type="spellEnd"/>
      <w:r w:rsidRPr="0003016D">
        <w:rPr>
          <w:rFonts w:cstheme="minorHAnsi"/>
          <w:lang w:val="en-US"/>
        </w:rPr>
        <w:t xml:space="preserve"> University, Forestry department, Sweden.</w:t>
      </w:r>
      <w:proofErr w:type="gramEnd"/>
      <w:r w:rsidRPr="0003016D">
        <w:rPr>
          <w:rFonts w:cstheme="minorHAnsi"/>
          <w:lang w:val="en-US"/>
        </w:rPr>
        <w:t xml:space="preserve"> This visit was funded by the research project REGEN-FOREST.</w:t>
      </w:r>
    </w:p>
    <w:p w:rsidR="0003016D" w:rsidRPr="0003016D" w:rsidRDefault="0003016D" w:rsidP="0003016D">
      <w:pPr>
        <w:pStyle w:val="a3"/>
        <w:numPr>
          <w:ilvl w:val="0"/>
          <w:numId w:val="21"/>
        </w:numPr>
        <w:spacing w:line="276" w:lineRule="auto"/>
        <w:ind w:left="284"/>
        <w:jc w:val="both"/>
        <w:rPr>
          <w:rFonts w:cstheme="minorHAnsi"/>
          <w:b/>
          <w:lang w:val="en-US"/>
        </w:rPr>
      </w:pPr>
      <w:r w:rsidRPr="0003016D">
        <w:rPr>
          <w:rFonts w:cstheme="minorHAnsi"/>
          <w:b/>
          <w:lang w:val="en-US"/>
        </w:rPr>
        <w:t>8/11/2015 - 28/11/2015</w:t>
      </w:r>
    </w:p>
    <w:p w:rsidR="0003016D" w:rsidRPr="0003016D" w:rsidRDefault="0003016D" w:rsidP="0003016D">
      <w:pPr>
        <w:pStyle w:val="a3"/>
        <w:spacing w:line="276" w:lineRule="auto"/>
        <w:ind w:left="284"/>
        <w:jc w:val="both"/>
        <w:rPr>
          <w:rFonts w:cstheme="minorHAnsi"/>
        </w:rPr>
      </w:pPr>
      <w:proofErr w:type="gramStart"/>
      <w:r w:rsidRPr="0003016D">
        <w:rPr>
          <w:rFonts w:cstheme="minorHAnsi"/>
          <w:lang w:val="en-US"/>
        </w:rPr>
        <w:t xml:space="preserve">Following an invitation from the department, scientific visit to </w:t>
      </w:r>
      <w:proofErr w:type="spellStart"/>
      <w:r w:rsidRPr="0003016D">
        <w:rPr>
          <w:rFonts w:cstheme="minorHAnsi"/>
          <w:lang w:val="en-US"/>
        </w:rPr>
        <w:t>Högskolan</w:t>
      </w:r>
      <w:proofErr w:type="spellEnd"/>
      <w:r w:rsidRPr="0003016D">
        <w:rPr>
          <w:rFonts w:cstheme="minorHAnsi"/>
          <w:lang w:val="en-US"/>
        </w:rPr>
        <w:t xml:space="preserve"> </w:t>
      </w:r>
      <w:proofErr w:type="spellStart"/>
      <w:r w:rsidRPr="0003016D">
        <w:rPr>
          <w:rFonts w:cstheme="minorHAnsi"/>
          <w:lang w:val="en-US"/>
        </w:rPr>
        <w:t>Dalarna</w:t>
      </w:r>
      <w:proofErr w:type="spellEnd"/>
      <w:r w:rsidRPr="0003016D">
        <w:rPr>
          <w:rFonts w:cstheme="minorHAnsi"/>
          <w:lang w:val="en-US"/>
        </w:rPr>
        <w:t xml:space="preserve"> University, Forestry department, Sweden.</w:t>
      </w:r>
      <w:proofErr w:type="gramEnd"/>
      <w:r w:rsidRPr="0003016D">
        <w:rPr>
          <w:rFonts w:cstheme="minorHAnsi"/>
          <w:lang w:val="en-US"/>
        </w:rPr>
        <w:t xml:space="preserve"> </w:t>
      </w:r>
      <w:proofErr w:type="spellStart"/>
      <w:r w:rsidRPr="0003016D">
        <w:rPr>
          <w:rFonts w:cstheme="minorHAnsi"/>
        </w:rPr>
        <w:t>This</w:t>
      </w:r>
      <w:proofErr w:type="spellEnd"/>
      <w:r w:rsidRPr="0003016D">
        <w:rPr>
          <w:rFonts w:cstheme="minorHAnsi"/>
        </w:rPr>
        <w:t xml:space="preserve"> </w:t>
      </w:r>
      <w:proofErr w:type="spellStart"/>
      <w:r w:rsidRPr="0003016D">
        <w:rPr>
          <w:rFonts w:cstheme="minorHAnsi"/>
        </w:rPr>
        <w:t>visit</w:t>
      </w:r>
      <w:proofErr w:type="spellEnd"/>
      <w:r w:rsidRPr="0003016D">
        <w:rPr>
          <w:rFonts w:cstheme="minorHAnsi"/>
        </w:rPr>
        <w:t xml:space="preserve"> </w:t>
      </w:r>
      <w:proofErr w:type="spellStart"/>
      <w:r w:rsidRPr="0003016D">
        <w:rPr>
          <w:rFonts w:cstheme="minorHAnsi"/>
        </w:rPr>
        <w:t>was</w:t>
      </w:r>
      <w:proofErr w:type="spellEnd"/>
      <w:r w:rsidRPr="0003016D">
        <w:rPr>
          <w:rFonts w:cstheme="minorHAnsi"/>
        </w:rPr>
        <w:t xml:space="preserve"> </w:t>
      </w:r>
      <w:proofErr w:type="spellStart"/>
      <w:r w:rsidRPr="0003016D">
        <w:rPr>
          <w:rFonts w:cstheme="minorHAnsi"/>
        </w:rPr>
        <w:t>funded</w:t>
      </w:r>
      <w:proofErr w:type="spellEnd"/>
      <w:r w:rsidRPr="0003016D">
        <w:rPr>
          <w:rFonts w:cstheme="minorHAnsi"/>
        </w:rPr>
        <w:t xml:space="preserve"> </w:t>
      </w:r>
      <w:proofErr w:type="spellStart"/>
      <w:r w:rsidRPr="0003016D">
        <w:rPr>
          <w:rFonts w:cstheme="minorHAnsi"/>
        </w:rPr>
        <w:t>by</w:t>
      </w:r>
      <w:proofErr w:type="spellEnd"/>
      <w:r w:rsidRPr="0003016D">
        <w:rPr>
          <w:rFonts w:cstheme="minorHAnsi"/>
        </w:rPr>
        <w:t xml:space="preserve"> </w:t>
      </w:r>
      <w:proofErr w:type="spellStart"/>
      <w:r w:rsidRPr="0003016D">
        <w:rPr>
          <w:rFonts w:cstheme="minorHAnsi"/>
        </w:rPr>
        <w:t>the</w:t>
      </w:r>
      <w:proofErr w:type="spellEnd"/>
      <w:r w:rsidRPr="0003016D">
        <w:rPr>
          <w:rFonts w:cstheme="minorHAnsi"/>
        </w:rPr>
        <w:t xml:space="preserve"> </w:t>
      </w:r>
      <w:proofErr w:type="spellStart"/>
      <w:r w:rsidRPr="0003016D">
        <w:rPr>
          <w:rFonts w:cstheme="minorHAnsi"/>
        </w:rPr>
        <w:t>research</w:t>
      </w:r>
      <w:proofErr w:type="spellEnd"/>
      <w:r w:rsidRPr="0003016D">
        <w:rPr>
          <w:rFonts w:cstheme="minorHAnsi"/>
        </w:rPr>
        <w:t xml:space="preserve"> </w:t>
      </w:r>
      <w:proofErr w:type="spellStart"/>
      <w:r w:rsidRPr="0003016D">
        <w:rPr>
          <w:rFonts w:cstheme="minorHAnsi"/>
        </w:rPr>
        <w:t>project</w:t>
      </w:r>
      <w:proofErr w:type="spellEnd"/>
      <w:r w:rsidRPr="0003016D">
        <w:rPr>
          <w:rFonts w:cstheme="minorHAnsi"/>
        </w:rPr>
        <w:t xml:space="preserve"> ZEPHYR. </w:t>
      </w:r>
    </w:p>
    <w:p w:rsidR="0003016D" w:rsidRPr="0003016D" w:rsidRDefault="0003016D" w:rsidP="0003016D">
      <w:pPr>
        <w:pStyle w:val="a3"/>
        <w:numPr>
          <w:ilvl w:val="0"/>
          <w:numId w:val="21"/>
        </w:numPr>
        <w:spacing w:line="276" w:lineRule="auto"/>
        <w:ind w:left="284"/>
        <w:jc w:val="both"/>
        <w:rPr>
          <w:rFonts w:cstheme="minorHAnsi"/>
          <w:b/>
          <w:lang w:val="en-US"/>
        </w:rPr>
      </w:pPr>
      <w:r w:rsidRPr="0003016D">
        <w:rPr>
          <w:rFonts w:cstheme="minorHAnsi"/>
          <w:b/>
          <w:lang w:val="en-US"/>
        </w:rPr>
        <w:t>2018 - 2019</w:t>
      </w:r>
    </w:p>
    <w:p w:rsidR="0003016D" w:rsidRDefault="0003016D" w:rsidP="0003016D">
      <w:pPr>
        <w:pStyle w:val="a3"/>
        <w:spacing w:line="276" w:lineRule="auto"/>
        <w:ind w:left="284"/>
        <w:jc w:val="both"/>
        <w:rPr>
          <w:rFonts w:cstheme="minorHAnsi"/>
          <w:lang w:val="en-US"/>
        </w:rPr>
      </w:pPr>
      <w:r w:rsidRPr="0003016D">
        <w:rPr>
          <w:rFonts w:cstheme="minorHAnsi"/>
          <w:lang w:val="en-US"/>
        </w:rPr>
        <w:t xml:space="preserve">Two visits to the </w:t>
      </w:r>
      <w:proofErr w:type="spellStart"/>
      <w:r w:rsidRPr="0003016D">
        <w:rPr>
          <w:rFonts w:cstheme="minorHAnsi"/>
          <w:lang w:val="en-US"/>
        </w:rPr>
        <w:t>Institut</w:t>
      </w:r>
      <w:proofErr w:type="spellEnd"/>
      <w:r w:rsidRPr="0003016D">
        <w:rPr>
          <w:rFonts w:cstheme="minorHAnsi"/>
          <w:lang w:val="en-US"/>
        </w:rPr>
        <w:t xml:space="preserve"> </w:t>
      </w:r>
      <w:proofErr w:type="spellStart"/>
      <w:r w:rsidRPr="0003016D">
        <w:rPr>
          <w:rFonts w:cstheme="minorHAnsi"/>
          <w:lang w:val="en-US"/>
        </w:rPr>
        <w:t>für</w:t>
      </w:r>
      <w:proofErr w:type="spellEnd"/>
      <w:r w:rsidRPr="0003016D">
        <w:rPr>
          <w:rFonts w:cstheme="minorHAnsi"/>
          <w:lang w:val="en-US"/>
        </w:rPr>
        <w:t xml:space="preserve"> </w:t>
      </w:r>
      <w:proofErr w:type="spellStart"/>
      <w:r w:rsidRPr="0003016D">
        <w:rPr>
          <w:rFonts w:cstheme="minorHAnsi"/>
          <w:lang w:val="en-US"/>
        </w:rPr>
        <w:t>Ökologie</w:t>
      </w:r>
      <w:proofErr w:type="spellEnd"/>
      <w:r w:rsidRPr="0003016D">
        <w:rPr>
          <w:rFonts w:cstheme="minorHAnsi"/>
          <w:lang w:val="en-US"/>
        </w:rPr>
        <w:t xml:space="preserve">, Evolution und </w:t>
      </w:r>
      <w:proofErr w:type="spellStart"/>
      <w:r w:rsidRPr="0003016D">
        <w:rPr>
          <w:rFonts w:cstheme="minorHAnsi"/>
          <w:lang w:val="en-US"/>
        </w:rPr>
        <w:t>Diversität</w:t>
      </w:r>
      <w:proofErr w:type="spellEnd"/>
      <w:r w:rsidRPr="0003016D">
        <w:rPr>
          <w:rFonts w:cstheme="minorHAnsi"/>
          <w:lang w:val="en-US"/>
        </w:rPr>
        <w:t xml:space="preserve">, Goethe </w:t>
      </w:r>
      <w:proofErr w:type="spellStart"/>
      <w:r w:rsidRPr="0003016D">
        <w:rPr>
          <w:rFonts w:cstheme="minorHAnsi"/>
          <w:lang w:val="en-US"/>
        </w:rPr>
        <w:t>Universität</w:t>
      </w:r>
      <w:proofErr w:type="spellEnd"/>
      <w:r w:rsidRPr="0003016D">
        <w:rPr>
          <w:rFonts w:cstheme="minorHAnsi"/>
          <w:lang w:val="en-US"/>
        </w:rPr>
        <w:t xml:space="preserve"> Frankfurt Germany in the framework of the research project "FUTUREOAKS_IKYDA: Selection and implementation of oak provenances for future climate scenarios in Greece and Germany".</w:t>
      </w:r>
    </w:p>
    <w:p w:rsidR="000F1951" w:rsidRPr="00F27325" w:rsidRDefault="000F1951" w:rsidP="001D32F2">
      <w:pPr>
        <w:spacing w:line="276" w:lineRule="auto"/>
        <w:jc w:val="both"/>
        <w:rPr>
          <w:rFonts w:cstheme="minorHAnsi"/>
          <w:b/>
          <w:lang w:val="en-US"/>
        </w:rPr>
      </w:pPr>
    </w:p>
    <w:p w:rsidR="00D156CF" w:rsidRPr="00F27325" w:rsidRDefault="00D156CF" w:rsidP="00B70768">
      <w:pPr>
        <w:spacing w:line="276" w:lineRule="auto"/>
        <w:jc w:val="both"/>
        <w:rPr>
          <w:rFonts w:cstheme="minorHAnsi"/>
          <w:lang w:val="en-US"/>
        </w:rPr>
      </w:pPr>
    </w:p>
    <w:p w:rsidR="00B70768" w:rsidRPr="00CD624E" w:rsidRDefault="00B70768" w:rsidP="003F3687">
      <w:pPr>
        <w:pStyle w:val="2"/>
        <w:spacing w:before="0" w:after="240" w:line="276" w:lineRule="auto"/>
        <w:rPr>
          <w:rFonts w:asciiTheme="minorHAnsi" w:hAnsiTheme="minorHAnsi" w:cstheme="minorHAnsi"/>
          <w:color w:val="auto"/>
          <w:lang w:val="en-US"/>
        </w:rPr>
      </w:pPr>
      <w:r w:rsidRPr="00F27325">
        <w:rPr>
          <w:rFonts w:asciiTheme="minorHAnsi" w:hAnsiTheme="minorHAnsi" w:cstheme="minorHAnsi"/>
          <w:color w:val="auto"/>
          <w:lang w:val="en-US"/>
        </w:rPr>
        <w:tab/>
      </w:r>
      <w:r w:rsidR="00CD624E" w:rsidRPr="00CD624E">
        <w:rPr>
          <w:rFonts w:asciiTheme="minorHAnsi" w:hAnsiTheme="minorHAnsi" w:cstheme="minorHAnsi"/>
          <w:color w:val="auto"/>
          <w:lang w:val="en-US"/>
        </w:rPr>
        <w:t>PARTICIPATION IN CHAMBERS AND SCIENTIFIC SOCIETIES</w:t>
      </w:r>
    </w:p>
    <w:p w:rsidR="00CD624E" w:rsidRPr="005B00E4" w:rsidRDefault="00CD624E" w:rsidP="00CD624E">
      <w:pPr>
        <w:pStyle w:val="a3"/>
        <w:numPr>
          <w:ilvl w:val="0"/>
          <w:numId w:val="21"/>
        </w:numPr>
        <w:spacing w:line="276" w:lineRule="auto"/>
        <w:ind w:left="284"/>
        <w:jc w:val="both"/>
        <w:rPr>
          <w:rFonts w:cstheme="minorHAnsi"/>
          <w:lang w:val="en-US"/>
        </w:rPr>
      </w:pPr>
      <w:r w:rsidRPr="005B00E4">
        <w:rPr>
          <w:rFonts w:cstheme="minorHAnsi"/>
          <w:lang w:val="en-US"/>
        </w:rPr>
        <w:t xml:space="preserve">Geotechnical Chamber of Greece (GEOTEE) </w:t>
      </w:r>
    </w:p>
    <w:p w:rsidR="00CD624E" w:rsidRPr="00CD624E" w:rsidRDefault="00CD624E" w:rsidP="00CD624E">
      <w:pPr>
        <w:pStyle w:val="a3"/>
        <w:numPr>
          <w:ilvl w:val="0"/>
          <w:numId w:val="21"/>
        </w:numPr>
        <w:spacing w:line="276" w:lineRule="auto"/>
        <w:ind w:left="284"/>
        <w:jc w:val="both"/>
        <w:rPr>
          <w:rFonts w:cstheme="minorHAnsi"/>
        </w:rPr>
      </w:pPr>
      <w:proofErr w:type="spellStart"/>
      <w:r w:rsidRPr="00CD624E">
        <w:rPr>
          <w:rFonts w:cstheme="minorHAnsi"/>
        </w:rPr>
        <w:t>Hellenic</w:t>
      </w:r>
      <w:proofErr w:type="spellEnd"/>
      <w:r w:rsidRPr="00CD624E">
        <w:rPr>
          <w:rFonts w:cstheme="minorHAnsi"/>
        </w:rPr>
        <w:t xml:space="preserve"> </w:t>
      </w:r>
      <w:proofErr w:type="spellStart"/>
      <w:r w:rsidRPr="00CD624E">
        <w:rPr>
          <w:rFonts w:cstheme="minorHAnsi"/>
        </w:rPr>
        <w:t>Society</w:t>
      </w:r>
      <w:proofErr w:type="spellEnd"/>
      <w:r w:rsidRPr="00CD624E">
        <w:rPr>
          <w:rFonts w:cstheme="minorHAnsi"/>
        </w:rPr>
        <w:t xml:space="preserve"> </w:t>
      </w:r>
      <w:proofErr w:type="spellStart"/>
      <w:r w:rsidRPr="00CD624E">
        <w:rPr>
          <w:rFonts w:cstheme="minorHAnsi"/>
        </w:rPr>
        <w:t>of</w:t>
      </w:r>
      <w:proofErr w:type="spellEnd"/>
      <w:r w:rsidRPr="00CD624E">
        <w:rPr>
          <w:rFonts w:cstheme="minorHAnsi"/>
        </w:rPr>
        <w:t xml:space="preserve"> </w:t>
      </w:r>
      <w:proofErr w:type="spellStart"/>
      <w:r w:rsidRPr="00CD624E">
        <w:rPr>
          <w:rFonts w:cstheme="minorHAnsi"/>
        </w:rPr>
        <w:t>Horticultural</w:t>
      </w:r>
      <w:proofErr w:type="spellEnd"/>
      <w:r w:rsidRPr="00CD624E">
        <w:rPr>
          <w:rFonts w:cstheme="minorHAnsi"/>
        </w:rPr>
        <w:t xml:space="preserve"> </w:t>
      </w:r>
      <w:proofErr w:type="spellStart"/>
      <w:r w:rsidRPr="00CD624E">
        <w:rPr>
          <w:rFonts w:cstheme="minorHAnsi"/>
        </w:rPr>
        <w:t>Science</w:t>
      </w:r>
      <w:proofErr w:type="spellEnd"/>
    </w:p>
    <w:p w:rsidR="00C14B7D" w:rsidRPr="00753A62" w:rsidRDefault="00CD624E" w:rsidP="00CD624E">
      <w:pPr>
        <w:pStyle w:val="a3"/>
        <w:numPr>
          <w:ilvl w:val="0"/>
          <w:numId w:val="21"/>
        </w:numPr>
        <w:spacing w:line="276" w:lineRule="auto"/>
        <w:ind w:left="284"/>
        <w:jc w:val="both"/>
        <w:rPr>
          <w:rFonts w:cstheme="minorHAnsi"/>
          <w:lang w:val="en-US"/>
        </w:rPr>
      </w:pPr>
      <w:r w:rsidRPr="00CD624E">
        <w:rPr>
          <w:rFonts w:cstheme="minorHAnsi"/>
          <w:lang w:val="en-US"/>
        </w:rPr>
        <w:t>International Society for Horticultural Science</w:t>
      </w:r>
      <w:r>
        <w:rPr>
          <w:rFonts w:cstheme="minorHAnsi"/>
          <w:lang w:val="en-US"/>
        </w:rPr>
        <w:t xml:space="preserve"> (ISHS)</w:t>
      </w:r>
    </w:p>
    <w:sectPr w:rsidR="00C14B7D" w:rsidRPr="00753A62" w:rsidSect="00C32FAB">
      <w:headerReference w:type="default" r:id="rId9"/>
      <w:footerReference w:type="default" r:id="rId10"/>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7C" w:rsidRDefault="006E7E7C" w:rsidP="007532F1">
      <w:r>
        <w:separator/>
      </w:r>
    </w:p>
  </w:endnote>
  <w:endnote w:type="continuationSeparator" w:id="0">
    <w:p w:rsidR="006E7E7C" w:rsidRDefault="006E7E7C" w:rsidP="0075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517486"/>
      <w:docPartObj>
        <w:docPartGallery w:val="Page Numbers (Bottom of Page)"/>
        <w:docPartUnique/>
      </w:docPartObj>
    </w:sdtPr>
    <w:sdtEndPr/>
    <w:sdtContent>
      <w:p w:rsidR="004F4155" w:rsidRDefault="004F4155">
        <w:pPr>
          <w:pStyle w:val="aa"/>
          <w:jc w:val="right"/>
        </w:pPr>
        <w:r>
          <w:fldChar w:fldCharType="begin"/>
        </w:r>
        <w:r>
          <w:instrText>PAGE   \* MERGEFORMAT</w:instrText>
        </w:r>
        <w:r>
          <w:fldChar w:fldCharType="separate"/>
        </w:r>
        <w:r w:rsidR="002B4093">
          <w:rPr>
            <w:noProof/>
          </w:rPr>
          <w:t>15</w:t>
        </w:r>
        <w:r>
          <w:fldChar w:fldCharType="end"/>
        </w:r>
      </w:p>
    </w:sdtContent>
  </w:sdt>
  <w:p w:rsidR="004F4155" w:rsidRDefault="004F41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7C" w:rsidRDefault="006E7E7C" w:rsidP="007532F1">
      <w:r>
        <w:separator/>
      </w:r>
    </w:p>
  </w:footnote>
  <w:footnote w:type="continuationSeparator" w:id="0">
    <w:p w:rsidR="006E7E7C" w:rsidRDefault="006E7E7C" w:rsidP="0075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55" w:rsidRPr="00FF085E" w:rsidRDefault="004F4155" w:rsidP="00FF085E">
    <w:pPr>
      <w:pStyle w:val="a9"/>
      <w:rPr>
        <w:rFonts w:cstheme="minorHAnsi"/>
        <w:sz w:val="18"/>
        <w:szCs w:val="18"/>
        <w:u w:val="single"/>
        <w:lang w:val="en-US"/>
      </w:rPr>
    </w:pPr>
    <w:r>
      <w:rPr>
        <w:rFonts w:cstheme="minorHAnsi"/>
        <w:sz w:val="18"/>
        <w:szCs w:val="18"/>
        <w:u w:val="single"/>
        <w:lang w:val="en-US"/>
      </w:rPr>
      <w:t>Dr. Filippos</w:t>
    </w:r>
    <w:r w:rsidRPr="00FF085E">
      <w:rPr>
        <w:rFonts w:cstheme="minorHAnsi"/>
        <w:sz w:val="18"/>
        <w:szCs w:val="18"/>
        <w:u w:val="single"/>
        <w:lang w:val="en-US"/>
      </w:rPr>
      <w:t xml:space="preserve"> Bantis, Biographical Data, Studies, Career, Teaching and Research Activity, Publications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097"/>
    <w:multiLevelType w:val="hybridMultilevel"/>
    <w:tmpl w:val="05C6D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0E64BD"/>
    <w:multiLevelType w:val="hybridMultilevel"/>
    <w:tmpl w:val="45FC2EA0"/>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D83843"/>
    <w:multiLevelType w:val="hybridMultilevel"/>
    <w:tmpl w:val="B48CEA04"/>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D3433B"/>
    <w:multiLevelType w:val="hybridMultilevel"/>
    <w:tmpl w:val="D90E6B7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1CC144A7"/>
    <w:multiLevelType w:val="hybridMultilevel"/>
    <w:tmpl w:val="8172505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C71C4C"/>
    <w:multiLevelType w:val="hybridMultilevel"/>
    <w:tmpl w:val="9E78CFD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6">
    <w:nsid w:val="27D30F38"/>
    <w:multiLevelType w:val="hybridMultilevel"/>
    <w:tmpl w:val="DF7414A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A425666"/>
    <w:multiLevelType w:val="hybridMultilevel"/>
    <w:tmpl w:val="A96C06F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nsid w:val="32163EEE"/>
    <w:multiLevelType w:val="hybridMultilevel"/>
    <w:tmpl w:val="DDE066E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nsid w:val="39314290"/>
    <w:multiLevelType w:val="hybridMultilevel"/>
    <w:tmpl w:val="DF6A82DA"/>
    <w:lvl w:ilvl="0" w:tplc="46CA3E60">
      <w:start w:val="1"/>
      <w:numFmt w:val="decimal"/>
      <w:lvlText w:val="%1."/>
      <w:lvlJc w:val="left"/>
      <w:pPr>
        <w:ind w:left="720" w:hanging="360"/>
      </w:pPr>
      <w:rPr>
        <w:rFonts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E661189"/>
    <w:multiLevelType w:val="hybridMultilevel"/>
    <w:tmpl w:val="54468F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447E28"/>
    <w:multiLevelType w:val="hybridMultilevel"/>
    <w:tmpl w:val="01768182"/>
    <w:lvl w:ilvl="0" w:tplc="DE82E27C">
      <w:start w:val="1"/>
      <w:numFmt w:val="bullet"/>
      <w:lvlText w:val=""/>
      <w:lvlJc w:val="left"/>
      <w:pPr>
        <w:ind w:left="720" w:hanging="360"/>
      </w:pPr>
      <w:rPr>
        <w:rFonts w:ascii="Symbol" w:hAnsi="Symbol" w:hint="default"/>
        <w:lang w:val="en-US"/>
      </w:rPr>
    </w:lvl>
    <w:lvl w:ilvl="1" w:tplc="9DDC721E">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8E412E8"/>
    <w:multiLevelType w:val="hybridMultilevel"/>
    <w:tmpl w:val="E30022E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nsid w:val="4F4F517C"/>
    <w:multiLevelType w:val="hybridMultilevel"/>
    <w:tmpl w:val="B7B63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3E29D7"/>
    <w:multiLevelType w:val="hybridMultilevel"/>
    <w:tmpl w:val="07A46F38"/>
    <w:lvl w:ilvl="0" w:tplc="0408000F">
      <w:start w:val="1"/>
      <w:numFmt w:val="decimal"/>
      <w:lvlText w:val="%1."/>
      <w:lvlJc w:val="left"/>
      <w:pPr>
        <w:ind w:left="360" w:hanging="360"/>
      </w:pPr>
      <w:rPr>
        <w:rFonts w:hint="default"/>
      </w:rPr>
    </w:lvl>
    <w:lvl w:ilvl="1" w:tplc="4FE0AF9A">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3430920"/>
    <w:multiLevelType w:val="hybridMultilevel"/>
    <w:tmpl w:val="DF6A82DA"/>
    <w:lvl w:ilvl="0" w:tplc="46CA3E60">
      <w:start w:val="1"/>
      <w:numFmt w:val="decimal"/>
      <w:lvlText w:val="%1."/>
      <w:lvlJc w:val="left"/>
      <w:pPr>
        <w:ind w:left="720" w:hanging="360"/>
      </w:pPr>
      <w:rPr>
        <w:rFonts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4C027D"/>
    <w:multiLevelType w:val="hybridMultilevel"/>
    <w:tmpl w:val="66E867E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AF646E9"/>
    <w:multiLevelType w:val="hybridMultilevel"/>
    <w:tmpl w:val="300CC4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FA21B34"/>
    <w:multiLevelType w:val="hybridMultilevel"/>
    <w:tmpl w:val="35E03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0E16EA3"/>
    <w:multiLevelType w:val="hybridMultilevel"/>
    <w:tmpl w:val="793ED24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0">
    <w:nsid w:val="63120059"/>
    <w:multiLevelType w:val="hybridMultilevel"/>
    <w:tmpl w:val="010C7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5B51C25"/>
    <w:multiLevelType w:val="hybridMultilevel"/>
    <w:tmpl w:val="FBF48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EF5AB1"/>
    <w:multiLevelType w:val="hybridMultilevel"/>
    <w:tmpl w:val="8F1E1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09B2F5B"/>
    <w:multiLevelType w:val="hybridMultilevel"/>
    <w:tmpl w:val="A2A8B840"/>
    <w:lvl w:ilvl="0" w:tplc="15222066">
      <w:start w:val="1"/>
      <w:numFmt w:val="bullet"/>
      <w:lvlText w:val=""/>
      <w:lvlJc w:val="left"/>
      <w:pPr>
        <w:ind w:left="1004" w:hanging="360"/>
      </w:pPr>
      <w:rPr>
        <w:rFonts w:ascii="Wingdings" w:hAnsi="Wingdings" w:hint="default"/>
        <w:lang w:val="el-GR"/>
      </w:rPr>
    </w:lvl>
    <w:lvl w:ilvl="1" w:tplc="C5C2187E">
      <w:numFmt w:val="bullet"/>
      <w:lvlText w:val="•"/>
      <w:lvlJc w:val="left"/>
      <w:pPr>
        <w:ind w:left="1724" w:hanging="360"/>
      </w:pPr>
      <w:rPr>
        <w:rFonts w:ascii="Calibri" w:eastAsiaTheme="minorHAnsi" w:hAnsi="Calibri" w:cs="Calibri"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nsid w:val="7554686A"/>
    <w:multiLevelType w:val="hybridMultilevel"/>
    <w:tmpl w:val="D6A06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FC042A"/>
    <w:multiLevelType w:val="hybridMultilevel"/>
    <w:tmpl w:val="F190E3C8"/>
    <w:lvl w:ilvl="0" w:tplc="04DE12AE">
      <w:numFmt w:val="bullet"/>
      <w:lvlText w:val="-"/>
      <w:lvlJc w:val="left"/>
      <w:pPr>
        <w:ind w:left="1101" w:hanging="675"/>
      </w:pPr>
      <w:rPr>
        <w:rFonts w:ascii="Calibri" w:eastAsia="Calibri"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6">
    <w:nsid w:val="798414A0"/>
    <w:multiLevelType w:val="hybridMultilevel"/>
    <w:tmpl w:val="EBA0009E"/>
    <w:lvl w:ilvl="0" w:tplc="04DE12AE">
      <w:numFmt w:val="bullet"/>
      <w:lvlText w:val="-"/>
      <w:lvlJc w:val="left"/>
      <w:pPr>
        <w:ind w:left="1527" w:hanging="675"/>
      </w:pPr>
      <w:rPr>
        <w:rFonts w:ascii="Calibri" w:eastAsia="Calibri"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
    <w:nsid w:val="7AB37845"/>
    <w:multiLevelType w:val="hybridMultilevel"/>
    <w:tmpl w:val="8A18522E"/>
    <w:lvl w:ilvl="0" w:tplc="04080001">
      <w:start w:val="1"/>
      <w:numFmt w:val="bullet"/>
      <w:lvlText w:val=""/>
      <w:lvlJc w:val="left"/>
      <w:pPr>
        <w:ind w:left="1004" w:hanging="360"/>
      </w:pPr>
      <w:rPr>
        <w:rFonts w:ascii="Symbol" w:hAnsi="Symbol" w:hint="default"/>
      </w:rPr>
    </w:lvl>
    <w:lvl w:ilvl="1" w:tplc="04080001">
      <w:start w:val="1"/>
      <w:numFmt w:val="bullet"/>
      <w:lvlText w:val=""/>
      <w:lvlJc w:val="left"/>
      <w:pPr>
        <w:ind w:left="1724" w:hanging="360"/>
      </w:pPr>
      <w:rPr>
        <w:rFonts w:ascii="Symbol" w:hAnsi="Symbol"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nsid w:val="7EAF4FCF"/>
    <w:multiLevelType w:val="hybridMultilevel"/>
    <w:tmpl w:val="B48CEA0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
  </w:num>
  <w:num w:numId="4">
    <w:abstractNumId w:val="28"/>
  </w:num>
  <w:num w:numId="5">
    <w:abstractNumId w:val="14"/>
  </w:num>
  <w:num w:numId="6">
    <w:abstractNumId w:val="0"/>
  </w:num>
  <w:num w:numId="7">
    <w:abstractNumId w:val="15"/>
  </w:num>
  <w:num w:numId="8">
    <w:abstractNumId w:val="4"/>
  </w:num>
  <w:num w:numId="9">
    <w:abstractNumId w:val="10"/>
  </w:num>
  <w:num w:numId="10">
    <w:abstractNumId w:val="11"/>
  </w:num>
  <w:num w:numId="11">
    <w:abstractNumId w:val="16"/>
  </w:num>
  <w:num w:numId="12">
    <w:abstractNumId w:val="24"/>
  </w:num>
  <w:num w:numId="13">
    <w:abstractNumId w:val="21"/>
  </w:num>
  <w:num w:numId="14">
    <w:abstractNumId w:val="19"/>
  </w:num>
  <w:num w:numId="15">
    <w:abstractNumId w:val="27"/>
  </w:num>
  <w:num w:numId="16">
    <w:abstractNumId w:val="6"/>
  </w:num>
  <w:num w:numId="17">
    <w:abstractNumId w:val="9"/>
  </w:num>
  <w:num w:numId="18">
    <w:abstractNumId w:val="5"/>
  </w:num>
  <w:num w:numId="19">
    <w:abstractNumId w:val="20"/>
  </w:num>
  <w:num w:numId="20">
    <w:abstractNumId w:val="23"/>
  </w:num>
  <w:num w:numId="21">
    <w:abstractNumId w:val="18"/>
  </w:num>
  <w:num w:numId="22">
    <w:abstractNumId w:val="13"/>
  </w:num>
  <w:num w:numId="23">
    <w:abstractNumId w:val="2"/>
  </w:num>
  <w:num w:numId="24">
    <w:abstractNumId w:val="8"/>
  </w:num>
  <w:num w:numId="25">
    <w:abstractNumId w:val="17"/>
  </w:num>
  <w:num w:numId="26">
    <w:abstractNumId w:val="12"/>
  </w:num>
  <w:num w:numId="27">
    <w:abstractNumId w:val="25"/>
  </w:num>
  <w:num w:numId="28">
    <w:abstractNumId w:val="26"/>
  </w:num>
  <w:num w:numId="2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3MTGzNDe0MLQwtzRS0lEKTi0uzszPAykwNDKoBQC1SFlcLgAAAA=="/>
  </w:docVars>
  <w:rsids>
    <w:rsidRoot w:val="00581BA7"/>
    <w:rsid w:val="000006CB"/>
    <w:rsid w:val="000008B0"/>
    <w:rsid w:val="00001053"/>
    <w:rsid w:val="000013A0"/>
    <w:rsid w:val="0000329B"/>
    <w:rsid w:val="00006795"/>
    <w:rsid w:val="000100AB"/>
    <w:rsid w:val="00012700"/>
    <w:rsid w:val="00012DAC"/>
    <w:rsid w:val="00013304"/>
    <w:rsid w:val="000138FB"/>
    <w:rsid w:val="00013E2A"/>
    <w:rsid w:val="00014312"/>
    <w:rsid w:val="00014D29"/>
    <w:rsid w:val="00016C8A"/>
    <w:rsid w:val="00017493"/>
    <w:rsid w:val="00017769"/>
    <w:rsid w:val="000201C5"/>
    <w:rsid w:val="000211D1"/>
    <w:rsid w:val="000237D4"/>
    <w:rsid w:val="00024258"/>
    <w:rsid w:val="000253AE"/>
    <w:rsid w:val="000255C2"/>
    <w:rsid w:val="00025A96"/>
    <w:rsid w:val="000276BE"/>
    <w:rsid w:val="0003016D"/>
    <w:rsid w:val="000306B5"/>
    <w:rsid w:val="00031247"/>
    <w:rsid w:val="0003412E"/>
    <w:rsid w:val="000372E3"/>
    <w:rsid w:val="0004157F"/>
    <w:rsid w:val="000415A0"/>
    <w:rsid w:val="00041890"/>
    <w:rsid w:val="0004265C"/>
    <w:rsid w:val="00042AA3"/>
    <w:rsid w:val="00044CFA"/>
    <w:rsid w:val="00050253"/>
    <w:rsid w:val="00054A77"/>
    <w:rsid w:val="00055127"/>
    <w:rsid w:val="00055C0E"/>
    <w:rsid w:val="00055F33"/>
    <w:rsid w:val="00056551"/>
    <w:rsid w:val="00056B9A"/>
    <w:rsid w:val="00060F11"/>
    <w:rsid w:val="00061269"/>
    <w:rsid w:val="00061B24"/>
    <w:rsid w:val="000644C5"/>
    <w:rsid w:val="0006721D"/>
    <w:rsid w:val="00070381"/>
    <w:rsid w:val="0007048A"/>
    <w:rsid w:val="000707A8"/>
    <w:rsid w:val="00072369"/>
    <w:rsid w:val="00072922"/>
    <w:rsid w:val="00073D54"/>
    <w:rsid w:val="0007430B"/>
    <w:rsid w:val="000766C8"/>
    <w:rsid w:val="00077156"/>
    <w:rsid w:val="0008123D"/>
    <w:rsid w:val="0008133F"/>
    <w:rsid w:val="000832AE"/>
    <w:rsid w:val="00084534"/>
    <w:rsid w:val="00084E75"/>
    <w:rsid w:val="00084FB0"/>
    <w:rsid w:val="00085475"/>
    <w:rsid w:val="00085F06"/>
    <w:rsid w:val="00086947"/>
    <w:rsid w:val="000903E1"/>
    <w:rsid w:val="00090C4B"/>
    <w:rsid w:val="000916A5"/>
    <w:rsid w:val="00092719"/>
    <w:rsid w:val="00092C95"/>
    <w:rsid w:val="00095E62"/>
    <w:rsid w:val="000967EC"/>
    <w:rsid w:val="000970C9"/>
    <w:rsid w:val="000A0FF4"/>
    <w:rsid w:val="000A1EBE"/>
    <w:rsid w:val="000A35FD"/>
    <w:rsid w:val="000A4774"/>
    <w:rsid w:val="000A5D14"/>
    <w:rsid w:val="000A6ED5"/>
    <w:rsid w:val="000A711F"/>
    <w:rsid w:val="000A79A9"/>
    <w:rsid w:val="000B05CB"/>
    <w:rsid w:val="000B13C0"/>
    <w:rsid w:val="000B36B1"/>
    <w:rsid w:val="000B3753"/>
    <w:rsid w:val="000B45F6"/>
    <w:rsid w:val="000B6271"/>
    <w:rsid w:val="000B72A1"/>
    <w:rsid w:val="000B73CE"/>
    <w:rsid w:val="000B7839"/>
    <w:rsid w:val="000B7B0D"/>
    <w:rsid w:val="000B7EE8"/>
    <w:rsid w:val="000C0475"/>
    <w:rsid w:val="000C04A4"/>
    <w:rsid w:val="000C1CF8"/>
    <w:rsid w:val="000C3D39"/>
    <w:rsid w:val="000C40C7"/>
    <w:rsid w:val="000C7850"/>
    <w:rsid w:val="000C7B5B"/>
    <w:rsid w:val="000D0130"/>
    <w:rsid w:val="000D128E"/>
    <w:rsid w:val="000D3303"/>
    <w:rsid w:val="000D368A"/>
    <w:rsid w:val="000D489E"/>
    <w:rsid w:val="000D6223"/>
    <w:rsid w:val="000D6927"/>
    <w:rsid w:val="000E020F"/>
    <w:rsid w:val="000E08E2"/>
    <w:rsid w:val="000E119A"/>
    <w:rsid w:val="000E3D45"/>
    <w:rsid w:val="000E4464"/>
    <w:rsid w:val="000E5064"/>
    <w:rsid w:val="000E73B6"/>
    <w:rsid w:val="000F01FA"/>
    <w:rsid w:val="000F0C9D"/>
    <w:rsid w:val="000F187C"/>
    <w:rsid w:val="000F1951"/>
    <w:rsid w:val="000F235B"/>
    <w:rsid w:val="000F35CB"/>
    <w:rsid w:val="000F36B0"/>
    <w:rsid w:val="000F3B6F"/>
    <w:rsid w:val="000F4548"/>
    <w:rsid w:val="000F5286"/>
    <w:rsid w:val="000F5D41"/>
    <w:rsid w:val="000F6631"/>
    <w:rsid w:val="000F66D6"/>
    <w:rsid w:val="000F696E"/>
    <w:rsid w:val="000F6D13"/>
    <w:rsid w:val="000F7974"/>
    <w:rsid w:val="00101E86"/>
    <w:rsid w:val="001023CC"/>
    <w:rsid w:val="00103B42"/>
    <w:rsid w:val="00103F8D"/>
    <w:rsid w:val="001057A3"/>
    <w:rsid w:val="001062ED"/>
    <w:rsid w:val="001075EF"/>
    <w:rsid w:val="001101D3"/>
    <w:rsid w:val="00111693"/>
    <w:rsid w:val="00112F2C"/>
    <w:rsid w:val="00115017"/>
    <w:rsid w:val="00116249"/>
    <w:rsid w:val="00117115"/>
    <w:rsid w:val="00121554"/>
    <w:rsid w:val="001222AE"/>
    <w:rsid w:val="001222DA"/>
    <w:rsid w:val="001225E2"/>
    <w:rsid w:val="00123C29"/>
    <w:rsid w:val="00124149"/>
    <w:rsid w:val="001244FC"/>
    <w:rsid w:val="001252D3"/>
    <w:rsid w:val="00125CD8"/>
    <w:rsid w:val="00131AE9"/>
    <w:rsid w:val="00134975"/>
    <w:rsid w:val="00134EBC"/>
    <w:rsid w:val="001360AE"/>
    <w:rsid w:val="001400BC"/>
    <w:rsid w:val="001405E8"/>
    <w:rsid w:val="001429A5"/>
    <w:rsid w:val="001441B8"/>
    <w:rsid w:val="00144CE8"/>
    <w:rsid w:val="0014564F"/>
    <w:rsid w:val="001462FC"/>
    <w:rsid w:val="00146FD4"/>
    <w:rsid w:val="00147882"/>
    <w:rsid w:val="00147EF6"/>
    <w:rsid w:val="001507C2"/>
    <w:rsid w:val="00150A2B"/>
    <w:rsid w:val="001519D5"/>
    <w:rsid w:val="00152838"/>
    <w:rsid w:val="0015447E"/>
    <w:rsid w:val="00154A22"/>
    <w:rsid w:val="00154C1D"/>
    <w:rsid w:val="00154E7E"/>
    <w:rsid w:val="00154FEA"/>
    <w:rsid w:val="00155367"/>
    <w:rsid w:val="001559ED"/>
    <w:rsid w:val="001559F0"/>
    <w:rsid w:val="00155AD2"/>
    <w:rsid w:val="00156372"/>
    <w:rsid w:val="00160B32"/>
    <w:rsid w:val="00160DD9"/>
    <w:rsid w:val="001613D1"/>
    <w:rsid w:val="00162BB6"/>
    <w:rsid w:val="001632B2"/>
    <w:rsid w:val="00164288"/>
    <w:rsid w:val="0016445E"/>
    <w:rsid w:val="001646BD"/>
    <w:rsid w:val="00167A6F"/>
    <w:rsid w:val="00170AF7"/>
    <w:rsid w:val="00171B65"/>
    <w:rsid w:val="00171C30"/>
    <w:rsid w:val="0017335E"/>
    <w:rsid w:val="001734BA"/>
    <w:rsid w:val="001735AB"/>
    <w:rsid w:val="00173904"/>
    <w:rsid w:val="0017394C"/>
    <w:rsid w:val="00175516"/>
    <w:rsid w:val="00176D19"/>
    <w:rsid w:val="0018075F"/>
    <w:rsid w:val="00180905"/>
    <w:rsid w:val="00180FA3"/>
    <w:rsid w:val="0018124C"/>
    <w:rsid w:val="001826C3"/>
    <w:rsid w:val="00185515"/>
    <w:rsid w:val="001865AD"/>
    <w:rsid w:val="00190C8B"/>
    <w:rsid w:val="00191906"/>
    <w:rsid w:val="001923C3"/>
    <w:rsid w:val="00193200"/>
    <w:rsid w:val="001938AA"/>
    <w:rsid w:val="0019430C"/>
    <w:rsid w:val="0019482F"/>
    <w:rsid w:val="00194847"/>
    <w:rsid w:val="00194F59"/>
    <w:rsid w:val="00195CB5"/>
    <w:rsid w:val="00196C7F"/>
    <w:rsid w:val="00196E0A"/>
    <w:rsid w:val="001A20EC"/>
    <w:rsid w:val="001A37FF"/>
    <w:rsid w:val="001A4B59"/>
    <w:rsid w:val="001A6419"/>
    <w:rsid w:val="001A6B38"/>
    <w:rsid w:val="001A7B67"/>
    <w:rsid w:val="001B4AFE"/>
    <w:rsid w:val="001B61C3"/>
    <w:rsid w:val="001B68BD"/>
    <w:rsid w:val="001B75FA"/>
    <w:rsid w:val="001C0181"/>
    <w:rsid w:val="001C0DB9"/>
    <w:rsid w:val="001C11FD"/>
    <w:rsid w:val="001C17BF"/>
    <w:rsid w:val="001C385F"/>
    <w:rsid w:val="001C5DB6"/>
    <w:rsid w:val="001C67C4"/>
    <w:rsid w:val="001C69A3"/>
    <w:rsid w:val="001C7CDA"/>
    <w:rsid w:val="001D18D6"/>
    <w:rsid w:val="001D32F2"/>
    <w:rsid w:val="001D3595"/>
    <w:rsid w:val="001D3F03"/>
    <w:rsid w:val="001D4CA6"/>
    <w:rsid w:val="001D64B4"/>
    <w:rsid w:val="001D6C2F"/>
    <w:rsid w:val="001D6DD8"/>
    <w:rsid w:val="001D75E2"/>
    <w:rsid w:val="001D76CC"/>
    <w:rsid w:val="001E0236"/>
    <w:rsid w:val="001E19E7"/>
    <w:rsid w:val="001E3CF2"/>
    <w:rsid w:val="001E5D6C"/>
    <w:rsid w:val="001E69CA"/>
    <w:rsid w:val="001E6BDB"/>
    <w:rsid w:val="001F362A"/>
    <w:rsid w:val="001F3751"/>
    <w:rsid w:val="001F536D"/>
    <w:rsid w:val="001F6585"/>
    <w:rsid w:val="0020171E"/>
    <w:rsid w:val="00203553"/>
    <w:rsid w:val="002048BE"/>
    <w:rsid w:val="00205CF0"/>
    <w:rsid w:val="002062A8"/>
    <w:rsid w:val="00206A5E"/>
    <w:rsid w:val="00212175"/>
    <w:rsid w:val="002123EE"/>
    <w:rsid w:val="00212B35"/>
    <w:rsid w:val="002136C9"/>
    <w:rsid w:val="002166F9"/>
    <w:rsid w:val="00216CAC"/>
    <w:rsid w:val="00217B26"/>
    <w:rsid w:val="00217F1A"/>
    <w:rsid w:val="00221A94"/>
    <w:rsid w:val="00222251"/>
    <w:rsid w:val="00223CFB"/>
    <w:rsid w:val="00223F1A"/>
    <w:rsid w:val="002265D2"/>
    <w:rsid w:val="0022667A"/>
    <w:rsid w:val="00230DDE"/>
    <w:rsid w:val="00230EAE"/>
    <w:rsid w:val="002315FC"/>
    <w:rsid w:val="00231F6A"/>
    <w:rsid w:val="00234B1C"/>
    <w:rsid w:val="00235606"/>
    <w:rsid w:val="00236439"/>
    <w:rsid w:val="0024019B"/>
    <w:rsid w:val="00240BC8"/>
    <w:rsid w:val="00241AF4"/>
    <w:rsid w:val="002427AF"/>
    <w:rsid w:val="00242DFA"/>
    <w:rsid w:val="002534F4"/>
    <w:rsid w:val="00253866"/>
    <w:rsid w:val="00253A49"/>
    <w:rsid w:val="00253D85"/>
    <w:rsid w:val="00256971"/>
    <w:rsid w:val="00262DAE"/>
    <w:rsid w:val="002643A8"/>
    <w:rsid w:val="00264ADA"/>
    <w:rsid w:val="00264E89"/>
    <w:rsid w:val="00265FE6"/>
    <w:rsid w:val="00266E12"/>
    <w:rsid w:val="00267CA5"/>
    <w:rsid w:val="0027017E"/>
    <w:rsid w:val="0027047A"/>
    <w:rsid w:val="00272F39"/>
    <w:rsid w:val="0027381B"/>
    <w:rsid w:val="00274EFE"/>
    <w:rsid w:val="00275BF5"/>
    <w:rsid w:val="00276FD4"/>
    <w:rsid w:val="00277AA9"/>
    <w:rsid w:val="00277DDA"/>
    <w:rsid w:val="00277E75"/>
    <w:rsid w:val="00280361"/>
    <w:rsid w:val="00280489"/>
    <w:rsid w:val="00280AE6"/>
    <w:rsid w:val="00282DF7"/>
    <w:rsid w:val="002842B6"/>
    <w:rsid w:val="00285D2A"/>
    <w:rsid w:val="00286640"/>
    <w:rsid w:val="00286A4B"/>
    <w:rsid w:val="00291036"/>
    <w:rsid w:val="00292456"/>
    <w:rsid w:val="00294E3F"/>
    <w:rsid w:val="00295C67"/>
    <w:rsid w:val="00296EB2"/>
    <w:rsid w:val="00297580"/>
    <w:rsid w:val="00297FF0"/>
    <w:rsid w:val="002A020F"/>
    <w:rsid w:val="002A0B8F"/>
    <w:rsid w:val="002A1008"/>
    <w:rsid w:val="002A20E0"/>
    <w:rsid w:val="002A240A"/>
    <w:rsid w:val="002A3533"/>
    <w:rsid w:val="002A499F"/>
    <w:rsid w:val="002B4093"/>
    <w:rsid w:val="002B4506"/>
    <w:rsid w:val="002B5A89"/>
    <w:rsid w:val="002C2017"/>
    <w:rsid w:val="002C21E6"/>
    <w:rsid w:val="002C2D54"/>
    <w:rsid w:val="002C55A7"/>
    <w:rsid w:val="002D0411"/>
    <w:rsid w:val="002D0CA5"/>
    <w:rsid w:val="002D11DE"/>
    <w:rsid w:val="002D22F9"/>
    <w:rsid w:val="002D2EDB"/>
    <w:rsid w:val="002D3649"/>
    <w:rsid w:val="002D3974"/>
    <w:rsid w:val="002D4255"/>
    <w:rsid w:val="002D7751"/>
    <w:rsid w:val="002E005E"/>
    <w:rsid w:val="002E0EDC"/>
    <w:rsid w:val="002E1739"/>
    <w:rsid w:val="002E3193"/>
    <w:rsid w:val="002E3B51"/>
    <w:rsid w:val="002E4F5C"/>
    <w:rsid w:val="002E6423"/>
    <w:rsid w:val="002E72BE"/>
    <w:rsid w:val="002F2F48"/>
    <w:rsid w:val="002F4444"/>
    <w:rsid w:val="002F61DA"/>
    <w:rsid w:val="002F66A5"/>
    <w:rsid w:val="002F6758"/>
    <w:rsid w:val="002F725F"/>
    <w:rsid w:val="003029CD"/>
    <w:rsid w:val="00302E64"/>
    <w:rsid w:val="00303247"/>
    <w:rsid w:val="0030342A"/>
    <w:rsid w:val="003042EE"/>
    <w:rsid w:val="00305621"/>
    <w:rsid w:val="003070E4"/>
    <w:rsid w:val="0031095A"/>
    <w:rsid w:val="00311516"/>
    <w:rsid w:val="00314A5D"/>
    <w:rsid w:val="0031648E"/>
    <w:rsid w:val="00316A68"/>
    <w:rsid w:val="0031791F"/>
    <w:rsid w:val="00317ACA"/>
    <w:rsid w:val="00317F0C"/>
    <w:rsid w:val="00322FBB"/>
    <w:rsid w:val="003232EB"/>
    <w:rsid w:val="00324FFC"/>
    <w:rsid w:val="00325494"/>
    <w:rsid w:val="0032586D"/>
    <w:rsid w:val="00326B3A"/>
    <w:rsid w:val="0032790F"/>
    <w:rsid w:val="00335815"/>
    <w:rsid w:val="0033593D"/>
    <w:rsid w:val="00335D0D"/>
    <w:rsid w:val="00336431"/>
    <w:rsid w:val="003366C0"/>
    <w:rsid w:val="00337987"/>
    <w:rsid w:val="0034270B"/>
    <w:rsid w:val="00343328"/>
    <w:rsid w:val="00344AB8"/>
    <w:rsid w:val="00345689"/>
    <w:rsid w:val="00346E08"/>
    <w:rsid w:val="0035080E"/>
    <w:rsid w:val="0035091D"/>
    <w:rsid w:val="00351108"/>
    <w:rsid w:val="00354B84"/>
    <w:rsid w:val="00355B12"/>
    <w:rsid w:val="00357C27"/>
    <w:rsid w:val="00361263"/>
    <w:rsid w:val="0036473E"/>
    <w:rsid w:val="00364767"/>
    <w:rsid w:val="0036561A"/>
    <w:rsid w:val="00366E52"/>
    <w:rsid w:val="0036740D"/>
    <w:rsid w:val="00367D3A"/>
    <w:rsid w:val="00367F52"/>
    <w:rsid w:val="00370023"/>
    <w:rsid w:val="003719A5"/>
    <w:rsid w:val="003724B0"/>
    <w:rsid w:val="0037266E"/>
    <w:rsid w:val="00372706"/>
    <w:rsid w:val="003772DA"/>
    <w:rsid w:val="00377A31"/>
    <w:rsid w:val="00380C95"/>
    <w:rsid w:val="003843FF"/>
    <w:rsid w:val="0038474A"/>
    <w:rsid w:val="003908C9"/>
    <w:rsid w:val="00390E6A"/>
    <w:rsid w:val="00391289"/>
    <w:rsid w:val="00391CF2"/>
    <w:rsid w:val="00391D22"/>
    <w:rsid w:val="00392964"/>
    <w:rsid w:val="0039500B"/>
    <w:rsid w:val="00396043"/>
    <w:rsid w:val="0039721A"/>
    <w:rsid w:val="0039791C"/>
    <w:rsid w:val="00397927"/>
    <w:rsid w:val="003A0A8D"/>
    <w:rsid w:val="003A23B0"/>
    <w:rsid w:val="003A4687"/>
    <w:rsid w:val="003A5C81"/>
    <w:rsid w:val="003A655C"/>
    <w:rsid w:val="003A6BFE"/>
    <w:rsid w:val="003A6F14"/>
    <w:rsid w:val="003A7EE0"/>
    <w:rsid w:val="003B4A20"/>
    <w:rsid w:val="003B505E"/>
    <w:rsid w:val="003B5126"/>
    <w:rsid w:val="003B5159"/>
    <w:rsid w:val="003B553B"/>
    <w:rsid w:val="003B556D"/>
    <w:rsid w:val="003B568E"/>
    <w:rsid w:val="003B6835"/>
    <w:rsid w:val="003B7B65"/>
    <w:rsid w:val="003C397E"/>
    <w:rsid w:val="003C3C28"/>
    <w:rsid w:val="003C6933"/>
    <w:rsid w:val="003C7045"/>
    <w:rsid w:val="003D1079"/>
    <w:rsid w:val="003D3160"/>
    <w:rsid w:val="003D3A4C"/>
    <w:rsid w:val="003D4B7A"/>
    <w:rsid w:val="003D69BE"/>
    <w:rsid w:val="003E16D6"/>
    <w:rsid w:val="003E24D0"/>
    <w:rsid w:val="003E307B"/>
    <w:rsid w:val="003E4C91"/>
    <w:rsid w:val="003E51EB"/>
    <w:rsid w:val="003E5990"/>
    <w:rsid w:val="003E794C"/>
    <w:rsid w:val="003F02BB"/>
    <w:rsid w:val="003F0EBF"/>
    <w:rsid w:val="003F1FD1"/>
    <w:rsid w:val="003F23AD"/>
    <w:rsid w:val="003F244F"/>
    <w:rsid w:val="003F3687"/>
    <w:rsid w:val="003F4783"/>
    <w:rsid w:val="003F4E8A"/>
    <w:rsid w:val="003F5208"/>
    <w:rsid w:val="003F5EC9"/>
    <w:rsid w:val="003F651C"/>
    <w:rsid w:val="003F6D0A"/>
    <w:rsid w:val="003F6E0F"/>
    <w:rsid w:val="004006EA"/>
    <w:rsid w:val="00403D9C"/>
    <w:rsid w:val="00405D05"/>
    <w:rsid w:val="00411D5B"/>
    <w:rsid w:val="00411DCC"/>
    <w:rsid w:val="00412C52"/>
    <w:rsid w:val="00413329"/>
    <w:rsid w:val="00413537"/>
    <w:rsid w:val="004145AC"/>
    <w:rsid w:val="00416E2A"/>
    <w:rsid w:val="004203C3"/>
    <w:rsid w:val="00421050"/>
    <w:rsid w:val="00421386"/>
    <w:rsid w:val="00423047"/>
    <w:rsid w:val="00423554"/>
    <w:rsid w:val="004239DC"/>
    <w:rsid w:val="00424174"/>
    <w:rsid w:val="0042557D"/>
    <w:rsid w:val="004255F8"/>
    <w:rsid w:val="004263F0"/>
    <w:rsid w:val="00426A9F"/>
    <w:rsid w:val="00427117"/>
    <w:rsid w:val="00430021"/>
    <w:rsid w:val="00433748"/>
    <w:rsid w:val="00436F0F"/>
    <w:rsid w:val="00440355"/>
    <w:rsid w:val="00441224"/>
    <w:rsid w:val="00441FFA"/>
    <w:rsid w:val="004442B7"/>
    <w:rsid w:val="00445F1C"/>
    <w:rsid w:val="00446D55"/>
    <w:rsid w:val="00447031"/>
    <w:rsid w:val="00450B0C"/>
    <w:rsid w:val="00450BFE"/>
    <w:rsid w:val="004522F2"/>
    <w:rsid w:val="00452413"/>
    <w:rsid w:val="00454FA7"/>
    <w:rsid w:val="004602B0"/>
    <w:rsid w:val="004610EF"/>
    <w:rsid w:val="00461299"/>
    <w:rsid w:val="0046265D"/>
    <w:rsid w:val="00463E68"/>
    <w:rsid w:val="004651B1"/>
    <w:rsid w:val="0046699D"/>
    <w:rsid w:val="00466C22"/>
    <w:rsid w:val="004725EA"/>
    <w:rsid w:val="00472D6F"/>
    <w:rsid w:val="00476720"/>
    <w:rsid w:val="00477CF3"/>
    <w:rsid w:val="00480BF3"/>
    <w:rsid w:val="00481BC2"/>
    <w:rsid w:val="00483E7C"/>
    <w:rsid w:val="0048620A"/>
    <w:rsid w:val="0048791E"/>
    <w:rsid w:val="004922C0"/>
    <w:rsid w:val="00497F92"/>
    <w:rsid w:val="004A0325"/>
    <w:rsid w:val="004A091D"/>
    <w:rsid w:val="004A1FB6"/>
    <w:rsid w:val="004A2308"/>
    <w:rsid w:val="004A2336"/>
    <w:rsid w:val="004A3E7A"/>
    <w:rsid w:val="004A45D4"/>
    <w:rsid w:val="004A4600"/>
    <w:rsid w:val="004A540F"/>
    <w:rsid w:val="004B1152"/>
    <w:rsid w:val="004B21C2"/>
    <w:rsid w:val="004B27C9"/>
    <w:rsid w:val="004B5D46"/>
    <w:rsid w:val="004B71CC"/>
    <w:rsid w:val="004B79D1"/>
    <w:rsid w:val="004C0323"/>
    <w:rsid w:val="004C0B97"/>
    <w:rsid w:val="004C113B"/>
    <w:rsid w:val="004C1728"/>
    <w:rsid w:val="004D0911"/>
    <w:rsid w:val="004D0BDF"/>
    <w:rsid w:val="004D0EC0"/>
    <w:rsid w:val="004D1E8B"/>
    <w:rsid w:val="004D2455"/>
    <w:rsid w:val="004D75A4"/>
    <w:rsid w:val="004D7E90"/>
    <w:rsid w:val="004E1EF0"/>
    <w:rsid w:val="004E24BC"/>
    <w:rsid w:val="004E26B1"/>
    <w:rsid w:val="004E41F2"/>
    <w:rsid w:val="004E4AF6"/>
    <w:rsid w:val="004E694E"/>
    <w:rsid w:val="004E7083"/>
    <w:rsid w:val="004F0F17"/>
    <w:rsid w:val="004F13BB"/>
    <w:rsid w:val="004F21F2"/>
    <w:rsid w:val="004F2928"/>
    <w:rsid w:val="004F4155"/>
    <w:rsid w:val="004F45D6"/>
    <w:rsid w:val="004F5D32"/>
    <w:rsid w:val="00500F20"/>
    <w:rsid w:val="00506A98"/>
    <w:rsid w:val="00507527"/>
    <w:rsid w:val="005077E8"/>
    <w:rsid w:val="005106A0"/>
    <w:rsid w:val="00513262"/>
    <w:rsid w:val="00513567"/>
    <w:rsid w:val="005136D4"/>
    <w:rsid w:val="0051430D"/>
    <w:rsid w:val="00514619"/>
    <w:rsid w:val="00514BFA"/>
    <w:rsid w:val="00515788"/>
    <w:rsid w:val="005178FC"/>
    <w:rsid w:val="00517941"/>
    <w:rsid w:val="00521D66"/>
    <w:rsid w:val="00523D55"/>
    <w:rsid w:val="00523F09"/>
    <w:rsid w:val="00526016"/>
    <w:rsid w:val="0052637F"/>
    <w:rsid w:val="00530613"/>
    <w:rsid w:val="005311BD"/>
    <w:rsid w:val="00531553"/>
    <w:rsid w:val="00531DB3"/>
    <w:rsid w:val="00532D9F"/>
    <w:rsid w:val="00534CA6"/>
    <w:rsid w:val="00540DC6"/>
    <w:rsid w:val="00541A22"/>
    <w:rsid w:val="00542813"/>
    <w:rsid w:val="0054290B"/>
    <w:rsid w:val="005444AE"/>
    <w:rsid w:val="00544F24"/>
    <w:rsid w:val="00546B46"/>
    <w:rsid w:val="005478C4"/>
    <w:rsid w:val="00547DFB"/>
    <w:rsid w:val="005522AE"/>
    <w:rsid w:val="0055314F"/>
    <w:rsid w:val="005538D6"/>
    <w:rsid w:val="00553B57"/>
    <w:rsid w:val="0055585F"/>
    <w:rsid w:val="00556CA1"/>
    <w:rsid w:val="00557769"/>
    <w:rsid w:val="00557984"/>
    <w:rsid w:val="00561C1C"/>
    <w:rsid w:val="00562DFC"/>
    <w:rsid w:val="00563537"/>
    <w:rsid w:val="0057033E"/>
    <w:rsid w:val="00570F19"/>
    <w:rsid w:val="005726E2"/>
    <w:rsid w:val="005728E6"/>
    <w:rsid w:val="00572B83"/>
    <w:rsid w:val="005734F9"/>
    <w:rsid w:val="0057367D"/>
    <w:rsid w:val="005759CA"/>
    <w:rsid w:val="0057687E"/>
    <w:rsid w:val="005773C1"/>
    <w:rsid w:val="005776DE"/>
    <w:rsid w:val="00581BA7"/>
    <w:rsid w:val="00582D97"/>
    <w:rsid w:val="00583910"/>
    <w:rsid w:val="0058479B"/>
    <w:rsid w:val="00584926"/>
    <w:rsid w:val="005856D9"/>
    <w:rsid w:val="005857A6"/>
    <w:rsid w:val="00585A3A"/>
    <w:rsid w:val="00587E31"/>
    <w:rsid w:val="00590C67"/>
    <w:rsid w:val="00590EFC"/>
    <w:rsid w:val="00593CB1"/>
    <w:rsid w:val="005948F1"/>
    <w:rsid w:val="005955A4"/>
    <w:rsid w:val="00595B74"/>
    <w:rsid w:val="00596C67"/>
    <w:rsid w:val="005971E9"/>
    <w:rsid w:val="005A06AE"/>
    <w:rsid w:val="005A1164"/>
    <w:rsid w:val="005A1C67"/>
    <w:rsid w:val="005A437B"/>
    <w:rsid w:val="005A52EB"/>
    <w:rsid w:val="005A5645"/>
    <w:rsid w:val="005A6CF8"/>
    <w:rsid w:val="005B00E4"/>
    <w:rsid w:val="005B169B"/>
    <w:rsid w:val="005B187F"/>
    <w:rsid w:val="005B3471"/>
    <w:rsid w:val="005B49CF"/>
    <w:rsid w:val="005B55A1"/>
    <w:rsid w:val="005B5D81"/>
    <w:rsid w:val="005B741D"/>
    <w:rsid w:val="005C0016"/>
    <w:rsid w:val="005C0B68"/>
    <w:rsid w:val="005C2172"/>
    <w:rsid w:val="005C2909"/>
    <w:rsid w:val="005C2BF2"/>
    <w:rsid w:val="005C56D3"/>
    <w:rsid w:val="005D0093"/>
    <w:rsid w:val="005D1D94"/>
    <w:rsid w:val="005D1E55"/>
    <w:rsid w:val="005D3416"/>
    <w:rsid w:val="005D3E2A"/>
    <w:rsid w:val="005D4E7C"/>
    <w:rsid w:val="005D5EBA"/>
    <w:rsid w:val="005D69FC"/>
    <w:rsid w:val="005D6A92"/>
    <w:rsid w:val="005E122F"/>
    <w:rsid w:val="005E1765"/>
    <w:rsid w:val="005E4813"/>
    <w:rsid w:val="005E558D"/>
    <w:rsid w:val="005E6393"/>
    <w:rsid w:val="005E6449"/>
    <w:rsid w:val="005E6E89"/>
    <w:rsid w:val="005F02F4"/>
    <w:rsid w:val="005F0746"/>
    <w:rsid w:val="005F1003"/>
    <w:rsid w:val="005F4904"/>
    <w:rsid w:val="005F7C67"/>
    <w:rsid w:val="00600797"/>
    <w:rsid w:val="006017BF"/>
    <w:rsid w:val="006047C4"/>
    <w:rsid w:val="006048CC"/>
    <w:rsid w:val="00604D35"/>
    <w:rsid w:val="00604DAB"/>
    <w:rsid w:val="006050CF"/>
    <w:rsid w:val="00605E37"/>
    <w:rsid w:val="006062C4"/>
    <w:rsid w:val="00606516"/>
    <w:rsid w:val="0060681F"/>
    <w:rsid w:val="00606C03"/>
    <w:rsid w:val="006074DF"/>
    <w:rsid w:val="00607825"/>
    <w:rsid w:val="00607DCF"/>
    <w:rsid w:val="00607F57"/>
    <w:rsid w:val="00611CD0"/>
    <w:rsid w:val="00613F02"/>
    <w:rsid w:val="00614796"/>
    <w:rsid w:val="006147BA"/>
    <w:rsid w:val="00616DA8"/>
    <w:rsid w:val="00616DE0"/>
    <w:rsid w:val="00617004"/>
    <w:rsid w:val="006172C2"/>
    <w:rsid w:val="006174FD"/>
    <w:rsid w:val="00623A22"/>
    <w:rsid w:val="00626054"/>
    <w:rsid w:val="00627087"/>
    <w:rsid w:val="006279DF"/>
    <w:rsid w:val="00630B04"/>
    <w:rsid w:val="006323EC"/>
    <w:rsid w:val="006334EA"/>
    <w:rsid w:val="0063350D"/>
    <w:rsid w:val="00635AFA"/>
    <w:rsid w:val="00636096"/>
    <w:rsid w:val="0063659D"/>
    <w:rsid w:val="00637299"/>
    <w:rsid w:val="006407E2"/>
    <w:rsid w:val="00640EEC"/>
    <w:rsid w:val="006438E7"/>
    <w:rsid w:val="006454DF"/>
    <w:rsid w:val="00645A67"/>
    <w:rsid w:val="00645DF6"/>
    <w:rsid w:val="00645E55"/>
    <w:rsid w:val="006509B2"/>
    <w:rsid w:val="00652966"/>
    <w:rsid w:val="00652D58"/>
    <w:rsid w:val="0065708D"/>
    <w:rsid w:val="00657B79"/>
    <w:rsid w:val="00660B3E"/>
    <w:rsid w:val="006618C8"/>
    <w:rsid w:val="00661B62"/>
    <w:rsid w:val="006620CE"/>
    <w:rsid w:val="00662A75"/>
    <w:rsid w:val="00663E61"/>
    <w:rsid w:val="006647D0"/>
    <w:rsid w:val="00665ABE"/>
    <w:rsid w:val="00670411"/>
    <w:rsid w:val="00671E04"/>
    <w:rsid w:val="00671F33"/>
    <w:rsid w:val="00674344"/>
    <w:rsid w:val="00675E79"/>
    <w:rsid w:val="00676086"/>
    <w:rsid w:val="00677D74"/>
    <w:rsid w:val="00680257"/>
    <w:rsid w:val="00680D26"/>
    <w:rsid w:val="006810CA"/>
    <w:rsid w:val="0068475E"/>
    <w:rsid w:val="00685160"/>
    <w:rsid w:val="00686F54"/>
    <w:rsid w:val="00691B85"/>
    <w:rsid w:val="00691D82"/>
    <w:rsid w:val="006933C2"/>
    <w:rsid w:val="006942AB"/>
    <w:rsid w:val="006949EE"/>
    <w:rsid w:val="00694D46"/>
    <w:rsid w:val="0069639F"/>
    <w:rsid w:val="00696849"/>
    <w:rsid w:val="00697809"/>
    <w:rsid w:val="00697EE7"/>
    <w:rsid w:val="006A1A6F"/>
    <w:rsid w:val="006A3675"/>
    <w:rsid w:val="006A399F"/>
    <w:rsid w:val="006A3AA6"/>
    <w:rsid w:val="006A43E6"/>
    <w:rsid w:val="006A457E"/>
    <w:rsid w:val="006A4A8D"/>
    <w:rsid w:val="006A4B81"/>
    <w:rsid w:val="006A4EE5"/>
    <w:rsid w:val="006A540D"/>
    <w:rsid w:val="006A5DC7"/>
    <w:rsid w:val="006A64B6"/>
    <w:rsid w:val="006A7EF0"/>
    <w:rsid w:val="006B0260"/>
    <w:rsid w:val="006B0C51"/>
    <w:rsid w:val="006B3D6C"/>
    <w:rsid w:val="006B440B"/>
    <w:rsid w:val="006B4C16"/>
    <w:rsid w:val="006B57FC"/>
    <w:rsid w:val="006B681F"/>
    <w:rsid w:val="006B6A12"/>
    <w:rsid w:val="006B6A9D"/>
    <w:rsid w:val="006B6C20"/>
    <w:rsid w:val="006B6ECA"/>
    <w:rsid w:val="006C04EA"/>
    <w:rsid w:val="006C30A2"/>
    <w:rsid w:val="006C3308"/>
    <w:rsid w:val="006C5A75"/>
    <w:rsid w:val="006D345A"/>
    <w:rsid w:val="006D63BF"/>
    <w:rsid w:val="006D7577"/>
    <w:rsid w:val="006E194E"/>
    <w:rsid w:val="006E1C70"/>
    <w:rsid w:val="006E2304"/>
    <w:rsid w:val="006E43F7"/>
    <w:rsid w:val="006E6204"/>
    <w:rsid w:val="006E73E5"/>
    <w:rsid w:val="006E7AE4"/>
    <w:rsid w:val="006E7B6F"/>
    <w:rsid w:val="006E7C29"/>
    <w:rsid w:val="006E7E7C"/>
    <w:rsid w:val="006F0806"/>
    <w:rsid w:val="006F1FCF"/>
    <w:rsid w:val="006F2EAF"/>
    <w:rsid w:val="006F3C22"/>
    <w:rsid w:val="006F4255"/>
    <w:rsid w:val="006F6084"/>
    <w:rsid w:val="006F6824"/>
    <w:rsid w:val="006F7400"/>
    <w:rsid w:val="007000C1"/>
    <w:rsid w:val="00701A00"/>
    <w:rsid w:val="00701C69"/>
    <w:rsid w:val="00702F72"/>
    <w:rsid w:val="00703125"/>
    <w:rsid w:val="00703421"/>
    <w:rsid w:val="00704B9C"/>
    <w:rsid w:val="00705556"/>
    <w:rsid w:val="00705D36"/>
    <w:rsid w:val="00705DE3"/>
    <w:rsid w:val="00706011"/>
    <w:rsid w:val="00706C26"/>
    <w:rsid w:val="00710988"/>
    <w:rsid w:val="00711356"/>
    <w:rsid w:val="007119D2"/>
    <w:rsid w:val="00712841"/>
    <w:rsid w:val="007133E2"/>
    <w:rsid w:val="007151A6"/>
    <w:rsid w:val="00715ECD"/>
    <w:rsid w:val="0071601D"/>
    <w:rsid w:val="00717195"/>
    <w:rsid w:val="007205F9"/>
    <w:rsid w:val="00721EC5"/>
    <w:rsid w:val="00722109"/>
    <w:rsid w:val="0072519D"/>
    <w:rsid w:val="0072753D"/>
    <w:rsid w:val="0072790C"/>
    <w:rsid w:val="00732146"/>
    <w:rsid w:val="00733DC1"/>
    <w:rsid w:val="0073414F"/>
    <w:rsid w:val="00734A3C"/>
    <w:rsid w:val="00740644"/>
    <w:rsid w:val="00740B86"/>
    <w:rsid w:val="007416E5"/>
    <w:rsid w:val="00741F40"/>
    <w:rsid w:val="00742E07"/>
    <w:rsid w:val="00742E6E"/>
    <w:rsid w:val="0074387E"/>
    <w:rsid w:val="007455B1"/>
    <w:rsid w:val="007532F1"/>
    <w:rsid w:val="00753A62"/>
    <w:rsid w:val="007545CA"/>
    <w:rsid w:val="0076070F"/>
    <w:rsid w:val="00761078"/>
    <w:rsid w:val="00765887"/>
    <w:rsid w:val="00765F72"/>
    <w:rsid w:val="007666BA"/>
    <w:rsid w:val="00766E24"/>
    <w:rsid w:val="0076783D"/>
    <w:rsid w:val="007700E0"/>
    <w:rsid w:val="007706EF"/>
    <w:rsid w:val="007710CE"/>
    <w:rsid w:val="0077115D"/>
    <w:rsid w:val="007716DA"/>
    <w:rsid w:val="007717CD"/>
    <w:rsid w:val="00774309"/>
    <w:rsid w:val="0077453B"/>
    <w:rsid w:val="00774DF0"/>
    <w:rsid w:val="00775A3A"/>
    <w:rsid w:val="00775D28"/>
    <w:rsid w:val="00777183"/>
    <w:rsid w:val="00781C0B"/>
    <w:rsid w:val="00781DFE"/>
    <w:rsid w:val="00784719"/>
    <w:rsid w:val="00784FC4"/>
    <w:rsid w:val="0078507C"/>
    <w:rsid w:val="00785643"/>
    <w:rsid w:val="00785A74"/>
    <w:rsid w:val="0078601F"/>
    <w:rsid w:val="00787C4C"/>
    <w:rsid w:val="007926CA"/>
    <w:rsid w:val="00793214"/>
    <w:rsid w:val="00794246"/>
    <w:rsid w:val="00794335"/>
    <w:rsid w:val="00794DE4"/>
    <w:rsid w:val="00795181"/>
    <w:rsid w:val="007965B1"/>
    <w:rsid w:val="00796696"/>
    <w:rsid w:val="00796DA0"/>
    <w:rsid w:val="0079742F"/>
    <w:rsid w:val="00797E47"/>
    <w:rsid w:val="007A03A1"/>
    <w:rsid w:val="007A0FE2"/>
    <w:rsid w:val="007A2255"/>
    <w:rsid w:val="007A2E8C"/>
    <w:rsid w:val="007A5C70"/>
    <w:rsid w:val="007A65DA"/>
    <w:rsid w:val="007A708E"/>
    <w:rsid w:val="007B0BC5"/>
    <w:rsid w:val="007B1235"/>
    <w:rsid w:val="007B3290"/>
    <w:rsid w:val="007B3415"/>
    <w:rsid w:val="007B46D9"/>
    <w:rsid w:val="007B4B8C"/>
    <w:rsid w:val="007B50CD"/>
    <w:rsid w:val="007C0684"/>
    <w:rsid w:val="007C0DAD"/>
    <w:rsid w:val="007C0E82"/>
    <w:rsid w:val="007C70AF"/>
    <w:rsid w:val="007C71F3"/>
    <w:rsid w:val="007D27E6"/>
    <w:rsid w:val="007D39C2"/>
    <w:rsid w:val="007D4D2C"/>
    <w:rsid w:val="007D4E65"/>
    <w:rsid w:val="007D71CC"/>
    <w:rsid w:val="007D73A5"/>
    <w:rsid w:val="007D7E89"/>
    <w:rsid w:val="007E02D9"/>
    <w:rsid w:val="007E031B"/>
    <w:rsid w:val="007E032A"/>
    <w:rsid w:val="007E18FB"/>
    <w:rsid w:val="007E2613"/>
    <w:rsid w:val="007E2F1C"/>
    <w:rsid w:val="007E32F4"/>
    <w:rsid w:val="007E3E7F"/>
    <w:rsid w:val="007E42BB"/>
    <w:rsid w:val="007E4A43"/>
    <w:rsid w:val="007E5FF2"/>
    <w:rsid w:val="007E6369"/>
    <w:rsid w:val="007E7E27"/>
    <w:rsid w:val="007F03F3"/>
    <w:rsid w:val="007F070A"/>
    <w:rsid w:val="007F07F9"/>
    <w:rsid w:val="007F2BFC"/>
    <w:rsid w:val="007F2F38"/>
    <w:rsid w:val="007F4E56"/>
    <w:rsid w:val="007F73A3"/>
    <w:rsid w:val="007F7FB8"/>
    <w:rsid w:val="0080054E"/>
    <w:rsid w:val="008012A7"/>
    <w:rsid w:val="00801EA9"/>
    <w:rsid w:val="00802003"/>
    <w:rsid w:val="00802A5A"/>
    <w:rsid w:val="00804FB3"/>
    <w:rsid w:val="008107C6"/>
    <w:rsid w:val="00810864"/>
    <w:rsid w:val="0081106B"/>
    <w:rsid w:val="008159CC"/>
    <w:rsid w:val="0081672B"/>
    <w:rsid w:val="0081738C"/>
    <w:rsid w:val="00820D07"/>
    <w:rsid w:val="008230DC"/>
    <w:rsid w:val="00825338"/>
    <w:rsid w:val="00825BEE"/>
    <w:rsid w:val="00825F72"/>
    <w:rsid w:val="008268DC"/>
    <w:rsid w:val="00826973"/>
    <w:rsid w:val="00826DE6"/>
    <w:rsid w:val="008271A6"/>
    <w:rsid w:val="008279EE"/>
    <w:rsid w:val="008317C0"/>
    <w:rsid w:val="008332A1"/>
    <w:rsid w:val="0083392D"/>
    <w:rsid w:val="00835148"/>
    <w:rsid w:val="008352AC"/>
    <w:rsid w:val="00835376"/>
    <w:rsid w:val="008354B4"/>
    <w:rsid w:val="008359DA"/>
    <w:rsid w:val="008372D6"/>
    <w:rsid w:val="0084061B"/>
    <w:rsid w:val="008433A2"/>
    <w:rsid w:val="00844FA1"/>
    <w:rsid w:val="00846BA6"/>
    <w:rsid w:val="0084703A"/>
    <w:rsid w:val="00847044"/>
    <w:rsid w:val="008474E3"/>
    <w:rsid w:val="00850C3F"/>
    <w:rsid w:val="00852950"/>
    <w:rsid w:val="00852EE3"/>
    <w:rsid w:val="008530E6"/>
    <w:rsid w:val="00853368"/>
    <w:rsid w:val="008543DD"/>
    <w:rsid w:val="008544D7"/>
    <w:rsid w:val="008546D2"/>
    <w:rsid w:val="0085515B"/>
    <w:rsid w:val="0085584A"/>
    <w:rsid w:val="008563B5"/>
    <w:rsid w:val="008577D6"/>
    <w:rsid w:val="00860E68"/>
    <w:rsid w:val="0086130E"/>
    <w:rsid w:val="0086198A"/>
    <w:rsid w:val="008624D6"/>
    <w:rsid w:val="00863D68"/>
    <w:rsid w:val="008643D3"/>
    <w:rsid w:val="00866FBD"/>
    <w:rsid w:val="00867A15"/>
    <w:rsid w:val="00871BEE"/>
    <w:rsid w:val="00872289"/>
    <w:rsid w:val="00872BF0"/>
    <w:rsid w:val="00872E50"/>
    <w:rsid w:val="008741CC"/>
    <w:rsid w:val="008745D5"/>
    <w:rsid w:val="008753B9"/>
    <w:rsid w:val="00875A15"/>
    <w:rsid w:val="0087664E"/>
    <w:rsid w:val="0087769D"/>
    <w:rsid w:val="00877775"/>
    <w:rsid w:val="00880F21"/>
    <w:rsid w:val="00882459"/>
    <w:rsid w:val="008830F2"/>
    <w:rsid w:val="00883691"/>
    <w:rsid w:val="008838C4"/>
    <w:rsid w:val="0088507D"/>
    <w:rsid w:val="00885A99"/>
    <w:rsid w:val="008939DB"/>
    <w:rsid w:val="00894164"/>
    <w:rsid w:val="0089446E"/>
    <w:rsid w:val="008954CF"/>
    <w:rsid w:val="0089567F"/>
    <w:rsid w:val="008966B7"/>
    <w:rsid w:val="008967EC"/>
    <w:rsid w:val="008971E3"/>
    <w:rsid w:val="008977B7"/>
    <w:rsid w:val="008A23FB"/>
    <w:rsid w:val="008A4639"/>
    <w:rsid w:val="008A5019"/>
    <w:rsid w:val="008A6493"/>
    <w:rsid w:val="008A68B8"/>
    <w:rsid w:val="008A79CA"/>
    <w:rsid w:val="008B1B70"/>
    <w:rsid w:val="008B4491"/>
    <w:rsid w:val="008B4DA2"/>
    <w:rsid w:val="008B624A"/>
    <w:rsid w:val="008C04E8"/>
    <w:rsid w:val="008C1373"/>
    <w:rsid w:val="008C30B6"/>
    <w:rsid w:val="008C34BC"/>
    <w:rsid w:val="008C4C3A"/>
    <w:rsid w:val="008C748C"/>
    <w:rsid w:val="008C78CF"/>
    <w:rsid w:val="008C7CCF"/>
    <w:rsid w:val="008D073F"/>
    <w:rsid w:val="008D2102"/>
    <w:rsid w:val="008D287B"/>
    <w:rsid w:val="008D2898"/>
    <w:rsid w:val="008D3B04"/>
    <w:rsid w:val="008D3D2C"/>
    <w:rsid w:val="008D64F5"/>
    <w:rsid w:val="008D7891"/>
    <w:rsid w:val="008D7EDD"/>
    <w:rsid w:val="008E05DD"/>
    <w:rsid w:val="008E133E"/>
    <w:rsid w:val="008E13AA"/>
    <w:rsid w:val="008E22A3"/>
    <w:rsid w:val="008E42BC"/>
    <w:rsid w:val="008E4729"/>
    <w:rsid w:val="008E5334"/>
    <w:rsid w:val="008E5390"/>
    <w:rsid w:val="008E6ECF"/>
    <w:rsid w:val="008E7D1F"/>
    <w:rsid w:val="008F00DD"/>
    <w:rsid w:val="008F0AAB"/>
    <w:rsid w:val="008F0EF4"/>
    <w:rsid w:val="008F11BC"/>
    <w:rsid w:val="008F3781"/>
    <w:rsid w:val="008F39E1"/>
    <w:rsid w:val="008F3FB8"/>
    <w:rsid w:val="008F65A3"/>
    <w:rsid w:val="008F6D18"/>
    <w:rsid w:val="008F774A"/>
    <w:rsid w:val="0090007D"/>
    <w:rsid w:val="00900149"/>
    <w:rsid w:val="0090056E"/>
    <w:rsid w:val="0090421D"/>
    <w:rsid w:val="00904768"/>
    <w:rsid w:val="00905F8A"/>
    <w:rsid w:val="00906523"/>
    <w:rsid w:val="00906FC0"/>
    <w:rsid w:val="00907A8C"/>
    <w:rsid w:val="00910BC9"/>
    <w:rsid w:val="00911108"/>
    <w:rsid w:val="00911962"/>
    <w:rsid w:val="00911BCF"/>
    <w:rsid w:val="00913127"/>
    <w:rsid w:val="00913503"/>
    <w:rsid w:val="00914455"/>
    <w:rsid w:val="0091504C"/>
    <w:rsid w:val="00916B1E"/>
    <w:rsid w:val="00920935"/>
    <w:rsid w:val="00920B56"/>
    <w:rsid w:val="00923304"/>
    <w:rsid w:val="0092356C"/>
    <w:rsid w:val="00924E79"/>
    <w:rsid w:val="009256A6"/>
    <w:rsid w:val="00925F42"/>
    <w:rsid w:val="00927B4B"/>
    <w:rsid w:val="00930A6D"/>
    <w:rsid w:val="00930F5C"/>
    <w:rsid w:val="00931BCA"/>
    <w:rsid w:val="00932287"/>
    <w:rsid w:val="00932CD4"/>
    <w:rsid w:val="009338BF"/>
    <w:rsid w:val="00933C70"/>
    <w:rsid w:val="0093429C"/>
    <w:rsid w:val="0093455E"/>
    <w:rsid w:val="00934999"/>
    <w:rsid w:val="00937127"/>
    <w:rsid w:val="00937CE8"/>
    <w:rsid w:val="009412C2"/>
    <w:rsid w:val="009415F1"/>
    <w:rsid w:val="00941F69"/>
    <w:rsid w:val="00942C1B"/>
    <w:rsid w:val="00943223"/>
    <w:rsid w:val="00945B0A"/>
    <w:rsid w:val="009522AA"/>
    <w:rsid w:val="00952E10"/>
    <w:rsid w:val="00953D09"/>
    <w:rsid w:val="00954F13"/>
    <w:rsid w:val="00955340"/>
    <w:rsid w:val="009559CB"/>
    <w:rsid w:val="00956608"/>
    <w:rsid w:val="00956A87"/>
    <w:rsid w:val="009612E3"/>
    <w:rsid w:val="009615C1"/>
    <w:rsid w:val="0096293B"/>
    <w:rsid w:val="00963998"/>
    <w:rsid w:val="00966032"/>
    <w:rsid w:val="009706AD"/>
    <w:rsid w:val="00972C96"/>
    <w:rsid w:val="009756C9"/>
    <w:rsid w:val="009766CF"/>
    <w:rsid w:val="009766D1"/>
    <w:rsid w:val="00977693"/>
    <w:rsid w:val="00977919"/>
    <w:rsid w:val="00977A8A"/>
    <w:rsid w:val="009813EE"/>
    <w:rsid w:val="00981ECF"/>
    <w:rsid w:val="00982585"/>
    <w:rsid w:val="0098259D"/>
    <w:rsid w:val="00984A2F"/>
    <w:rsid w:val="0098703D"/>
    <w:rsid w:val="00987C95"/>
    <w:rsid w:val="009901EF"/>
    <w:rsid w:val="00990581"/>
    <w:rsid w:val="00990905"/>
    <w:rsid w:val="00993784"/>
    <w:rsid w:val="0099573B"/>
    <w:rsid w:val="009962C7"/>
    <w:rsid w:val="00997715"/>
    <w:rsid w:val="009A02CF"/>
    <w:rsid w:val="009A140F"/>
    <w:rsid w:val="009A3CF4"/>
    <w:rsid w:val="009A5990"/>
    <w:rsid w:val="009A7007"/>
    <w:rsid w:val="009B0067"/>
    <w:rsid w:val="009B3B49"/>
    <w:rsid w:val="009B5C53"/>
    <w:rsid w:val="009B6D21"/>
    <w:rsid w:val="009B7929"/>
    <w:rsid w:val="009B7B3E"/>
    <w:rsid w:val="009C017C"/>
    <w:rsid w:val="009C063F"/>
    <w:rsid w:val="009C17AE"/>
    <w:rsid w:val="009C2F12"/>
    <w:rsid w:val="009C4975"/>
    <w:rsid w:val="009C4A37"/>
    <w:rsid w:val="009C5038"/>
    <w:rsid w:val="009C5B7F"/>
    <w:rsid w:val="009C5CFA"/>
    <w:rsid w:val="009D1CF5"/>
    <w:rsid w:val="009D1D9C"/>
    <w:rsid w:val="009D1FE1"/>
    <w:rsid w:val="009D3021"/>
    <w:rsid w:val="009D3153"/>
    <w:rsid w:val="009D39E1"/>
    <w:rsid w:val="009D3AD1"/>
    <w:rsid w:val="009D410B"/>
    <w:rsid w:val="009D47E8"/>
    <w:rsid w:val="009D4C41"/>
    <w:rsid w:val="009D4DCC"/>
    <w:rsid w:val="009D52D0"/>
    <w:rsid w:val="009D70DB"/>
    <w:rsid w:val="009E51A7"/>
    <w:rsid w:val="009E63A5"/>
    <w:rsid w:val="009F01C2"/>
    <w:rsid w:val="009F02FE"/>
    <w:rsid w:val="009F224C"/>
    <w:rsid w:val="009F23AD"/>
    <w:rsid w:val="009F36F3"/>
    <w:rsid w:val="009F46C2"/>
    <w:rsid w:val="009F495F"/>
    <w:rsid w:val="009F5BD6"/>
    <w:rsid w:val="009F645D"/>
    <w:rsid w:val="009F7D00"/>
    <w:rsid w:val="00A0024C"/>
    <w:rsid w:val="00A030C1"/>
    <w:rsid w:val="00A0329F"/>
    <w:rsid w:val="00A03576"/>
    <w:rsid w:val="00A03DEE"/>
    <w:rsid w:val="00A0426F"/>
    <w:rsid w:val="00A04858"/>
    <w:rsid w:val="00A04EC1"/>
    <w:rsid w:val="00A06521"/>
    <w:rsid w:val="00A06A82"/>
    <w:rsid w:val="00A07756"/>
    <w:rsid w:val="00A1224A"/>
    <w:rsid w:val="00A13F2E"/>
    <w:rsid w:val="00A15B71"/>
    <w:rsid w:val="00A1662F"/>
    <w:rsid w:val="00A203D7"/>
    <w:rsid w:val="00A20547"/>
    <w:rsid w:val="00A20808"/>
    <w:rsid w:val="00A2159B"/>
    <w:rsid w:val="00A229CD"/>
    <w:rsid w:val="00A254B6"/>
    <w:rsid w:val="00A25B3D"/>
    <w:rsid w:val="00A25C8B"/>
    <w:rsid w:val="00A25D24"/>
    <w:rsid w:val="00A311E1"/>
    <w:rsid w:val="00A3159C"/>
    <w:rsid w:val="00A3562E"/>
    <w:rsid w:val="00A35D7A"/>
    <w:rsid w:val="00A369C5"/>
    <w:rsid w:val="00A40054"/>
    <w:rsid w:val="00A4226D"/>
    <w:rsid w:val="00A43DD7"/>
    <w:rsid w:val="00A45DE7"/>
    <w:rsid w:val="00A4675C"/>
    <w:rsid w:val="00A47A63"/>
    <w:rsid w:val="00A50070"/>
    <w:rsid w:val="00A518BB"/>
    <w:rsid w:val="00A51DC0"/>
    <w:rsid w:val="00A52894"/>
    <w:rsid w:val="00A53AB0"/>
    <w:rsid w:val="00A54B01"/>
    <w:rsid w:val="00A5504D"/>
    <w:rsid w:val="00A615DD"/>
    <w:rsid w:val="00A62BE6"/>
    <w:rsid w:val="00A62F1F"/>
    <w:rsid w:val="00A62FEB"/>
    <w:rsid w:val="00A64B13"/>
    <w:rsid w:val="00A6523E"/>
    <w:rsid w:val="00A663D8"/>
    <w:rsid w:val="00A73130"/>
    <w:rsid w:val="00A73EF9"/>
    <w:rsid w:val="00A7691C"/>
    <w:rsid w:val="00A774E8"/>
    <w:rsid w:val="00A808CF"/>
    <w:rsid w:val="00A82590"/>
    <w:rsid w:val="00A83BD9"/>
    <w:rsid w:val="00A8584C"/>
    <w:rsid w:val="00A85FEC"/>
    <w:rsid w:val="00A8633E"/>
    <w:rsid w:val="00A905B7"/>
    <w:rsid w:val="00A90A68"/>
    <w:rsid w:val="00A90ACE"/>
    <w:rsid w:val="00A90E35"/>
    <w:rsid w:val="00A9220C"/>
    <w:rsid w:val="00A936D7"/>
    <w:rsid w:val="00A94CF5"/>
    <w:rsid w:val="00A96192"/>
    <w:rsid w:val="00A96F75"/>
    <w:rsid w:val="00A976DA"/>
    <w:rsid w:val="00A97C72"/>
    <w:rsid w:val="00AA2355"/>
    <w:rsid w:val="00AA403D"/>
    <w:rsid w:val="00AA6C8A"/>
    <w:rsid w:val="00AB10BF"/>
    <w:rsid w:val="00AB10EC"/>
    <w:rsid w:val="00AB2088"/>
    <w:rsid w:val="00AB29C3"/>
    <w:rsid w:val="00AB31C8"/>
    <w:rsid w:val="00AB5D68"/>
    <w:rsid w:val="00AC1071"/>
    <w:rsid w:val="00AC2DB9"/>
    <w:rsid w:val="00AC4DAF"/>
    <w:rsid w:val="00AC5DAB"/>
    <w:rsid w:val="00AC6524"/>
    <w:rsid w:val="00AC6EF3"/>
    <w:rsid w:val="00AD0059"/>
    <w:rsid w:val="00AD03C9"/>
    <w:rsid w:val="00AD0630"/>
    <w:rsid w:val="00AD09A2"/>
    <w:rsid w:val="00AD2427"/>
    <w:rsid w:val="00AD2701"/>
    <w:rsid w:val="00AD324E"/>
    <w:rsid w:val="00AD3D68"/>
    <w:rsid w:val="00AD6578"/>
    <w:rsid w:val="00AD7925"/>
    <w:rsid w:val="00AE0728"/>
    <w:rsid w:val="00AE2B91"/>
    <w:rsid w:val="00AE333C"/>
    <w:rsid w:val="00AE4ABE"/>
    <w:rsid w:val="00AE4ACC"/>
    <w:rsid w:val="00AE550A"/>
    <w:rsid w:val="00AE552B"/>
    <w:rsid w:val="00AE567A"/>
    <w:rsid w:val="00AE6496"/>
    <w:rsid w:val="00AE7F47"/>
    <w:rsid w:val="00AF1BA8"/>
    <w:rsid w:val="00AF2099"/>
    <w:rsid w:val="00AF2A63"/>
    <w:rsid w:val="00AF3FCC"/>
    <w:rsid w:val="00AF4481"/>
    <w:rsid w:val="00AF49EF"/>
    <w:rsid w:val="00AF4EE6"/>
    <w:rsid w:val="00AF5467"/>
    <w:rsid w:val="00AF7D4D"/>
    <w:rsid w:val="00B006A2"/>
    <w:rsid w:val="00B01AA0"/>
    <w:rsid w:val="00B01D75"/>
    <w:rsid w:val="00B01F0B"/>
    <w:rsid w:val="00B0210A"/>
    <w:rsid w:val="00B02130"/>
    <w:rsid w:val="00B02F56"/>
    <w:rsid w:val="00B03F88"/>
    <w:rsid w:val="00B04006"/>
    <w:rsid w:val="00B04778"/>
    <w:rsid w:val="00B05582"/>
    <w:rsid w:val="00B068F6"/>
    <w:rsid w:val="00B071C2"/>
    <w:rsid w:val="00B10810"/>
    <w:rsid w:val="00B1147E"/>
    <w:rsid w:val="00B156F8"/>
    <w:rsid w:val="00B16005"/>
    <w:rsid w:val="00B1657D"/>
    <w:rsid w:val="00B16CC1"/>
    <w:rsid w:val="00B20D54"/>
    <w:rsid w:val="00B217AB"/>
    <w:rsid w:val="00B21C67"/>
    <w:rsid w:val="00B21F7A"/>
    <w:rsid w:val="00B221E1"/>
    <w:rsid w:val="00B223A1"/>
    <w:rsid w:val="00B23B34"/>
    <w:rsid w:val="00B247E0"/>
    <w:rsid w:val="00B253E9"/>
    <w:rsid w:val="00B26860"/>
    <w:rsid w:val="00B2746E"/>
    <w:rsid w:val="00B31106"/>
    <w:rsid w:val="00B320B2"/>
    <w:rsid w:val="00B32983"/>
    <w:rsid w:val="00B329E7"/>
    <w:rsid w:val="00B333F6"/>
    <w:rsid w:val="00B357F4"/>
    <w:rsid w:val="00B35827"/>
    <w:rsid w:val="00B37DFC"/>
    <w:rsid w:val="00B41A16"/>
    <w:rsid w:val="00B432E9"/>
    <w:rsid w:val="00B436F9"/>
    <w:rsid w:val="00B43776"/>
    <w:rsid w:val="00B43BEF"/>
    <w:rsid w:val="00B44DAC"/>
    <w:rsid w:val="00B4628D"/>
    <w:rsid w:val="00B502CF"/>
    <w:rsid w:val="00B50CFC"/>
    <w:rsid w:val="00B52256"/>
    <w:rsid w:val="00B52411"/>
    <w:rsid w:val="00B52503"/>
    <w:rsid w:val="00B540DA"/>
    <w:rsid w:val="00B54BCF"/>
    <w:rsid w:val="00B54C66"/>
    <w:rsid w:val="00B55365"/>
    <w:rsid w:val="00B5710C"/>
    <w:rsid w:val="00B5747B"/>
    <w:rsid w:val="00B610D2"/>
    <w:rsid w:val="00B62369"/>
    <w:rsid w:val="00B6510E"/>
    <w:rsid w:val="00B70713"/>
    <w:rsid w:val="00B70768"/>
    <w:rsid w:val="00B71C46"/>
    <w:rsid w:val="00B74080"/>
    <w:rsid w:val="00B74E92"/>
    <w:rsid w:val="00B75A72"/>
    <w:rsid w:val="00B761AB"/>
    <w:rsid w:val="00B761F2"/>
    <w:rsid w:val="00B777F2"/>
    <w:rsid w:val="00B8327F"/>
    <w:rsid w:val="00B83917"/>
    <w:rsid w:val="00B83CA5"/>
    <w:rsid w:val="00B85AF6"/>
    <w:rsid w:val="00B86EA9"/>
    <w:rsid w:val="00B9122A"/>
    <w:rsid w:val="00B93ECE"/>
    <w:rsid w:val="00B9444C"/>
    <w:rsid w:val="00B95223"/>
    <w:rsid w:val="00B95A17"/>
    <w:rsid w:val="00B97113"/>
    <w:rsid w:val="00B9715B"/>
    <w:rsid w:val="00B97FAD"/>
    <w:rsid w:val="00BA0225"/>
    <w:rsid w:val="00BA0EBB"/>
    <w:rsid w:val="00BA3ABB"/>
    <w:rsid w:val="00BA49F4"/>
    <w:rsid w:val="00BA5076"/>
    <w:rsid w:val="00BA60D1"/>
    <w:rsid w:val="00BA64C1"/>
    <w:rsid w:val="00BB1909"/>
    <w:rsid w:val="00BB1A97"/>
    <w:rsid w:val="00BB23CB"/>
    <w:rsid w:val="00BB30A4"/>
    <w:rsid w:val="00BB420C"/>
    <w:rsid w:val="00BB53FF"/>
    <w:rsid w:val="00BC0DEE"/>
    <w:rsid w:val="00BC2B13"/>
    <w:rsid w:val="00BC2EC0"/>
    <w:rsid w:val="00BC331D"/>
    <w:rsid w:val="00BC38C2"/>
    <w:rsid w:val="00BC49F4"/>
    <w:rsid w:val="00BC4A13"/>
    <w:rsid w:val="00BC4D73"/>
    <w:rsid w:val="00BC6C3D"/>
    <w:rsid w:val="00BC7475"/>
    <w:rsid w:val="00BC74DE"/>
    <w:rsid w:val="00BC767A"/>
    <w:rsid w:val="00BD04BA"/>
    <w:rsid w:val="00BD0929"/>
    <w:rsid w:val="00BD2AB3"/>
    <w:rsid w:val="00BD2AD2"/>
    <w:rsid w:val="00BD52C4"/>
    <w:rsid w:val="00BD7D93"/>
    <w:rsid w:val="00BE33AC"/>
    <w:rsid w:val="00BE38CC"/>
    <w:rsid w:val="00BE607E"/>
    <w:rsid w:val="00BE6273"/>
    <w:rsid w:val="00BE637C"/>
    <w:rsid w:val="00BF17EB"/>
    <w:rsid w:val="00BF1A5F"/>
    <w:rsid w:val="00BF320D"/>
    <w:rsid w:val="00BF5FBD"/>
    <w:rsid w:val="00BF6D7E"/>
    <w:rsid w:val="00BF6FC1"/>
    <w:rsid w:val="00BF76FC"/>
    <w:rsid w:val="00BF7DB0"/>
    <w:rsid w:val="00C06973"/>
    <w:rsid w:val="00C06A0C"/>
    <w:rsid w:val="00C0744B"/>
    <w:rsid w:val="00C0772C"/>
    <w:rsid w:val="00C10F62"/>
    <w:rsid w:val="00C127E5"/>
    <w:rsid w:val="00C13B17"/>
    <w:rsid w:val="00C147B0"/>
    <w:rsid w:val="00C14902"/>
    <w:rsid w:val="00C14B7D"/>
    <w:rsid w:val="00C1581E"/>
    <w:rsid w:val="00C15E3C"/>
    <w:rsid w:val="00C16F9D"/>
    <w:rsid w:val="00C20BD3"/>
    <w:rsid w:val="00C23855"/>
    <w:rsid w:val="00C23C24"/>
    <w:rsid w:val="00C244E7"/>
    <w:rsid w:val="00C246B8"/>
    <w:rsid w:val="00C26962"/>
    <w:rsid w:val="00C26B0C"/>
    <w:rsid w:val="00C315E5"/>
    <w:rsid w:val="00C32192"/>
    <w:rsid w:val="00C32FAB"/>
    <w:rsid w:val="00C33C9B"/>
    <w:rsid w:val="00C34CF3"/>
    <w:rsid w:val="00C362B9"/>
    <w:rsid w:val="00C37432"/>
    <w:rsid w:val="00C40B01"/>
    <w:rsid w:val="00C41DFD"/>
    <w:rsid w:val="00C432AE"/>
    <w:rsid w:val="00C434A7"/>
    <w:rsid w:val="00C43EDA"/>
    <w:rsid w:val="00C4708E"/>
    <w:rsid w:val="00C50D05"/>
    <w:rsid w:val="00C50EF2"/>
    <w:rsid w:val="00C519E3"/>
    <w:rsid w:val="00C52968"/>
    <w:rsid w:val="00C537B5"/>
    <w:rsid w:val="00C54054"/>
    <w:rsid w:val="00C567B1"/>
    <w:rsid w:val="00C60231"/>
    <w:rsid w:val="00C62477"/>
    <w:rsid w:val="00C63BB1"/>
    <w:rsid w:val="00C64ACB"/>
    <w:rsid w:val="00C653D3"/>
    <w:rsid w:val="00C65CAF"/>
    <w:rsid w:val="00C6748D"/>
    <w:rsid w:val="00C67CE8"/>
    <w:rsid w:val="00C67D9D"/>
    <w:rsid w:val="00C71797"/>
    <w:rsid w:val="00C718DE"/>
    <w:rsid w:val="00C72A61"/>
    <w:rsid w:val="00C73ABA"/>
    <w:rsid w:val="00C73CC9"/>
    <w:rsid w:val="00C74E44"/>
    <w:rsid w:val="00C7650A"/>
    <w:rsid w:val="00C76D78"/>
    <w:rsid w:val="00C76D87"/>
    <w:rsid w:val="00C77537"/>
    <w:rsid w:val="00C804C0"/>
    <w:rsid w:val="00C80D12"/>
    <w:rsid w:val="00C84894"/>
    <w:rsid w:val="00C866ED"/>
    <w:rsid w:val="00C86722"/>
    <w:rsid w:val="00C878D6"/>
    <w:rsid w:val="00C90AD7"/>
    <w:rsid w:val="00C90DD8"/>
    <w:rsid w:val="00C91757"/>
    <w:rsid w:val="00C91AC3"/>
    <w:rsid w:val="00C9236C"/>
    <w:rsid w:val="00C9562D"/>
    <w:rsid w:val="00C96FB5"/>
    <w:rsid w:val="00CA0779"/>
    <w:rsid w:val="00CA0ED1"/>
    <w:rsid w:val="00CA26B0"/>
    <w:rsid w:val="00CA3073"/>
    <w:rsid w:val="00CA3EE0"/>
    <w:rsid w:val="00CA4D80"/>
    <w:rsid w:val="00CA5D17"/>
    <w:rsid w:val="00CB0D0B"/>
    <w:rsid w:val="00CB1CD5"/>
    <w:rsid w:val="00CB306C"/>
    <w:rsid w:val="00CB4A93"/>
    <w:rsid w:val="00CB53E5"/>
    <w:rsid w:val="00CB67AB"/>
    <w:rsid w:val="00CB694B"/>
    <w:rsid w:val="00CB6EAA"/>
    <w:rsid w:val="00CC0685"/>
    <w:rsid w:val="00CC36EB"/>
    <w:rsid w:val="00CC48EA"/>
    <w:rsid w:val="00CC522F"/>
    <w:rsid w:val="00CC6135"/>
    <w:rsid w:val="00CC6957"/>
    <w:rsid w:val="00CD359C"/>
    <w:rsid w:val="00CD361A"/>
    <w:rsid w:val="00CD4C64"/>
    <w:rsid w:val="00CD624E"/>
    <w:rsid w:val="00CD63EB"/>
    <w:rsid w:val="00CE0229"/>
    <w:rsid w:val="00CE1D26"/>
    <w:rsid w:val="00CE6AEE"/>
    <w:rsid w:val="00CE7709"/>
    <w:rsid w:val="00CF14FA"/>
    <w:rsid w:val="00CF1BBD"/>
    <w:rsid w:val="00CF23AC"/>
    <w:rsid w:val="00CF4839"/>
    <w:rsid w:val="00CF5205"/>
    <w:rsid w:val="00CF603A"/>
    <w:rsid w:val="00CF6245"/>
    <w:rsid w:val="00CF67F0"/>
    <w:rsid w:val="00CF6A8D"/>
    <w:rsid w:val="00CF6AB6"/>
    <w:rsid w:val="00D0063C"/>
    <w:rsid w:val="00D0287F"/>
    <w:rsid w:val="00D02B41"/>
    <w:rsid w:val="00D04B3B"/>
    <w:rsid w:val="00D05DA2"/>
    <w:rsid w:val="00D06395"/>
    <w:rsid w:val="00D063EA"/>
    <w:rsid w:val="00D06B38"/>
    <w:rsid w:val="00D06F98"/>
    <w:rsid w:val="00D07BB5"/>
    <w:rsid w:val="00D07E63"/>
    <w:rsid w:val="00D11058"/>
    <w:rsid w:val="00D1149D"/>
    <w:rsid w:val="00D13946"/>
    <w:rsid w:val="00D15384"/>
    <w:rsid w:val="00D156CF"/>
    <w:rsid w:val="00D1573E"/>
    <w:rsid w:val="00D16D7E"/>
    <w:rsid w:val="00D204DF"/>
    <w:rsid w:val="00D2268D"/>
    <w:rsid w:val="00D22B79"/>
    <w:rsid w:val="00D237D3"/>
    <w:rsid w:val="00D249D3"/>
    <w:rsid w:val="00D25206"/>
    <w:rsid w:val="00D255D6"/>
    <w:rsid w:val="00D302F9"/>
    <w:rsid w:val="00D33F65"/>
    <w:rsid w:val="00D36483"/>
    <w:rsid w:val="00D366B2"/>
    <w:rsid w:val="00D37623"/>
    <w:rsid w:val="00D37EA6"/>
    <w:rsid w:val="00D40673"/>
    <w:rsid w:val="00D409BE"/>
    <w:rsid w:val="00D40B15"/>
    <w:rsid w:val="00D4254F"/>
    <w:rsid w:val="00D43A86"/>
    <w:rsid w:val="00D443CF"/>
    <w:rsid w:val="00D44CB2"/>
    <w:rsid w:val="00D4502A"/>
    <w:rsid w:val="00D47364"/>
    <w:rsid w:val="00D47FB6"/>
    <w:rsid w:val="00D502C0"/>
    <w:rsid w:val="00D503A0"/>
    <w:rsid w:val="00D54090"/>
    <w:rsid w:val="00D54B11"/>
    <w:rsid w:val="00D55D76"/>
    <w:rsid w:val="00D56795"/>
    <w:rsid w:val="00D57A83"/>
    <w:rsid w:val="00D57DDA"/>
    <w:rsid w:val="00D614F0"/>
    <w:rsid w:val="00D63134"/>
    <w:rsid w:val="00D6793C"/>
    <w:rsid w:val="00D67951"/>
    <w:rsid w:val="00D67CBB"/>
    <w:rsid w:val="00D67F24"/>
    <w:rsid w:val="00D713BD"/>
    <w:rsid w:val="00D76466"/>
    <w:rsid w:val="00D76807"/>
    <w:rsid w:val="00D77507"/>
    <w:rsid w:val="00D77CFA"/>
    <w:rsid w:val="00D80FF7"/>
    <w:rsid w:val="00D81587"/>
    <w:rsid w:val="00D81972"/>
    <w:rsid w:val="00D820D3"/>
    <w:rsid w:val="00D83145"/>
    <w:rsid w:val="00D83C3B"/>
    <w:rsid w:val="00D83D81"/>
    <w:rsid w:val="00D84C93"/>
    <w:rsid w:val="00D90B4E"/>
    <w:rsid w:val="00D92B59"/>
    <w:rsid w:val="00D92E0D"/>
    <w:rsid w:val="00D934BE"/>
    <w:rsid w:val="00D94B5A"/>
    <w:rsid w:val="00D952D1"/>
    <w:rsid w:val="00D95F35"/>
    <w:rsid w:val="00D97B19"/>
    <w:rsid w:val="00DA0322"/>
    <w:rsid w:val="00DA05BA"/>
    <w:rsid w:val="00DA1745"/>
    <w:rsid w:val="00DA2459"/>
    <w:rsid w:val="00DA2634"/>
    <w:rsid w:val="00DA3172"/>
    <w:rsid w:val="00DA348B"/>
    <w:rsid w:val="00DA359D"/>
    <w:rsid w:val="00DA4899"/>
    <w:rsid w:val="00DA6A28"/>
    <w:rsid w:val="00DA7663"/>
    <w:rsid w:val="00DA7AA4"/>
    <w:rsid w:val="00DA7BCE"/>
    <w:rsid w:val="00DB0176"/>
    <w:rsid w:val="00DB2C80"/>
    <w:rsid w:val="00DB5040"/>
    <w:rsid w:val="00DC031A"/>
    <w:rsid w:val="00DC0770"/>
    <w:rsid w:val="00DC0BA8"/>
    <w:rsid w:val="00DC2E68"/>
    <w:rsid w:val="00DC3C7B"/>
    <w:rsid w:val="00DC482D"/>
    <w:rsid w:val="00DC4E4E"/>
    <w:rsid w:val="00DC4E59"/>
    <w:rsid w:val="00DC4E69"/>
    <w:rsid w:val="00DC5C98"/>
    <w:rsid w:val="00DC61FD"/>
    <w:rsid w:val="00DC70DD"/>
    <w:rsid w:val="00DC748C"/>
    <w:rsid w:val="00DD0A25"/>
    <w:rsid w:val="00DD5DE5"/>
    <w:rsid w:val="00DD7521"/>
    <w:rsid w:val="00DD7C9B"/>
    <w:rsid w:val="00DE0039"/>
    <w:rsid w:val="00DE02CF"/>
    <w:rsid w:val="00DE1B16"/>
    <w:rsid w:val="00DE24D4"/>
    <w:rsid w:val="00DE33CB"/>
    <w:rsid w:val="00DE49E3"/>
    <w:rsid w:val="00DE5F9B"/>
    <w:rsid w:val="00DE6446"/>
    <w:rsid w:val="00DE6AA8"/>
    <w:rsid w:val="00DF186D"/>
    <w:rsid w:val="00DF1CD6"/>
    <w:rsid w:val="00DF27C9"/>
    <w:rsid w:val="00DF2BE5"/>
    <w:rsid w:val="00DF43D3"/>
    <w:rsid w:val="00DF6D00"/>
    <w:rsid w:val="00E0121C"/>
    <w:rsid w:val="00E049DF"/>
    <w:rsid w:val="00E0573C"/>
    <w:rsid w:val="00E07924"/>
    <w:rsid w:val="00E07C23"/>
    <w:rsid w:val="00E07D56"/>
    <w:rsid w:val="00E07EF3"/>
    <w:rsid w:val="00E11C47"/>
    <w:rsid w:val="00E124CA"/>
    <w:rsid w:val="00E12DD2"/>
    <w:rsid w:val="00E133F4"/>
    <w:rsid w:val="00E14C8E"/>
    <w:rsid w:val="00E156B6"/>
    <w:rsid w:val="00E203CB"/>
    <w:rsid w:val="00E20CE5"/>
    <w:rsid w:val="00E21708"/>
    <w:rsid w:val="00E25E7C"/>
    <w:rsid w:val="00E26238"/>
    <w:rsid w:val="00E2657B"/>
    <w:rsid w:val="00E30D5F"/>
    <w:rsid w:val="00E335F0"/>
    <w:rsid w:val="00E33B29"/>
    <w:rsid w:val="00E346D9"/>
    <w:rsid w:val="00E355AB"/>
    <w:rsid w:val="00E405DB"/>
    <w:rsid w:val="00E40833"/>
    <w:rsid w:val="00E4110F"/>
    <w:rsid w:val="00E435E2"/>
    <w:rsid w:val="00E443F4"/>
    <w:rsid w:val="00E45DE4"/>
    <w:rsid w:val="00E46A88"/>
    <w:rsid w:val="00E471C7"/>
    <w:rsid w:val="00E47243"/>
    <w:rsid w:val="00E50969"/>
    <w:rsid w:val="00E516FD"/>
    <w:rsid w:val="00E52EEB"/>
    <w:rsid w:val="00E535CF"/>
    <w:rsid w:val="00E53E28"/>
    <w:rsid w:val="00E54CE0"/>
    <w:rsid w:val="00E55C4F"/>
    <w:rsid w:val="00E56895"/>
    <w:rsid w:val="00E57834"/>
    <w:rsid w:val="00E57B58"/>
    <w:rsid w:val="00E63406"/>
    <w:rsid w:val="00E63740"/>
    <w:rsid w:val="00E63756"/>
    <w:rsid w:val="00E63844"/>
    <w:rsid w:val="00E64871"/>
    <w:rsid w:val="00E64C4A"/>
    <w:rsid w:val="00E6606B"/>
    <w:rsid w:val="00E70699"/>
    <w:rsid w:val="00E745BE"/>
    <w:rsid w:val="00E77024"/>
    <w:rsid w:val="00E80CBC"/>
    <w:rsid w:val="00E826E9"/>
    <w:rsid w:val="00E83907"/>
    <w:rsid w:val="00E85D36"/>
    <w:rsid w:val="00E8602E"/>
    <w:rsid w:val="00E86753"/>
    <w:rsid w:val="00E86A19"/>
    <w:rsid w:val="00E87271"/>
    <w:rsid w:val="00E906D7"/>
    <w:rsid w:val="00E927CB"/>
    <w:rsid w:val="00E9307C"/>
    <w:rsid w:val="00E93632"/>
    <w:rsid w:val="00E96732"/>
    <w:rsid w:val="00E97387"/>
    <w:rsid w:val="00EA26C8"/>
    <w:rsid w:val="00EA2D88"/>
    <w:rsid w:val="00EA38E5"/>
    <w:rsid w:val="00EA3E5A"/>
    <w:rsid w:val="00EA53EE"/>
    <w:rsid w:val="00EA5662"/>
    <w:rsid w:val="00EA653A"/>
    <w:rsid w:val="00EB0D8D"/>
    <w:rsid w:val="00EB1E1B"/>
    <w:rsid w:val="00EB25AB"/>
    <w:rsid w:val="00EB26C8"/>
    <w:rsid w:val="00EB299C"/>
    <w:rsid w:val="00EB29E1"/>
    <w:rsid w:val="00EB340E"/>
    <w:rsid w:val="00EB4DCD"/>
    <w:rsid w:val="00EC005C"/>
    <w:rsid w:val="00EC065B"/>
    <w:rsid w:val="00EC0AF9"/>
    <w:rsid w:val="00EC2D3D"/>
    <w:rsid w:val="00EC37EA"/>
    <w:rsid w:val="00EC3D8A"/>
    <w:rsid w:val="00EC426B"/>
    <w:rsid w:val="00EC52F7"/>
    <w:rsid w:val="00EC5850"/>
    <w:rsid w:val="00EC6230"/>
    <w:rsid w:val="00EC66B2"/>
    <w:rsid w:val="00EC6DC7"/>
    <w:rsid w:val="00ED2524"/>
    <w:rsid w:val="00ED2C5E"/>
    <w:rsid w:val="00ED5695"/>
    <w:rsid w:val="00ED587D"/>
    <w:rsid w:val="00ED6081"/>
    <w:rsid w:val="00ED6F4B"/>
    <w:rsid w:val="00EE201C"/>
    <w:rsid w:val="00EF0E27"/>
    <w:rsid w:val="00EF1D9B"/>
    <w:rsid w:val="00EF3DB1"/>
    <w:rsid w:val="00EF5477"/>
    <w:rsid w:val="00EF5AAD"/>
    <w:rsid w:val="00EF60F3"/>
    <w:rsid w:val="00EF678F"/>
    <w:rsid w:val="00EF7C53"/>
    <w:rsid w:val="00F03870"/>
    <w:rsid w:val="00F07165"/>
    <w:rsid w:val="00F071D8"/>
    <w:rsid w:val="00F105F9"/>
    <w:rsid w:val="00F10DF7"/>
    <w:rsid w:val="00F11C9B"/>
    <w:rsid w:val="00F1422D"/>
    <w:rsid w:val="00F1495D"/>
    <w:rsid w:val="00F17894"/>
    <w:rsid w:val="00F17CAE"/>
    <w:rsid w:val="00F20822"/>
    <w:rsid w:val="00F20967"/>
    <w:rsid w:val="00F20B69"/>
    <w:rsid w:val="00F219E0"/>
    <w:rsid w:val="00F2236F"/>
    <w:rsid w:val="00F22876"/>
    <w:rsid w:val="00F2420B"/>
    <w:rsid w:val="00F246B8"/>
    <w:rsid w:val="00F25B64"/>
    <w:rsid w:val="00F26C13"/>
    <w:rsid w:val="00F27325"/>
    <w:rsid w:val="00F31826"/>
    <w:rsid w:val="00F323A0"/>
    <w:rsid w:val="00F33501"/>
    <w:rsid w:val="00F34047"/>
    <w:rsid w:val="00F34D08"/>
    <w:rsid w:val="00F41234"/>
    <w:rsid w:val="00F4134D"/>
    <w:rsid w:val="00F41C2A"/>
    <w:rsid w:val="00F42D47"/>
    <w:rsid w:val="00F45BE2"/>
    <w:rsid w:val="00F46291"/>
    <w:rsid w:val="00F46779"/>
    <w:rsid w:val="00F4785C"/>
    <w:rsid w:val="00F50162"/>
    <w:rsid w:val="00F50512"/>
    <w:rsid w:val="00F50826"/>
    <w:rsid w:val="00F508E3"/>
    <w:rsid w:val="00F52070"/>
    <w:rsid w:val="00F5299A"/>
    <w:rsid w:val="00F55EE4"/>
    <w:rsid w:val="00F60461"/>
    <w:rsid w:val="00F614F2"/>
    <w:rsid w:val="00F6199D"/>
    <w:rsid w:val="00F637D8"/>
    <w:rsid w:val="00F64F99"/>
    <w:rsid w:val="00F65E56"/>
    <w:rsid w:val="00F662EC"/>
    <w:rsid w:val="00F66754"/>
    <w:rsid w:val="00F72EAE"/>
    <w:rsid w:val="00F73920"/>
    <w:rsid w:val="00F74B96"/>
    <w:rsid w:val="00F751EE"/>
    <w:rsid w:val="00F76DAB"/>
    <w:rsid w:val="00F82BEC"/>
    <w:rsid w:val="00F8331D"/>
    <w:rsid w:val="00F86CCA"/>
    <w:rsid w:val="00F86EFF"/>
    <w:rsid w:val="00F87DF0"/>
    <w:rsid w:val="00F91077"/>
    <w:rsid w:val="00F9363A"/>
    <w:rsid w:val="00F9491E"/>
    <w:rsid w:val="00F94E3C"/>
    <w:rsid w:val="00F94F7F"/>
    <w:rsid w:val="00F9556D"/>
    <w:rsid w:val="00F961C6"/>
    <w:rsid w:val="00F97097"/>
    <w:rsid w:val="00FA0780"/>
    <w:rsid w:val="00FA29FC"/>
    <w:rsid w:val="00FA2AF2"/>
    <w:rsid w:val="00FA4E17"/>
    <w:rsid w:val="00FB1405"/>
    <w:rsid w:val="00FB3059"/>
    <w:rsid w:val="00FB341D"/>
    <w:rsid w:val="00FB4CF0"/>
    <w:rsid w:val="00FB605C"/>
    <w:rsid w:val="00FB6853"/>
    <w:rsid w:val="00FB7C3F"/>
    <w:rsid w:val="00FC051F"/>
    <w:rsid w:val="00FC0AE6"/>
    <w:rsid w:val="00FC1D26"/>
    <w:rsid w:val="00FC2181"/>
    <w:rsid w:val="00FC36B2"/>
    <w:rsid w:val="00FC4F64"/>
    <w:rsid w:val="00FC58A0"/>
    <w:rsid w:val="00FC6BD8"/>
    <w:rsid w:val="00FC7231"/>
    <w:rsid w:val="00FD374B"/>
    <w:rsid w:val="00FD3E87"/>
    <w:rsid w:val="00FD54AF"/>
    <w:rsid w:val="00FD7BBB"/>
    <w:rsid w:val="00FE0567"/>
    <w:rsid w:val="00FE098D"/>
    <w:rsid w:val="00FE16E1"/>
    <w:rsid w:val="00FE177D"/>
    <w:rsid w:val="00FE1E6B"/>
    <w:rsid w:val="00FE372D"/>
    <w:rsid w:val="00FF085E"/>
    <w:rsid w:val="00FF0B2A"/>
    <w:rsid w:val="00FF1545"/>
    <w:rsid w:val="00FF29FB"/>
    <w:rsid w:val="00FF2D78"/>
    <w:rsid w:val="00FF3402"/>
    <w:rsid w:val="00FF3599"/>
    <w:rsid w:val="00FF530F"/>
    <w:rsid w:val="00FF6632"/>
    <w:rsid w:val="00FF7048"/>
    <w:rsid w:val="00FF753B"/>
    <w:rsid w:val="00FF7D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A7"/>
    <w:pPr>
      <w:spacing w:after="0" w:line="240" w:lineRule="auto"/>
      <w:jc w:val="center"/>
    </w:pPr>
  </w:style>
  <w:style w:type="paragraph" w:styleId="1">
    <w:name w:val="heading 1"/>
    <w:basedOn w:val="a"/>
    <w:next w:val="a"/>
    <w:link w:val="1Char"/>
    <w:uiPriority w:val="9"/>
    <w:qFormat/>
    <w:rsid w:val="001B61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24E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qFormat/>
    <w:rsid w:val="00014D29"/>
    <w:pPr>
      <w:keepNext/>
      <w:widowControl w:val="0"/>
      <w:tabs>
        <w:tab w:val="left" w:pos="8640"/>
      </w:tabs>
      <w:ind w:right="2975"/>
      <w:jc w:val="both"/>
      <w:outlineLvl w:val="4"/>
    </w:pPr>
    <w:rPr>
      <w:rFonts w:ascii="Arial" w:eastAsia="Times New Roman" w:hAnsi="Arial" w:cs="Times New Roman"/>
      <w:b/>
      <w:snapToGrid w:val="0"/>
      <w:sz w:val="24"/>
      <w:szCs w:val="20"/>
      <w:u w:val="single"/>
      <w:lang w:eastAsia="el-GR"/>
    </w:rPr>
  </w:style>
  <w:style w:type="paragraph" w:styleId="6">
    <w:name w:val="heading 6"/>
    <w:basedOn w:val="a"/>
    <w:next w:val="a"/>
    <w:link w:val="6Char"/>
    <w:qFormat/>
    <w:rsid w:val="00014D29"/>
    <w:pPr>
      <w:keepNext/>
      <w:spacing w:before="120" w:after="120"/>
      <w:jc w:val="both"/>
      <w:outlineLvl w:val="5"/>
    </w:pPr>
    <w:rPr>
      <w:rFonts w:ascii="Arial Narrow" w:eastAsia="Times New Roman" w:hAnsi="Arial Narrow" w:cs="Times New Roman"/>
      <w:b/>
      <w:i/>
      <w:sz w:val="24"/>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BA7"/>
    <w:pPr>
      <w:ind w:left="720"/>
      <w:contextualSpacing/>
    </w:pPr>
  </w:style>
  <w:style w:type="paragraph" w:customStyle="1" w:styleId="10">
    <w:name w:val="Παράγραφος λίστας1"/>
    <w:basedOn w:val="a"/>
    <w:rsid w:val="00581BA7"/>
    <w:pPr>
      <w:ind w:left="720"/>
      <w:contextualSpacing/>
      <w:jc w:val="left"/>
    </w:pPr>
    <w:rPr>
      <w:rFonts w:ascii="Times New Roman" w:eastAsia="Calibri" w:hAnsi="Times New Roman" w:cs="Times New Roman"/>
      <w:sz w:val="24"/>
      <w:szCs w:val="24"/>
      <w:lang w:eastAsia="el-GR"/>
    </w:rPr>
  </w:style>
  <w:style w:type="table" w:styleId="a4">
    <w:name w:val="Table Grid"/>
    <w:basedOn w:val="a1"/>
    <w:uiPriority w:val="59"/>
    <w:rsid w:val="00976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9766D1"/>
    <w:rPr>
      <w:color w:val="0000FF" w:themeColor="hyperlink"/>
      <w:u w:val="single"/>
    </w:rPr>
  </w:style>
  <w:style w:type="character" w:styleId="a5">
    <w:name w:val="annotation reference"/>
    <w:basedOn w:val="a0"/>
    <w:uiPriority w:val="99"/>
    <w:semiHidden/>
    <w:unhideWhenUsed/>
    <w:rsid w:val="004F21F2"/>
    <w:rPr>
      <w:sz w:val="16"/>
      <w:szCs w:val="16"/>
    </w:rPr>
  </w:style>
  <w:style w:type="paragraph" w:styleId="a6">
    <w:name w:val="annotation text"/>
    <w:basedOn w:val="a"/>
    <w:link w:val="Char"/>
    <w:uiPriority w:val="99"/>
    <w:semiHidden/>
    <w:unhideWhenUsed/>
    <w:rsid w:val="004F21F2"/>
    <w:rPr>
      <w:sz w:val="20"/>
      <w:szCs w:val="20"/>
    </w:rPr>
  </w:style>
  <w:style w:type="character" w:customStyle="1" w:styleId="Char">
    <w:name w:val="Κείμενο σχολίου Char"/>
    <w:basedOn w:val="a0"/>
    <w:link w:val="a6"/>
    <w:uiPriority w:val="99"/>
    <w:semiHidden/>
    <w:rsid w:val="004F21F2"/>
    <w:rPr>
      <w:sz w:val="20"/>
      <w:szCs w:val="20"/>
    </w:rPr>
  </w:style>
  <w:style w:type="paragraph" w:styleId="a7">
    <w:name w:val="annotation subject"/>
    <w:basedOn w:val="a6"/>
    <w:next w:val="a6"/>
    <w:link w:val="Char0"/>
    <w:uiPriority w:val="99"/>
    <w:semiHidden/>
    <w:unhideWhenUsed/>
    <w:rsid w:val="004F21F2"/>
    <w:rPr>
      <w:b/>
      <w:bCs/>
    </w:rPr>
  </w:style>
  <w:style w:type="character" w:customStyle="1" w:styleId="Char0">
    <w:name w:val="Θέμα σχολίου Char"/>
    <w:basedOn w:val="Char"/>
    <w:link w:val="a7"/>
    <w:uiPriority w:val="99"/>
    <w:semiHidden/>
    <w:rsid w:val="004F21F2"/>
    <w:rPr>
      <w:b/>
      <w:bCs/>
      <w:sz w:val="20"/>
      <w:szCs w:val="20"/>
    </w:rPr>
  </w:style>
  <w:style w:type="paragraph" w:styleId="a8">
    <w:name w:val="Balloon Text"/>
    <w:basedOn w:val="a"/>
    <w:link w:val="Char1"/>
    <w:uiPriority w:val="99"/>
    <w:semiHidden/>
    <w:unhideWhenUsed/>
    <w:rsid w:val="004F21F2"/>
    <w:rPr>
      <w:rFonts w:ascii="Tahoma" w:hAnsi="Tahoma" w:cs="Tahoma"/>
      <w:sz w:val="16"/>
      <w:szCs w:val="16"/>
    </w:rPr>
  </w:style>
  <w:style w:type="character" w:customStyle="1" w:styleId="Char1">
    <w:name w:val="Κείμενο πλαισίου Char"/>
    <w:basedOn w:val="a0"/>
    <w:link w:val="a8"/>
    <w:uiPriority w:val="99"/>
    <w:semiHidden/>
    <w:rsid w:val="004F21F2"/>
    <w:rPr>
      <w:rFonts w:ascii="Tahoma" w:hAnsi="Tahoma" w:cs="Tahoma"/>
      <w:sz w:val="16"/>
      <w:szCs w:val="16"/>
    </w:rPr>
  </w:style>
  <w:style w:type="paragraph" w:styleId="a9">
    <w:name w:val="header"/>
    <w:basedOn w:val="a"/>
    <w:link w:val="Char2"/>
    <w:uiPriority w:val="99"/>
    <w:unhideWhenUsed/>
    <w:rsid w:val="007532F1"/>
    <w:pPr>
      <w:tabs>
        <w:tab w:val="center" w:pos="4153"/>
        <w:tab w:val="right" w:pos="8306"/>
      </w:tabs>
    </w:pPr>
  </w:style>
  <w:style w:type="character" w:customStyle="1" w:styleId="Char2">
    <w:name w:val="Κεφαλίδα Char"/>
    <w:basedOn w:val="a0"/>
    <w:link w:val="a9"/>
    <w:uiPriority w:val="99"/>
    <w:rsid w:val="007532F1"/>
  </w:style>
  <w:style w:type="paragraph" w:styleId="aa">
    <w:name w:val="footer"/>
    <w:basedOn w:val="a"/>
    <w:link w:val="Char3"/>
    <w:uiPriority w:val="99"/>
    <w:unhideWhenUsed/>
    <w:rsid w:val="007532F1"/>
    <w:pPr>
      <w:tabs>
        <w:tab w:val="center" w:pos="4153"/>
        <w:tab w:val="right" w:pos="8306"/>
      </w:tabs>
    </w:pPr>
  </w:style>
  <w:style w:type="character" w:customStyle="1" w:styleId="Char3">
    <w:name w:val="Υποσέλιδο Char"/>
    <w:basedOn w:val="a0"/>
    <w:link w:val="aa"/>
    <w:uiPriority w:val="99"/>
    <w:rsid w:val="007532F1"/>
  </w:style>
  <w:style w:type="character" w:customStyle="1" w:styleId="5Char">
    <w:name w:val="Επικεφαλίδα 5 Char"/>
    <w:basedOn w:val="a0"/>
    <w:link w:val="5"/>
    <w:rsid w:val="00014D29"/>
    <w:rPr>
      <w:rFonts w:ascii="Arial" w:eastAsia="Times New Roman" w:hAnsi="Arial" w:cs="Times New Roman"/>
      <w:b/>
      <w:snapToGrid w:val="0"/>
      <w:sz w:val="24"/>
      <w:szCs w:val="20"/>
      <w:u w:val="single"/>
      <w:lang w:eastAsia="el-GR"/>
    </w:rPr>
  </w:style>
  <w:style w:type="character" w:customStyle="1" w:styleId="6Char">
    <w:name w:val="Επικεφαλίδα 6 Char"/>
    <w:basedOn w:val="a0"/>
    <w:link w:val="6"/>
    <w:rsid w:val="00014D29"/>
    <w:rPr>
      <w:rFonts w:ascii="Arial Narrow" w:eastAsia="Times New Roman" w:hAnsi="Arial Narrow" w:cs="Times New Roman"/>
      <w:b/>
      <w:i/>
      <w:sz w:val="24"/>
      <w:szCs w:val="20"/>
      <w:lang w:val="en-US" w:eastAsia="el-GR"/>
    </w:rPr>
  </w:style>
  <w:style w:type="paragraph" w:styleId="20">
    <w:name w:val="Body Text 2"/>
    <w:basedOn w:val="a"/>
    <w:link w:val="2Char0"/>
    <w:rsid w:val="00014D29"/>
    <w:pPr>
      <w:widowControl w:val="0"/>
      <w:tabs>
        <w:tab w:val="left" w:pos="8640"/>
      </w:tabs>
      <w:spacing w:line="360" w:lineRule="auto"/>
      <w:ind w:right="-7"/>
      <w:jc w:val="both"/>
    </w:pPr>
    <w:rPr>
      <w:rFonts w:ascii="Times New Roman" w:eastAsia="Times New Roman" w:hAnsi="Times New Roman" w:cs="Times New Roman"/>
      <w:snapToGrid w:val="0"/>
      <w:sz w:val="24"/>
      <w:szCs w:val="20"/>
      <w:lang w:eastAsia="el-GR"/>
    </w:rPr>
  </w:style>
  <w:style w:type="character" w:customStyle="1" w:styleId="2Char0">
    <w:name w:val="Σώμα κείμενου 2 Char"/>
    <w:basedOn w:val="a0"/>
    <w:link w:val="20"/>
    <w:rsid w:val="00014D29"/>
    <w:rPr>
      <w:rFonts w:ascii="Times New Roman" w:eastAsia="Times New Roman" w:hAnsi="Times New Roman" w:cs="Times New Roman"/>
      <w:snapToGrid w:val="0"/>
      <w:sz w:val="24"/>
      <w:szCs w:val="20"/>
      <w:lang w:eastAsia="el-GR"/>
    </w:rPr>
  </w:style>
  <w:style w:type="paragraph" w:customStyle="1" w:styleId="Articletitle">
    <w:name w:val="Article title"/>
    <w:basedOn w:val="a"/>
    <w:next w:val="a"/>
    <w:qFormat/>
    <w:rsid w:val="00014D29"/>
    <w:pPr>
      <w:spacing w:after="120" w:line="360" w:lineRule="auto"/>
      <w:jc w:val="left"/>
    </w:pPr>
    <w:rPr>
      <w:rFonts w:ascii="Times New Roman" w:eastAsia="Times New Roman" w:hAnsi="Times New Roman" w:cs="Times New Roman"/>
      <w:b/>
      <w:sz w:val="28"/>
      <w:szCs w:val="24"/>
      <w:lang w:val="en-GB" w:eastAsia="en-GB"/>
    </w:rPr>
  </w:style>
  <w:style w:type="character" w:customStyle="1" w:styleId="infovalue">
    <w:name w:val="info_value"/>
    <w:rsid w:val="00014D29"/>
  </w:style>
  <w:style w:type="character" w:customStyle="1" w:styleId="acopre">
    <w:name w:val="acopre"/>
    <w:rsid w:val="00014D29"/>
  </w:style>
  <w:style w:type="character" w:customStyle="1" w:styleId="lrzxr">
    <w:name w:val="lrzxr"/>
    <w:rsid w:val="00014D29"/>
  </w:style>
  <w:style w:type="paragraph" w:styleId="Web">
    <w:name w:val="Normal (Web)"/>
    <w:basedOn w:val="a"/>
    <w:uiPriority w:val="99"/>
    <w:semiHidden/>
    <w:unhideWhenUsed/>
    <w:rsid w:val="00346E08"/>
    <w:pPr>
      <w:spacing w:before="100" w:beforeAutospacing="1" w:after="100" w:afterAutospacing="1"/>
      <w:jc w:val="left"/>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1B61C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1B61C3"/>
    <w:pPr>
      <w:spacing w:line="276" w:lineRule="auto"/>
      <w:jc w:val="left"/>
      <w:outlineLvl w:val="9"/>
    </w:pPr>
    <w:rPr>
      <w:lang w:eastAsia="el-GR"/>
    </w:rPr>
  </w:style>
  <w:style w:type="paragraph" w:styleId="11">
    <w:name w:val="toc 1"/>
    <w:basedOn w:val="a"/>
    <w:next w:val="a"/>
    <w:autoRedefine/>
    <w:uiPriority w:val="39"/>
    <w:unhideWhenUsed/>
    <w:rsid w:val="00777183"/>
    <w:pPr>
      <w:tabs>
        <w:tab w:val="right" w:leader="dot" w:pos="9060"/>
      </w:tabs>
      <w:spacing w:after="40"/>
    </w:pPr>
  </w:style>
  <w:style w:type="character" w:customStyle="1" w:styleId="2Char">
    <w:name w:val="Επικεφαλίδα 2 Char"/>
    <w:basedOn w:val="a0"/>
    <w:link w:val="2"/>
    <w:uiPriority w:val="9"/>
    <w:semiHidden/>
    <w:rsid w:val="00924E79"/>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F368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A7"/>
    <w:pPr>
      <w:spacing w:after="0" w:line="240" w:lineRule="auto"/>
      <w:jc w:val="center"/>
    </w:pPr>
  </w:style>
  <w:style w:type="paragraph" w:styleId="1">
    <w:name w:val="heading 1"/>
    <w:basedOn w:val="a"/>
    <w:next w:val="a"/>
    <w:link w:val="1Char"/>
    <w:uiPriority w:val="9"/>
    <w:qFormat/>
    <w:rsid w:val="001B61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24E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qFormat/>
    <w:rsid w:val="00014D29"/>
    <w:pPr>
      <w:keepNext/>
      <w:widowControl w:val="0"/>
      <w:tabs>
        <w:tab w:val="left" w:pos="8640"/>
      </w:tabs>
      <w:ind w:right="2975"/>
      <w:jc w:val="both"/>
      <w:outlineLvl w:val="4"/>
    </w:pPr>
    <w:rPr>
      <w:rFonts w:ascii="Arial" w:eastAsia="Times New Roman" w:hAnsi="Arial" w:cs="Times New Roman"/>
      <w:b/>
      <w:snapToGrid w:val="0"/>
      <w:sz w:val="24"/>
      <w:szCs w:val="20"/>
      <w:u w:val="single"/>
      <w:lang w:eastAsia="el-GR"/>
    </w:rPr>
  </w:style>
  <w:style w:type="paragraph" w:styleId="6">
    <w:name w:val="heading 6"/>
    <w:basedOn w:val="a"/>
    <w:next w:val="a"/>
    <w:link w:val="6Char"/>
    <w:qFormat/>
    <w:rsid w:val="00014D29"/>
    <w:pPr>
      <w:keepNext/>
      <w:spacing w:before="120" w:after="120"/>
      <w:jc w:val="both"/>
      <w:outlineLvl w:val="5"/>
    </w:pPr>
    <w:rPr>
      <w:rFonts w:ascii="Arial Narrow" w:eastAsia="Times New Roman" w:hAnsi="Arial Narrow" w:cs="Times New Roman"/>
      <w:b/>
      <w:i/>
      <w:sz w:val="24"/>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BA7"/>
    <w:pPr>
      <w:ind w:left="720"/>
      <w:contextualSpacing/>
    </w:pPr>
  </w:style>
  <w:style w:type="paragraph" w:customStyle="1" w:styleId="10">
    <w:name w:val="Παράγραφος λίστας1"/>
    <w:basedOn w:val="a"/>
    <w:rsid w:val="00581BA7"/>
    <w:pPr>
      <w:ind w:left="720"/>
      <w:contextualSpacing/>
      <w:jc w:val="left"/>
    </w:pPr>
    <w:rPr>
      <w:rFonts w:ascii="Times New Roman" w:eastAsia="Calibri" w:hAnsi="Times New Roman" w:cs="Times New Roman"/>
      <w:sz w:val="24"/>
      <w:szCs w:val="24"/>
      <w:lang w:eastAsia="el-GR"/>
    </w:rPr>
  </w:style>
  <w:style w:type="table" w:styleId="a4">
    <w:name w:val="Table Grid"/>
    <w:basedOn w:val="a1"/>
    <w:uiPriority w:val="59"/>
    <w:rsid w:val="00976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9766D1"/>
    <w:rPr>
      <w:color w:val="0000FF" w:themeColor="hyperlink"/>
      <w:u w:val="single"/>
    </w:rPr>
  </w:style>
  <w:style w:type="character" w:styleId="a5">
    <w:name w:val="annotation reference"/>
    <w:basedOn w:val="a0"/>
    <w:uiPriority w:val="99"/>
    <w:semiHidden/>
    <w:unhideWhenUsed/>
    <w:rsid w:val="004F21F2"/>
    <w:rPr>
      <w:sz w:val="16"/>
      <w:szCs w:val="16"/>
    </w:rPr>
  </w:style>
  <w:style w:type="paragraph" w:styleId="a6">
    <w:name w:val="annotation text"/>
    <w:basedOn w:val="a"/>
    <w:link w:val="Char"/>
    <w:uiPriority w:val="99"/>
    <w:semiHidden/>
    <w:unhideWhenUsed/>
    <w:rsid w:val="004F21F2"/>
    <w:rPr>
      <w:sz w:val="20"/>
      <w:szCs w:val="20"/>
    </w:rPr>
  </w:style>
  <w:style w:type="character" w:customStyle="1" w:styleId="Char">
    <w:name w:val="Κείμενο σχολίου Char"/>
    <w:basedOn w:val="a0"/>
    <w:link w:val="a6"/>
    <w:uiPriority w:val="99"/>
    <w:semiHidden/>
    <w:rsid w:val="004F21F2"/>
    <w:rPr>
      <w:sz w:val="20"/>
      <w:szCs w:val="20"/>
    </w:rPr>
  </w:style>
  <w:style w:type="paragraph" w:styleId="a7">
    <w:name w:val="annotation subject"/>
    <w:basedOn w:val="a6"/>
    <w:next w:val="a6"/>
    <w:link w:val="Char0"/>
    <w:uiPriority w:val="99"/>
    <w:semiHidden/>
    <w:unhideWhenUsed/>
    <w:rsid w:val="004F21F2"/>
    <w:rPr>
      <w:b/>
      <w:bCs/>
    </w:rPr>
  </w:style>
  <w:style w:type="character" w:customStyle="1" w:styleId="Char0">
    <w:name w:val="Θέμα σχολίου Char"/>
    <w:basedOn w:val="Char"/>
    <w:link w:val="a7"/>
    <w:uiPriority w:val="99"/>
    <w:semiHidden/>
    <w:rsid w:val="004F21F2"/>
    <w:rPr>
      <w:b/>
      <w:bCs/>
      <w:sz w:val="20"/>
      <w:szCs w:val="20"/>
    </w:rPr>
  </w:style>
  <w:style w:type="paragraph" w:styleId="a8">
    <w:name w:val="Balloon Text"/>
    <w:basedOn w:val="a"/>
    <w:link w:val="Char1"/>
    <w:uiPriority w:val="99"/>
    <w:semiHidden/>
    <w:unhideWhenUsed/>
    <w:rsid w:val="004F21F2"/>
    <w:rPr>
      <w:rFonts w:ascii="Tahoma" w:hAnsi="Tahoma" w:cs="Tahoma"/>
      <w:sz w:val="16"/>
      <w:szCs w:val="16"/>
    </w:rPr>
  </w:style>
  <w:style w:type="character" w:customStyle="1" w:styleId="Char1">
    <w:name w:val="Κείμενο πλαισίου Char"/>
    <w:basedOn w:val="a0"/>
    <w:link w:val="a8"/>
    <w:uiPriority w:val="99"/>
    <w:semiHidden/>
    <w:rsid w:val="004F21F2"/>
    <w:rPr>
      <w:rFonts w:ascii="Tahoma" w:hAnsi="Tahoma" w:cs="Tahoma"/>
      <w:sz w:val="16"/>
      <w:szCs w:val="16"/>
    </w:rPr>
  </w:style>
  <w:style w:type="paragraph" w:styleId="a9">
    <w:name w:val="header"/>
    <w:basedOn w:val="a"/>
    <w:link w:val="Char2"/>
    <w:uiPriority w:val="99"/>
    <w:unhideWhenUsed/>
    <w:rsid w:val="007532F1"/>
    <w:pPr>
      <w:tabs>
        <w:tab w:val="center" w:pos="4153"/>
        <w:tab w:val="right" w:pos="8306"/>
      </w:tabs>
    </w:pPr>
  </w:style>
  <w:style w:type="character" w:customStyle="1" w:styleId="Char2">
    <w:name w:val="Κεφαλίδα Char"/>
    <w:basedOn w:val="a0"/>
    <w:link w:val="a9"/>
    <w:uiPriority w:val="99"/>
    <w:rsid w:val="007532F1"/>
  </w:style>
  <w:style w:type="paragraph" w:styleId="aa">
    <w:name w:val="footer"/>
    <w:basedOn w:val="a"/>
    <w:link w:val="Char3"/>
    <w:uiPriority w:val="99"/>
    <w:unhideWhenUsed/>
    <w:rsid w:val="007532F1"/>
    <w:pPr>
      <w:tabs>
        <w:tab w:val="center" w:pos="4153"/>
        <w:tab w:val="right" w:pos="8306"/>
      </w:tabs>
    </w:pPr>
  </w:style>
  <w:style w:type="character" w:customStyle="1" w:styleId="Char3">
    <w:name w:val="Υποσέλιδο Char"/>
    <w:basedOn w:val="a0"/>
    <w:link w:val="aa"/>
    <w:uiPriority w:val="99"/>
    <w:rsid w:val="007532F1"/>
  </w:style>
  <w:style w:type="character" w:customStyle="1" w:styleId="5Char">
    <w:name w:val="Επικεφαλίδα 5 Char"/>
    <w:basedOn w:val="a0"/>
    <w:link w:val="5"/>
    <w:rsid w:val="00014D29"/>
    <w:rPr>
      <w:rFonts w:ascii="Arial" w:eastAsia="Times New Roman" w:hAnsi="Arial" w:cs="Times New Roman"/>
      <w:b/>
      <w:snapToGrid w:val="0"/>
      <w:sz w:val="24"/>
      <w:szCs w:val="20"/>
      <w:u w:val="single"/>
      <w:lang w:eastAsia="el-GR"/>
    </w:rPr>
  </w:style>
  <w:style w:type="character" w:customStyle="1" w:styleId="6Char">
    <w:name w:val="Επικεφαλίδα 6 Char"/>
    <w:basedOn w:val="a0"/>
    <w:link w:val="6"/>
    <w:rsid w:val="00014D29"/>
    <w:rPr>
      <w:rFonts w:ascii="Arial Narrow" w:eastAsia="Times New Roman" w:hAnsi="Arial Narrow" w:cs="Times New Roman"/>
      <w:b/>
      <w:i/>
      <w:sz w:val="24"/>
      <w:szCs w:val="20"/>
      <w:lang w:val="en-US" w:eastAsia="el-GR"/>
    </w:rPr>
  </w:style>
  <w:style w:type="paragraph" w:styleId="20">
    <w:name w:val="Body Text 2"/>
    <w:basedOn w:val="a"/>
    <w:link w:val="2Char0"/>
    <w:rsid w:val="00014D29"/>
    <w:pPr>
      <w:widowControl w:val="0"/>
      <w:tabs>
        <w:tab w:val="left" w:pos="8640"/>
      </w:tabs>
      <w:spacing w:line="360" w:lineRule="auto"/>
      <w:ind w:right="-7"/>
      <w:jc w:val="both"/>
    </w:pPr>
    <w:rPr>
      <w:rFonts w:ascii="Times New Roman" w:eastAsia="Times New Roman" w:hAnsi="Times New Roman" w:cs="Times New Roman"/>
      <w:snapToGrid w:val="0"/>
      <w:sz w:val="24"/>
      <w:szCs w:val="20"/>
      <w:lang w:eastAsia="el-GR"/>
    </w:rPr>
  </w:style>
  <w:style w:type="character" w:customStyle="1" w:styleId="2Char0">
    <w:name w:val="Σώμα κείμενου 2 Char"/>
    <w:basedOn w:val="a0"/>
    <w:link w:val="20"/>
    <w:rsid w:val="00014D29"/>
    <w:rPr>
      <w:rFonts w:ascii="Times New Roman" w:eastAsia="Times New Roman" w:hAnsi="Times New Roman" w:cs="Times New Roman"/>
      <w:snapToGrid w:val="0"/>
      <w:sz w:val="24"/>
      <w:szCs w:val="20"/>
      <w:lang w:eastAsia="el-GR"/>
    </w:rPr>
  </w:style>
  <w:style w:type="paragraph" w:customStyle="1" w:styleId="Articletitle">
    <w:name w:val="Article title"/>
    <w:basedOn w:val="a"/>
    <w:next w:val="a"/>
    <w:qFormat/>
    <w:rsid w:val="00014D29"/>
    <w:pPr>
      <w:spacing w:after="120" w:line="360" w:lineRule="auto"/>
      <w:jc w:val="left"/>
    </w:pPr>
    <w:rPr>
      <w:rFonts w:ascii="Times New Roman" w:eastAsia="Times New Roman" w:hAnsi="Times New Roman" w:cs="Times New Roman"/>
      <w:b/>
      <w:sz w:val="28"/>
      <w:szCs w:val="24"/>
      <w:lang w:val="en-GB" w:eastAsia="en-GB"/>
    </w:rPr>
  </w:style>
  <w:style w:type="character" w:customStyle="1" w:styleId="infovalue">
    <w:name w:val="info_value"/>
    <w:rsid w:val="00014D29"/>
  </w:style>
  <w:style w:type="character" w:customStyle="1" w:styleId="acopre">
    <w:name w:val="acopre"/>
    <w:rsid w:val="00014D29"/>
  </w:style>
  <w:style w:type="character" w:customStyle="1" w:styleId="lrzxr">
    <w:name w:val="lrzxr"/>
    <w:rsid w:val="00014D29"/>
  </w:style>
  <w:style w:type="paragraph" w:styleId="Web">
    <w:name w:val="Normal (Web)"/>
    <w:basedOn w:val="a"/>
    <w:uiPriority w:val="99"/>
    <w:semiHidden/>
    <w:unhideWhenUsed/>
    <w:rsid w:val="00346E08"/>
    <w:pPr>
      <w:spacing w:before="100" w:beforeAutospacing="1" w:after="100" w:afterAutospacing="1"/>
      <w:jc w:val="left"/>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1B61C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1B61C3"/>
    <w:pPr>
      <w:spacing w:line="276" w:lineRule="auto"/>
      <w:jc w:val="left"/>
      <w:outlineLvl w:val="9"/>
    </w:pPr>
    <w:rPr>
      <w:lang w:eastAsia="el-GR"/>
    </w:rPr>
  </w:style>
  <w:style w:type="paragraph" w:styleId="11">
    <w:name w:val="toc 1"/>
    <w:basedOn w:val="a"/>
    <w:next w:val="a"/>
    <w:autoRedefine/>
    <w:uiPriority w:val="39"/>
    <w:unhideWhenUsed/>
    <w:rsid w:val="00777183"/>
    <w:pPr>
      <w:tabs>
        <w:tab w:val="right" w:leader="dot" w:pos="9060"/>
      </w:tabs>
      <w:spacing w:after="40"/>
    </w:pPr>
  </w:style>
  <w:style w:type="character" w:customStyle="1" w:styleId="2Char">
    <w:name w:val="Επικεφαλίδα 2 Char"/>
    <w:basedOn w:val="a0"/>
    <w:link w:val="2"/>
    <w:uiPriority w:val="9"/>
    <w:semiHidden/>
    <w:rsid w:val="00924E79"/>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F368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07082">
      <w:bodyDiv w:val="1"/>
      <w:marLeft w:val="0"/>
      <w:marRight w:val="0"/>
      <w:marTop w:val="0"/>
      <w:marBottom w:val="0"/>
      <w:divBdr>
        <w:top w:val="none" w:sz="0" w:space="0" w:color="auto"/>
        <w:left w:val="none" w:sz="0" w:space="0" w:color="auto"/>
        <w:bottom w:val="none" w:sz="0" w:space="0" w:color="auto"/>
        <w:right w:val="none" w:sz="0" w:space="0" w:color="auto"/>
      </w:divBdr>
      <w:divsChild>
        <w:div w:id="327366563">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ECE2BBD-5210-47ED-9F1E-3CF39839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15</Pages>
  <Words>6411</Words>
  <Characters>34620</Characters>
  <Application>Microsoft Office Word</Application>
  <DocSecurity>0</DocSecurity>
  <Lines>288</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Bantis</cp:lastModifiedBy>
  <cp:revision>1248</cp:revision>
  <dcterms:created xsi:type="dcterms:W3CDTF">2021-02-22T13:25:00Z</dcterms:created>
  <dcterms:modified xsi:type="dcterms:W3CDTF">2024-09-26T15:20:00Z</dcterms:modified>
</cp:coreProperties>
</file>